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EEB" w:rsidRDefault="001C2EEB" w:rsidP="001C2EEB">
      <w:pPr>
        <w:pStyle w:val="Default"/>
      </w:pPr>
      <w:r>
        <w:t>NATIONAL ASSEMBLY</w:t>
      </w:r>
    </w:p>
    <w:p w:rsidR="001C2EEB" w:rsidRDefault="001C2EEB" w:rsidP="001C2EEB">
      <w:pPr>
        <w:pStyle w:val="Default"/>
      </w:pPr>
    </w:p>
    <w:p w:rsidR="001C2EEB" w:rsidRDefault="001C2EEB" w:rsidP="001C2EEB">
      <w:pPr>
        <w:pStyle w:val="Default"/>
        <w:rPr>
          <w:b/>
          <w:bCs/>
        </w:rPr>
      </w:pPr>
      <w:r>
        <w:t>QUESTION FOR</w:t>
      </w:r>
      <w:r>
        <w:rPr>
          <w:b/>
          <w:bCs/>
        </w:rPr>
        <w:t xml:space="preserve"> </w:t>
      </w:r>
      <w:r>
        <w:rPr>
          <w:b/>
          <w:bCs/>
          <w:u w:val="single"/>
        </w:rPr>
        <w:t>WRITTEN</w:t>
      </w:r>
      <w:r>
        <w:rPr>
          <w:b/>
          <w:bCs/>
        </w:rPr>
        <w:t xml:space="preserve"> </w:t>
      </w:r>
      <w:r>
        <w:t>REPLY</w:t>
      </w:r>
      <w:r>
        <w:rPr>
          <w:b/>
          <w:bCs/>
        </w:rPr>
        <w:t xml:space="preserve"> </w:t>
      </w:r>
    </w:p>
    <w:p w:rsidR="001C2EEB" w:rsidRDefault="001C2EEB" w:rsidP="001C2EEB">
      <w:pPr>
        <w:pStyle w:val="Default"/>
      </w:pPr>
      <w:r>
        <w:t>PARLIAMENTRY QUESTION NO</w:t>
      </w:r>
      <w:r>
        <w:rPr>
          <w:b/>
          <w:bCs/>
        </w:rPr>
        <w:t xml:space="preserve">: </w:t>
      </w:r>
      <w:r>
        <w:rPr>
          <w:b/>
          <w:bCs/>
        </w:rPr>
        <w:t>1492</w:t>
      </w:r>
      <w:r>
        <w:rPr>
          <w:b/>
          <w:bCs/>
        </w:rPr>
        <w:t xml:space="preserve"> </w:t>
      </w:r>
    </w:p>
    <w:p w:rsidR="001C2EEB" w:rsidRDefault="001C2EEB" w:rsidP="001C2EEB">
      <w:pPr>
        <w:pStyle w:val="Default"/>
        <w:rPr>
          <w:b/>
          <w:bCs/>
        </w:rPr>
      </w:pPr>
      <w:r>
        <w:t>DATE OF QUESTION PAPER:</w:t>
      </w:r>
      <w:r>
        <w:rPr>
          <w:b/>
          <w:bCs/>
        </w:rPr>
        <w:t xml:space="preserve"> </w:t>
      </w:r>
      <w:r>
        <w:rPr>
          <w:b/>
          <w:bCs/>
        </w:rPr>
        <w:t>26 May</w:t>
      </w:r>
      <w:r>
        <w:rPr>
          <w:b/>
          <w:bCs/>
        </w:rPr>
        <w:t xml:space="preserve"> 2017 </w:t>
      </w:r>
    </w:p>
    <w:p w:rsidR="001C2EEB" w:rsidRDefault="001C2EEB" w:rsidP="001C2EEB">
      <w:pPr>
        <w:pStyle w:val="Default"/>
      </w:pPr>
      <w:r>
        <w:t>QUESTION PAPER</w:t>
      </w:r>
      <w:r>
        <w:rPr>
          <w:b/>
          <w:bCs/>
        </w:rPr>
        <w:t xml:space="preserve">:  </w:t>
      </w:r>
      <w:r>
        <w:rPr>
          <w:b/>
          <w:bCs/>
        </w:rPr>
        <w:t>18</w:t>
      </w:r>
      <w:r>
        <w:rPr>
          <w:b/>
          <w:bCs/>
        </w:rPr>
        <w:t xml:space="preserve"> of 2017</w:t>
      </w:r>
    </w:p>
    <w:p w:rsidR="00CF0954" w:rsidRPr="00E253F8" w:rsidRDefault="00CF0954">
      <w:pPr>
        <w:rPr>
          <w:rFonts w:ascii="Arial" w:hAnsi="Arial" w:cs="Arial"/>
          <w:sz w:val="24"/>
          <w:szCs w:val="24"/>
        </w:rPr>
      </w:pPr>
    </w:p>
    <w:p w:rsidR="00E253F8" w:rsidRPr="00E253F8" w:rsidRDefault="00E253F8">
      <w:pPr>
        <w:rPr>
          <w:rFonts w:ascii="Arial" w:hAnsi="Arial" w:cs="Arial"/>
          <w:b/>
          <w:sz w:val="24"/>
          <w:szCs w:val="24"/>
        </w:rPr>
      </w:pPr>
    </w:p>
    <w:p w:rsidR="00E253F8" w:rsidRPr="00E253F8" w:rsidRDefault="00E253F8">
      <w:pPr>
        <w:rPr>
          <w:rFonts w:ascii="Arial" w:hAnsi="Arial" w:cs="Arial"/>
          <w:b/>
          <w:sz w:val="24"/>
          <w:szCs w:val="24"/>
        </w:rPr>
      </w:pPr>
    </w:p>
    <w:p w:rsidR="00E253F8" w:rsidRPr="00E253F8" w:rsidRDefault="00E253F8">
      <w:pPr>
        <w:rPr>
          <w:rFonts w:ascii="Arial" w:hAnsi="Arial" w:cs="Arial"/>
          <w:b/>
          <w:sz w:val="24"/>
          <w:szCs w:val="24"/>
        </w:rPr>
      </w:pPr>
      <w:r w:rsidRPr="00E253F8">
        <w:rPr>
          <w:rFonts w:ascii="Arial" w:hAnsi="Arial" w:cs="Arial"/>
          <w:b/>
          <w:sz w:val="24"/>
          <w:szCs w:val="24"/>
        </w:rPr>
        <w:t xml:space="preserve">1492. Mr T R </w:t>
      </w:r>
      <w:proofErr w:type="spellStart"/>
      <w:r w:rsidRPr="00E253F8">
        <w:rPr>
          <w:rFonts w:ascii="Arial" w:hAnsi="Arial" w:cs="Arial"/>
          <w:b/>
          <w:sz w:val="24"/>
          <w:szCs w:val="24"/>
        </w:rPr>
        <w:t>Majola</w:t>
      </w:r>
      <w:proofErr w:type="spellEnd"/>
      <w:r w:rsidRPr="00E253F8">
        <w:rPr>
          <w:rFonts w:ascii="Arial" w:hAnsi="Arial" w:cs="Arial"/>
          <w:b/>
          <w:sz w:val="24"/>
          <w:szCs w:val="24"/>
        </w:rPr>
        <w:t xml:space="preserve"> (DA) to ask the Minister of International Relations and Cooperation:</w:t>
      </w:r>
    </w:p>
    <w:p w:rsidR="00E253F8" w:rsidRPr="00E253F8" w:rsidRDefault="00E253F8">
      <w:pPr>
        <w:rPr>
          <w:rFonts w:ascii="Arial" w:hAnsi="Arial" w:cs="Arial"/>
          <w:sz w:val="24"/>
          <w:szCs w:val="24"/>
        </w:rPr>
      </w:pPr>
    </w:p>
    <w:p w:rsidR="00E253F8" w:rsidRPr="00E253F8" w:rsidRDefault="00E253F8">
      <w:pPr>
        <w:rPr>
          <w:rFonts w:ascii="Arial" w:hAnsi="Arial" w:cs="Arial"/>
          <w:sz w:val="24"/>
          <w:szCs w:val="24"/>
        </w:rPr>
      </w:pPr>
      <w:r w:rsidRPr="00E253F8">
        <w:rPr>
          <w:rFonts w:ascii="Arial" w:hAnsi="Arial" w:cs="Arial"/>
          <w:sz w:val="24"/>
          <w:szCs w:val="24"/>
        </w:rPr>
        <w:t>Whether (a) her department and (b) each entity reporting to her procured any services from and/or made any payments to (i) a certain company (name furnished) or (ii) any other public relations firms; if not, in each case, why not; if so, in each case, what (aa) services were procured, (bb) was the total cost, (cc) is the detailed breakdown of such costs, (</w:t>
      </w:r>
      <w:proofErr w:type="spellStart"/>
      <w:r w:rsidRPr="00E253F8">
        <w:rPr>
          <w:rFonts w:ascii="Arial" w:hAnsi="Arial" w:cs="Arial"/>
          <w:sz w:val="24"/>
          <w:szCs w:val="24"/>
        </w:rPr>
        <w:t>dd</w:t>
      </w:r>
      <w:proofErr w:type="spellEnd"/>
      <w:r w:rsidRPr="00E253F8">
        <w:rPr>
          <w:rFonts w:ascii="Arial" w:hAnsi="Arial" w:cs="Arial"/>
          <w:sz w:val="24"/>
          <w:szCs w:val="24"/>
        </w:rPr>
        <w:t>) was the t</w:t>
      </w:r>
      <w:bookmarkStart w:id="0" w:name="_GoBack"/>
      <w:bookmarkEnd w:id="0"/>
      <w:r w:rsidRPr="00E253F8">
        <w:rPr>
          <w:rFonts w:ascii="Arial" w:hAnsi="Arial" w:cs="Arial"/>
          <w:sz w:val="24"/>
          <w:szCs w:val="24"/>
        </w:rPr>
        <w:t>otal amount paid, (</w:t>
      </w:r>
      <w:proofErr w:type="spellStart"/>
      <w:r w:rsidRPr="00E253F8">
        <w:rPr>
          <w:rFonts w:ascii="Arial" w:hAnsi="Arial" w:cs="Arial"/>
          <w:sz w:val="24"/>
          <w:szCs w:val="24"/>
        </w:rPr>
        <w:t>ee</w:t>
      </w:r>
      <w:proofErr w:type="spellEnd"/>
      <w:r w:rsidRPr="00E253F8">
        <w:rPr>
          <w:rFonts w:ascii="Arial" w:hAnsi="Arial" w:cs="Arial"/>
          <w:sz w:val="24"/>
          <w:szCs w:val="24"/>
        </w:rPr>
        <w:t>) was the purpose of the payments and (</w:t>
      </w:r>
      <w:proofErr w:type="spellStart"/>
      <w:r w:rsidRPr="00E253F8">
        <w:rPr>
          <w:rFonts w:ascii="Arial" w:hAnsi="Arial" w:cs="Arial"/>
          <w:sz w:val="24"/>
          <w:szCs w:val="24"/>
        </w:rPr>
        <w:t>ff</w:t>
      </w:r>
      <w:proofErr w:type="spellEnd"/>
      <w:r w:rsidRPr="00E253F8">
        <w:rPr>
          <w:rFonts w:ascii="Arial" w:hAnsi="Arial" w:cs="Arial"/>
          <w:sz w:val="24"/>
          <w:szCs w:val="24"/>
        </w:rPr>
        <w:t>) is the detailed breakdown of such payments? NW1634E</w:t>
      </w:r>
    </w:p>
    <w:p w:rsidR="00E253F8" w:rsidRPr="00E253F8" w:rsidRDefault="00E253F8">
      <w:pPr>
        <w:rPr>
          <w:rFonts w:ascii="Arial" w:hAnsi="Arial" w:cs="Arial"/>
          <w:sz w:val="24"/>
          <w:szCs w:val="24"/>
        </w:rPr>
      </w:pPr>
    </w:p>
    <w:p w:rsidR="00E253F8" w:rsidRPr="00E253F8" w:rsidRDefault="00E253F8">
      <w:pPr>
        <w:rPr>
          <w:rFonts w:ascii="Arial" w:hAnsi="Arial" w:cs="Arial"/>
          <w:b/>
          <w:sz w:val="24"/>
          <w:szCs w:val="24"/>
        </w:rPr>
      </w:pPr>
      <w:r w:rsidRPr="00E253F8">
        <w:rPr>
          <w:rFonts w:ascii="Arial" w:hAnsi="Arial" w:cs="Arial"/>
          <w:b/>
          <w:sz w:val="24"/>
          <w:szCs w:val="24"/>
        </w:rPr>
        <w:t>Response</w:t>
      </w:r>
    </w:p>
    <w:p w:rsidR="00E253F8" w:rsidRPr="00E253F8" w:rsidRDefault="00E253F8">
      <w:pPr>
        <w:rPr>
          <w:rFonts w:ascii="Arial" w:hAnsi="Arial" w:cs="Arial"/>
          <w:sz w:val="24"/>
          <w:szCs w:val="24"/>
        </w:rPr>
      </w:pPr>
    </w:p>
    <w:p w:rsidR="00E253F8" w:rsidRPr="00E253F8" w:rsidRDefault="00E253F8" w:rsidP="00E253F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253F8">
        <w:rPr>
          <w:rFonts w:ascii="Arial" w:hAnsi="Arial" w:cs="Arial"/>
          <w:sz w:val="24"/>
          <w:szCs w:val="24"/>
        </w:rPr>
        <w:t xml:space="preserve">The Department of International Relations has not procured the services of any public relations firms </w:t>
      </w:r>
    </w:p>
    <w:p w:rsidR="00E253F8" w:rsidRPr="00E253F8" w:rsidRDefault="00E253F8" w:rsidP="00E253F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253F8">
        <w:rPr>
          <w:rFonts w:ascii="Arial" w:hAnsi="Arial" w:cs="Arial"/>
          <w:sz w:val="24"/>
          <w:szCs w:val="24"/>
        </w:rPr>
        <w:t>No entities reporting to her have procured the services of any other public relations firms.</w:t>
      </w:r>
    </w:p>
    <w:p w:rsidR="00E253F8" w:rsidRPr="00E253F8" w:rsidRDefault="00E253F8" w:rsidP="00E253F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253F8">
        <w:rPr>
          <w:rFonts w:ascii="Arial" w:hAnsi="Arial" w:cs="Arial"/>
          <w:sz w:val="24"/>
          <w:szCs w:val="24"/>
        </w:rPr>
        <w:t>The Department has in house media and public relations units that include media liaison unit, an in-house internet radio station (Ubuntu Radio), and social media platforms.  These platforms are utilized to communicate the messages of her Department</w:t>
      </w:r>
    </w:p>
    <w:sectPr w:rsidR="00E253F8" w:rsidRPr="00E253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70841"/>
    <w:multiLevelType w:val="hybridMultilevel"/>
    <w:tmpl w:val="F18C4196"/>
    <w:lvl w:ilvl="0" w:tplc="238E868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F8"/>
    <w:rsid w:val="001C2EEB"/>
    <w:rsid w:val="00A32DB6"/>
    <w:rsid w:val="00CF0954"/>
    <w:rsid w:val="00E2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3F8"/>
    <w:pPr>
      <w:ind w:left="720"/>
      <w:contextualSpacing/>
    </w:pPr>
  </w:style>
  <w:style w:type="paragraph" w:customStyle="1" w:styleId="Default">
    <w:name w:val="Default"/>
    <w:basedOn w:val="Normal"/>
    <w:rsid w:val="001C2EEB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3F8"/>
    <w:pPr>
      <w:ind w:left="720"/>
      <w:contextualSpacing/>
    </w:pPr>
  </w:style>
  <w:style w:type="paragraph" w:customStyle="1" w:styleId="Default">
    <w:name w:val="Default"/>
    <w:basedOn w:val="Normal"/>
    <w:rsid w:val="001C2EEB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DIRCO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Huma, EM Ms : Office of the Minister</dc:creator>
  <cp:lastModifiedBy>Istain, Z Ms : Office Of the Deputy Minister, DIRCO</cp:lastModifiedBy>
  <cp:revision>2</cp:revision>
  <dcterms:created xsi:type="dcterms:W3CDTF">2017-06-28T08:16:00Z</dcterms:created>
  <dcterms:modified xsi:type="dcterms:W3CDTF">2017-06-28T08:16:00Z</dcterms:modified>
</cp:coreProperties>
</file>