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9B" w:rsidRDefault="00797A9B" w:rsidP="006552E8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National Assembly</w:t>
      </w:r>
    </w:p>
    <w:p w:rsidR="00797A9B" w:rsidRDefault="00797A9B" w:rsidP="006552E8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Question No 1491</w:t>
      </w:r>
    </w:p>
    <w:p w:rsidR="006552E8" w:rsidRPr="006552E8" w:rsidRDefault="006552E8" w:rsidP="006552E8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bCs/>
          <w:color w:val="222222"/>
        </w:rPr>
      </w:pPr>
      <w:r w:rsidRPr="006552E8">
        <w:rPr>
          <w:rFonts w:ascii="Arial" w:hAnsi="Arial" w:cs="Arial"/>
          <w:b/>
          <w:bCs/>
          <w:color w:val="222222"/>
        </w:rPr>
        <w:t xml:space="preserve">Ms B </w:t>
      </w:r>
      <w:proofErr w:type="spellStart"/>
      <w:r w:rsidRPr="006552E8">
        <w:rPr>
          <w:rFonts w:ascii="Arial" w:hAnsi="Arial" w:cs="Arial"/>
          <w:b/>
          <w:bCs/>
          <w:color w:val="222222"/>
        </w:rPr>
        <w:t>Mathulelwa</w:t>
      </w:r>
      <w:proofErr w:type="spellEnd"/>
      <w:r w:rsidRPr="006552E8">
        <w:rPr>
          <w:rFonts w:ascii="Arial" w:hAnsi="Arial" w:cs="Arial"/>
          <w:b/>
          <w:bCs/>
          <w:color w:val="222222"/>
        </w:rPr>
        <w:t xml:space="preserve"> (EFF) to ask the Minister of Transport</w:t>
      </w:r>
      <w:r w:rsidR="00595D21" w:rsidRPr="006552E8">
        <w:rPr>
          <w:rFonts w:ascii="Arial" w:hAnsi="Arial" w:cs="Arial"/>
          <w:b/>
          <w:bCs/>
          <w:color w:val="222222"/>
        </w:rPr>
        <w:fldChar w:fldCharType="begin"/>
      </w:r>
      <w:r w:rsidRPr="006552E8">
        <w:rPr>
          <w:rFonts w:ascii="Arial" w:hAnsi="Arial" w:cs="Arial"/>
        </w:rPr>
        <w:instrText xml:space="preserve"> XE "</w:instrText>
      </w:r>
      <w:r w:rsidRPr="006552E8">
        <w:rPr>
          <w:rFonts w:ascii="Arial" w:hAnsi="Arial" w:cs="Arial"/>
          <w:b/>
          <w:bCs/>
          <w:color w:val="222222"/>
        </w:rPr>
        <w:instrText>Minister of Transport</w:instrText>
      </w:r>
      <w:r w:rsidRPr="006552E8">
        <w:rPr>
          <w:rFonts w:ascii="Arial" w:hAnsi="Arial" w:cs="Arial"/>
        </w:rPr>
        <w:instrText xml:space="preserve">" </w:instrText>
      </w:r>
      <w:r w:rsidR="00595D21" w:rsidRPr="006552E8">
        <w:rPr>
          <w:rFonts w:ascii="Arial" w:hAnsi="Arial" w:cs="Arial"/>
          <w:b/>
          <w:bCs/>
          <w:color w:val="222222"/>
        </w:rPr>
        <w:fldChar w:fldCharType="end"/>
      </w:r>
      <w:r w:rsidRPr="006552E8">
        <w:rPr>
          <w:rFonts w:ascii="Arial" w:hAnsi="Arial" w:cs="Arial"/>
          <w:b/>
          <w:bCs/>
          <w:color w:val="222222"/>
          <w:lang w:val="en-GB"/>
        </w:rPr>
        <w:t>:</w:t>
      </w:r>
    </w:p>
    <w:p w:rsidR="00A16AC9" w:rsidRDefault="006552E8" w:rsidP="00797A9B">
      <w:pPr>
        <w:spacing w:before="100" w:beforeAutospacing="1" w:after="100" w:afterAutospacing="1"/>
        <w:jc w:val="both"/>
        <w:rPr>
          <w:rFonts w:ascii="Arial" w:hAnsi="Arial" w:cs="Arial"/>
          <w:bCs/>
          <w:color w:val="222222"/>
          <w:lang w:val="en-GB"/>
        </w:rPr>
      </w:pPr>
      <w:r w:rsidRPr="006552E8">
        <w:rPr>
          <w:rFonts w:ascii="Arial" w:hAnsi="Arial" w:cs="Arial"/>
          <w:lang w:val="en-GB"/>
        </w:rPr>
        <w:t xml:space="preserve">(a) By what date will taxi ranks be built in the Eastern Cape as taxis in the townships are conducting their </w:t>
      </w:r>
      <w:r w:rsidRPr="006552E8">
        <w:rPr>
          <w:rFonts w:ascii="Arial" w:hAnsi="Arial" w:cs="Arial"/>
        </w:rPr>
        <w:t>business</w:t>
      </w:r>
      <w:r w:rsidRPr="006552E8">
        <w:rPr>
          <w:rFonts w:ascii="Arial" w:hAnsi="Arial" w:cs="Arial"/>
          <w:lang w:val="en-GB"/>
        </w:rPr>
        <w:t xml:space="preserve"> on the streets which makes it dangerous for pedestrians and (b) what is the time frame in this regard</w:t>
      </w:r>
      <w:r w:rsidRPr="006552E8">
        <w:rPr>
          <w:rFonts w:ascii="Arial" w:hAnsi="Arial" w:cs="Arial"/>
          <w:bCs/>
          <w:color w:val="222222"/>
          <w:lang w:val="en-GB"/>
        </w:rPr>
        <w:t>?</w:t>
      </w:r>
    </w:p>
    <w:p w:rsidR="006552E8" w:rsidRPr="006552E8" w:rsidRDefault="006552E8" w:rsidP="006552E8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0"/>
        </w:rPr>
      </w:pPr>
      <w:r w:rsidRPr="006552E8">
        <w:rPr>
          <w:rFonts w:ascii="Arial" w:hAnsi="Arial" w:cs="Arial"/>
          <w:bCs/>
          <w:color w:val="222222"/>
          <w:lang w:val="en-GB"/>
        </w:rPr>
        <w:tab/>
      </w:r>
      <w:r w:rsidRPr="006552E8">
        <w:rPr>
          <w:rFonts w:ascii="Arial" w:hAnsi="Arial" w:cs="Arial"/>
          <w:bCs/>
          <w:color w:val="222222"/>
        </w:rPr>
        <w:tab/>
      </w:r>
      <w:r w:rsidRPr="006552E8">
        <w:rPr>
          <w:rFonts w:ascii="Arial" w:hAnsi="Arial" w:cs="Arial"/>
          <w:bCs/>
          <w:color w:val="222222"/>
        </w:rPr>
        <w:tab/>
      </w:r>
      <w:r w:rsidRPr="006552E8">
        <w:rPr>
          <w:rFonts w:ascii="Arial" w:hAnsi="Arial" w:cs="Arial"/>
          <w:bCs/>
          <w:color w:val="222222"/>
        </w:rPr>
        <w:tab/>
      </w:r>
      <w:r w:rsidRPr="006552E8">
        <w:rPr>
          <w:rFonts w:ascii="Arial" w:hAnsi="Arial" w:cs="Arial"/>
          <w:bCs/>
          <w:color w:val="222222"/>
          <w:sz w:val="20"/>
          <w:szCs w:val="20"/>
        </w:rPr>
        <w:t>NW1724E</w:t>
      </w:r>
    </w:p>
    <w:p w:rsidR="00AD492E" w:rsidRPr="00797A9B" w:rsidRDefault="00F04BF9" w:rsidP="00797A9B">
      <w:pPr>
        <w:spacing w:before="100" w:beforeAutospacing="1" w:after="100" w:afterAutospacing="1"/>
        <w:jc w:val="both"/>
        <w:outlineLvl w:val="0"/>
        <w:rPr>
          <w:rFonts w:ascii="Arial" w:eastAsia="Arial" w:hAnsi="Arial" w:cs="Arial"/>
          <w:b/>
        </w:rPr>
      </w:pPr>
      <w:r w:rsidRPr="00797A9B">
        <w:rPr>
          <w:rFonts w:ascii="Arial" w:eastAsia="Arial" w:hAnsi="Arial" w:cs="Arial"/>
          <w:b/>
        </w:rPr>
        <w:t>REPLY</w:t>
      </w:r>
    </w:p>
    <w:p w:rsidR="0040711A" w:rsidRDefault="0040711A" w:rsidP="0040711A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  <w:b/>
        </w:rPr>
      </w:pPr>
    </w:p>
    <w:p w:rsidR="009643FA" w:rsidRPr="00E0219E" w:rsidRDefault="00967859" w:rsidP="00E0219E">
      <w:pPr>
        <w:pStyle w:val="ListParagraph"/>
        <w:numPr>
          <w:ilvl w:val="0"/>
          <w:numId w:val="21"/>
        </w:numPr>
        <w:spacing w:before="100" w:beforeAutospacing="1" w:after="100" w:afterAutospacing="1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terms of institutional arrangements</w:t>
      </w:r>
      <w:r w:rsidR="009643FA">
        <w:rPr>
          <w:rFonts w:ascii="Arial" w:eastAsia="Arial" w:hAnsi="Arial" w:cs="Arial"/>
        </w:rPr>
        <w:t xml:space="preserve"> for land transport as prescribed in the National Land Transport Act 5 of 2009</w:t>
      </w:r>
      <w:r>
        <w:rPr>
          <w:rFonts w:ascii="Arial" w:eastAsia="Arial" w:hAnsi="Arial" w:cs="Arial"/>
        </w:rPr>
        <w:t xml:space="preserve">, </w:t>
      </w:r>
      <w:r w:rsidR="00E0219E">
        <w:rPr>
          <w:rFonts w:ascii="Arial" w:eastAsia="Arial" w:hAnsi="Arial" w:cs="Arial"/>
        </w:rPr>
        <w:t xml:space="preserve">it is the responsibility of </w:t>
      </w:r>
      <w:r w:rsidR="009643FA">
        <w:rPr>
          <w:rFonts w:ascii="Arial" w:eastAsia="Arial" w:hAnsi="Arial" w:cs="Arial"/>
        </w:rPr>
        <w:t>municipalities</w:t>
      </w:r>
      <w:r w:rsidR="00E0219E">
        <w:rPr>
          <w:rFonts w:ascii="Arial" w:eastAsia="Arial" w:hAnsi="Arial" w:cs="Arial"/>
        </w:rPr>
        <w:t xml:space="preserve"> to </w:t>
      </w:r>
      <w:r w:rsidR="00322AB1">
        <w:rPr>
          <w:rFonts w:ascii="Arial" w:eastAsia="Arial" w:hAnsi="Arial" w:cs="Arial"/>
        </w:rPr>
        <w:t>plan, provi</w:t>
      </w:r>
      <w:r w:rsidR="00E0219E">
        <w:rPr>
          <w:rFonts w:ascii="Arial" w:eastAsia="Arial" w:hAnsi="Arial" w:cs="Arial"/>
        </w:rPr>
        <w:t>de</w:t>
      </w:r>
      <w:r w:rsidR="00322AB1">
        <w:rPr>
          <w:rFonts w:ascii="Arial" w:eastAsia="Arial" w:hAnsi="Arial" w:cs="Arial"/>
        </w:rPr>
        <w:t xml:space="preserve"> and </w:t>
      </w:r>
      <w:r w:rsidR="00E0219E">
        <w:rPr>
          <w:rFonts w:ascii="Arial" w:eastAsia="Arial" w:hAnsi="Arial" w:cs="Arial"/>
        </w:rPr>
        <w:t xml:space="preserve">manage public transport infrastructure in their areas, not the national sphere.  As planning authorities, municipalities are responsible for </w:t>
      </w:r>
      <w:r w:rsidR="009643FA">
        <w:rPr>
          <w:rFonts w:ascii="Arial" w:eastAsia="Arial" w:hAnsi="Arial" w:cs="Arial"/>
        </w:rPr>
        <w:t xml:space="preserve">preparing transport plans </w:t>
      </w:r>
      <w:r w:rsidR="00E0219E">
        <w:rPr>
          <w:rFonts w:ascii="Arial" w:eastAsia="Arial" w:hAnsi="Arial" w:cs="Arial"/>
        </w:rPr>
        <w:t>in</w:t>
      </w:r>
      <w:r w:rsidR="009643FA">
        <w:rPr>
          <w:rFonts w:ascii="Arial" w:eastAsia="Arial" w:hAnsi="Arial" w:cs="Arial"/>
        </w:rPr>
        <w:t xml:space="preserve"> their areas and ensuring the implementation thereof as per section 11(1)(c)(iv)</w:t>
      </w:r>
      <w:r w:rsidR="00E0219E">
        <w:rPr>
          <w:rFonts w:ascii="Arial" w:eastAsia="Arial" w:hAnsi="Arial" w:cs="Arial"/>
        </w:rPr>
        <w:t xml:space="preserve"> of the Act</w:t>
      </w:r>
      <w:r w:rsidR="009643FA">
        <w:rPr>
          <w:rFonts w:ascii="Arial" w:eastAsia="Arial" w:hAnsi="Arial" w:cs="Arial"/>
        </w:rPr>
        <w:t>.  The</w:t>
      </w:r>
      <w:r w:rsidR="00322AB1">
        <w:rPr>
          <w:rFonts w:ascii="Arial" w:eastAsia="Arial" w:hAnsi="Arial" w:cs="Arial"/>
        </w:rPr>
        <w:t xml:space="preserve">se plans must comply with </w:t>
      </w:r>
      <w:r w:rsidR="009643FA">
        <w:rPr>
          <w:rFonts w:ascii="Arial" w:eastAsia="Arial" w:hAnsi="Arial" w:cs="Arial"/>
        </w:rPr>
        <w:t>minimum requirements</w:t>
      </w:r>
      <w:r w:rsidR="00322AB1">
        <w:rPr>
          <w:rFonts w:ascii="Arial" w:eastAsia="Arial" w:hAnsi="Arial" w:cs="Arial"/>
        </w:rPr>
        <w:t xml:space="preserve"> as published in November 2014</w:t>
      </w:r>
      <w:r w:rsidR="00E0219E">
        <w:rPr>
          <w:rFonts w:ascii="Arial" w:eastAsia="Arial" w:hAnsi="Arial" w:cs="Arial"/>
        </w:rPr>
        <w:t xml:space="preserve"> (Government Gazette No. 38256)</w:t>
      </w:r>
      <w:r w:rsidR="00322AB1" w:rsidRPr="00E0219E">
        <w:rPr>
          <w:rFonts w:ascii="Arial" w:eastAsia="Arial" w:hAnsi="Arial" w:cs="Arial"/>
        </w:rPr>
        <w:t xml:space="preserve">, which requires the </w:t>
      </w:r>
      <w:r w:rsidR="00E0219E" w:rsidRPr="00E0219E">
        <w:rPr>
          <w:rFonts w:ascii="Arial" w:eastAsia="Arial" w:hAnsi="Arial" w:cs="Arial"/>
        </w:rPr>
        <w:t>inclusion</w:t>
      </w:r>
      <w:r w:rsidR="00E0219E">
        <w:rPr>
          <w:rFonts w:ascii="Arial" w:eastAsia="Arial" w:hAnsi="Arial" w:cs="Arial"/>
        </w:rPr>
        <w:t xml:space="preserve"> </w:t>
      </w:r>
      <w:r w:rsidR="00322AB1" w:rsidRPr="00E0219E">
        <w:rPr>
          <w:rFonts w:ascii="Arial" w:eastAsia="Arial" w:hAnsi="Arial" w:cs="Arial"/>
        </w:rPr>
        <w:t>of a transport infrastructure strategy to deal with the development and maintenance of transport infrastructure, including public transport facilities.  In terms of section 11</w:t>
      </w:r>
      <w:r w:rsidR="00E0219E">
        <w:rPr>
          <w:rFonts w:ascii="Arial" w:eastAsia="Arial" w:hAnsi="Arial" w:cs="Arial"/>
        </w:rPr>
        <w:t>(1)(c)(v) of the Act,</w:t>
      </w:r>
      <w:r w:rsidR="00322AB1" w:rsidRPr="00E0219E">
        <w:rPr>
          <w:rFonts w:ascii="Arial" w:eastAsia="Arial" w:hAnsi="Arial" w:cs="Arial"/>
        </w:rPr>
        <w:t xml:space="preserve"> municipalities are responsible for the </w:t>
      </w:r>
      <w:r w:rsidR="00322AB1" w:rsidRPr="00E0219E">
        <w:rPr>
          <w:rFonts w:ascii="Arial" w:eastAsia="Arial" w:hAnsi="Arial" w:cs="Arial"/>
          <w:i/>
        </w:rPr>
        <w:t xml:space="preserve">financial planning with regard to land transport within or affecting its area, with particular reference to transport planning, </w:t>
      </w:r>
      <w:r w:rsidR="00322AB1" w:rsidRPr="00E0219E">
        <w:rPr>
          <w:rFonts w:ascii="Arial" w:eastAsia="Arial" w:hAnsi="Arial" w:cs="Arial"/>
          <w:b/>
          <w:i/>
        </w:rPr>
        <w:t>infrastructure, operations, services, maintenance, monitoring and administration, with due focus on rehabilitation and maintenance of infrastructure</w:t>
      </w:r>
      <w:r w:rsidR="00E0219E">
        <w:rPr>
          <w:rFonts w:ascii="Arial" w:eastAsia="Arial" w:hAnsi="Arial" w:cs="Arial"/>
          <w:b/>
          <w:i/>
        </w:rPr>
        <w:t>.</w:t>
      </w:r>
    </w:p>
    <w:p w:rsidR="009643FA" w:rsidRDefault="009643FA" w:rsidP="009643FA">
      <w:pPr>
        <w:pStyle w:val="ListParagraph"/>
        <w:spacing w:before="100" w:beforeAutospacing="1" w:after="100" w:afterAutospacing="1"/>
        <w:ind w:left="900"/>
        <w:jc w:val="both"/>
        <w:outlineLvl w:val="0"/>
        <w:rPr>
          <w:rFonts w:ascii="Arial" w:eastAsia="Arial" w:hAnsi="Arial" w:cs="Arial"/>
        </w:rPr>
      </w:pPr>
    </w:p>
    <w:p w:rsidR="00967859" w:rsidRPr="00E0219E" w:rsidRDefault="00E0219E" w:rsidP="00E0219E">
      <w:pPr>
        <w:pStyle w:val="ListParagraph"/>
        <w:numPr>
          <w:ilvl w:val="0"/>
          <w:numId w:val="21"/>
        </w:numPr>
        <w:spacing w:before="100" w:beforeAutospacing="1" w:after="100" w:afterAutospacing="1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See (a) above regard</w:t>
      </w:r>
      <w:r w:rsidR="00737758">
        <w:rPr>
          <w:rFonts w:ascii="Arial" w:eastAsia="Arial" w:hAnsi="Arial" w:cs="Arial"/>
        </w:rPr>
        <w:t>ing</w:t>
      </w:r>
      <w:r>
        <w:rPr>
          <w:rFonts w:ascii="Arial" w:eastAsia="Arial" w:hAnsi="Arial" w:cs="Arial"/>
        </w:rPr>
        <w:t xml:space="preserve"> institutional arrangements</w:t>
      </w:r>
      <w:r w:rsidR="00737758">
        <w:rPr>
          <w:rFonts w:ascii="Arial" w:eastAsia="Arial" w:hAnsi="Arial" w:cs="Arial"/>
        </w:rPr>
        <w:t xml:space="preserve"> and responsibilities.</w:t>
      </w:r>
    </w:p>
    <w:p w:rsidR="004701A6" w:rsidRDefault="004701A6" w:rsidP="00797A9B">
      <w:pPr>
        <w:tabs>
          <w:tab w:val="left" w:pos="567"/>
        </w:tabs>
        <w:spacing w:before="100" w:beforeAutospacing="1"/>
        <w:jc w:val="both"/>
        <w:rPr>
          <w:rFonts w:ascii="Arial" w:eastAsia="Arial" w:hAnsi="Arial" w:cs="Arial"/>
          <w:b/>
        </w:rPr>
      </w:pPr>
    </w:p>
    <w:p w:rsidR="004701A6" w:rsidRDefault="004701A6" w:rsidP="00BD599B">
      <w:pPr>
        <w:spacing w:line="276" w:lineRule="auto"/>
        <w:ind w:left="709" w:hanging="142"/>
        <w:jc w:val="both"/>
        <w:rPr>
          <w:rFonts w:ascii="Arial" w:eastAsia="Arial" w:hAnsi="Arial" w:cs="Arial"/>
          <w:b/>
        </w:rPr>
      </w:pPr>
    </w:p>
    <w:sectPr w:rsidR="004701A6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D69AF"/>
    <w:multiLevelType w:val="hybridMultilevel"/>
    <w:tmpl w:val="4B10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643CCC"/>
    <w:multiLevelType w:val="hybridMultilevel"/>
    <w:tmpl w:val="25548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741F8E"/>
    <w:multiLevelType w:val="multilevel"/>
    <w:tmpl w:val="5216A43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1647B"/>
    <w:multiLevelType w:val="hybridMultilevel"/>
    <w:tmpl w:val="68F883CC"/>
    <w:lvl w:ilvl="0" w:tplc="D5BAF5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075DD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7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19"/>
  </w:num>
  <w:num w:numId="10">
    <w:abstractNumId w:val="11"/>
  </w:num>
  <w:num w:numId="11">
    <w:abstractNumId w:val="18"/>
  </w:num>
  <w:num w:numId="12">
    <w:abstractNumId w:val="15"/>
  </w:num>
  <w:num w:numId="13">
    <w:abstractNumId w:val="9"/>
  </w:num>
  <w:num w:numId="14">
    <w:abstractNumId w:val="1"/>
  </w:num>
  <w:num w:numId="15">
    <w:abstractNumId w:val="3"/>
  </w:num>
  <w:num w:numId="16">
    <w:abstractNumId w:val="20"/>
  </w:num>
  <w:num w:numId="17">
    <w:abstractNumId w:val="8"/>
  </w:num>
  <w:num w:numId="18">
    <w:abstractNumId w:val="16"/>
  </w:num>
  <w:num w:numId="19">
    <w:abstractNumId w:val="7"/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117FA"/>
    <w:rsid w:val="000253C6"/>
    <w:rsid w:val="00044F85"/>
    <w:rsid w:val="00052C92"/>
    <w:rsid w:val="0007664C"/>
    <w:rsid w:val="00086505"/>
    <w:rsid w:val="000A2857"/>
    <w:rsid w:val="000B4C44"/>
    <w:rsid w:val="000E6C24"/>
    <w:rsid w:val="00107C01"/>
    <w:rsid w:val="0012417F"/>
    <w:rsid w:val="001309C7"/>
    <w:rsid w:val="00132355"/>
    <w:rsid w:val="00134FEC"/>
    <w:rsid w:val="001811AA"/>
    <w:rsid w:val="001868E3"/>
    <w:rsid w:val="00192020"/>
    <w:rsid w:val="001B3EC4"/>
    <w:rsid w:val="001C2DD6"/>
    <w:rsid w:val="00206843"/>
    <w:rsid w:val="002472F1"/>
    <w:rsid w:val="00247495"/>
    <w:rsid w:val="00265375"/>
    <w:rsid w:val="00277EB5"/>
    <w:rsid w:val="002A2389"/>
    <w:rsid w:val="002B00D9"/>
    <w:rsid w:val="002B0C30"/>
    <w:rsid w:val="002C1241"/>
    <w:rsid w:val="002C1934"/>
    <w:rsid w:val="002C194D"/>
    <w:rsid w:val="002C4CF1"/>
    <w:rsid w:val="002E06F3"/>
    <w:rsid w:val="002E6F58"/>
    <w:rsid w:val="002F47F7"/>
    <w:rsid w:val="00313390"/>
    <w:rsid w:val="00322AB1"/>
    <w:rsid w:val="00334567"/>
    <w:rsid w:val="00372672"/>
    <w:rsid w:val="003C058E"/>
    <w:rsid w:val="003C7E3C"/>
    <w:rsid w:val="003D5222"/>
    <w:rsid w:val="003D52BD"/>
    <w:rsid w:val="003F1568"/>
    <w:rsid w:val="003F3F6D"/>
    <w:rsid w:val="003F557A"/>
    <w:rsid w:val="0040711A"/>
    <w:rsid w:val="0041784D"/>
    <w:rsid w:val="004379DC"/>
    <w:rsid w:val="0046365E"/>
    <w:rsid w:val="004701A6"/>
    <w:rsid w:val="004B2B71"/>
    <w:rsid w:val="004D16A8"/>
    <w:rsid w:val="004E6198"/>
    <w:rsid w:val="004E7020"/>
    <w:rsid w:val="004F4A6B"/>
    <w:rsid w:val="00501B14"/>
    <w:rsid w:val="00534306"/>
    <w:rsid w:val="00557E21"/>
    <w:rsid w:val="00561E9A"/>
    <w:rsid w:val="005677A3"/>
    <w:rsid w:val="00570A69"/>
    <w:rsid w:val="00576770"/>
    <w:rsid w:val="0058353F"/>
    <w:rsid w:val="00586D48"/>
    <w:rsid w:val="00591300"/>
    <w:rsid w:val="00595D21"/>
    <w:rsid w:val="005A08A8"/>
    <w:rsid w:val="005E2679"/>
    <w:rsid w:val="005E6B8F"/>
    <w:rsid w:val="005F325A"/>
    <w:rsid w:val="0060038E"/>
    <w:rsid w:val="006552E8"/>
    <w:rsid w:val="00657E00"/>
    <w:rsid w:val="006701DC"/>
    <w:rsid w:val="006739C4"/>
    <w:rsid w:val="0067584E"/>
    <w:rsid w:val="00686D6D"/>
    <w:rsid w:val="00691F4E"/>
    <w:rsid w:val="006B064C"/>
    <w:rsid w:val="006B6B51"/>
    <w:rsid w:val="006C4B43"/>
    <w:rsid w:val="006E0080"/>
    <w:rsid w:val="006E4750"/>
    <w:rsid w:val="006F4706"/>
    <w:rsid w:val="007001FC"/>
    <w:rsid w:val="00702BEF"/>
    <w:rsid w:val="00715DEE"/>
    <w:rsid w:val="007238EF"/>
    <w:rsid w:val="00737758"/>
    <w:rsid w:val="00753F38"/>
    <w:rsid w:val="007767A1"/>
    <w:rsid w:val="00797A9B"/>
    <w:rsid w:val="007B1019"/>
    <w:rsid w:val="007E06B2"/>
    <w:rsid w:val="007F36E3"/>
    <w:rsid w:val="007F718C"/>
    <w:rsid w:val="00806316"/>
    <w:rsid w:val="00807406"/>
    <w:rsid w:val="00810D34"/>
    <w:rsid w:val="00812970"/>
    <w:rsid w:val="00822849"/>
    <w:rsid w:val="008254C7"/>
    <w:rsid w:val="008614A1"/>
    <w:rsid w:val="00882C0E"/>
    <w:rsid w:val="008955CA"/>
    <w:rsid w:val="008A09A2"/>
    <w:rsid w:val="008B1D94"/>
    <w:rsid w:val="008D3CCE"/>
    <w:rsid w:val="008F1628"/>
    <w:rsid w:val="0090125D"/>
    <w:rsid w:val="0090745B"/>
    <w:rsid w:val="00922938"/>
    <w:rsid w:val="00925D24"/>
    <w:rsid w:val="00941B5D"/>
    <w:rsid w:val="00944973"/>
    <w:rsid w:val="009603C1"/>
    <w:rsid w:val="009643FA"/>
    <w:rsid w:val="00967859"/>
    <w:rsid w:val="00981280"/>
    <w:rsid w:val="009C5FB6"/>
    <w:rsid w:val="00A10467"/>
    <w:rsid w:val="00A153C9"/>
    <w:rsid w:val="00A15D10"/>
    <w:rsid w:val="00A16AC9"/>
    <w:rsid w:val="00A336A0"/>
    <w:rsid w:val="00A531ED"/>
    <w:rsid w:val="00A731DA"/>
    <w:rsid w:val="00A9681F"/>
    <w:rsid w:val="00AB77B8"/>
    <w:rsid w:val="00AD3304"/>
    <w:rsid w:val="00AD492E"/>
    <w:rsid w:val="00AE4CDC"/>
    <w:rsid w:val="00AE7A21"/>
    <w:rsid w:val="00B02F9B"/>
    <w:rsid w:val="00B156CE"/>
    <w:rsid w:val="00B34E26"/>
    <w:rsid w:val="00B37AD8"/>
    <w:rsid w:val="00B443DE"/>
    <w:rsid w:val="00B57055"/>
    <w:rsid w:val="00B64F66"/>
    <w:rsid w:val="00B7568A"/>
    <w:rsid w:val="00B7739F"/>
    <w:rsid w:val="00B91884"/>
    <w:rsid w:val="00BA0787"/>
    <w:rsid w:val="00BA1986"/>
    <w:rsid w:val="00BB3EF4"/>
    <w:rsid w:val="00BB45A7"/>
    <w:rsid w:val="00BC0C4F"/>
    <w:rsid w:val="00BD551A"/>
    <w:rsid w:val="00BD599B"/>
    <w:rsid w:val="00BE5CF1"/>
    <w:rsid w:val="00BF1E2D"/>
    <w:rsid w:val="00BF784C"/>
    <w:rsid w:val="00C24899"/>
    <w:rsid w:val="00C37751"/>
    <w:rsid w:val="00C6106F"/>
    <w:rsid w:val="00C71375"/>
    <w:rsid w:val="00C71DD5"/>
    <w:rsid w:val="00C750B0"/>
    <w:rsid w:val="00CA0772"/>
    <w:rsid w:val="00CA148B"/>
    <w:rsid w:val="00CE3E48"/>
    <w:rsid w:val="00CF2AC9"/>
    <w:rsid w:val="00D00185"/>
    <w:rsid w:val="00D02ABF"/>
    <w:rsid w:val="00D05BFA"/>
    <w:rsid w:val="00D16EAE"/>
    <w:rsid w:val="00D47287"/>
    <w:rsid w:val="00D55D18"/>
    <w:rsid w:val="00D562F1"/>
    <w:rsid w:val="00D571E1"/>
    <w:rsid w:val="00D76BC5"/>
    <w:rsid w:val="00DA1C67"/>
    <w:rsid w:val="00DA61A5"/>
    <w:rsid w:val="00DB42D0"/>
    <w:rsid w:val="00DE1F4A"/>
    <w:rsid w:val="00E00D91"/>
    <w:rsid w:val="00E0219E"/>
    <w:rsid w:val="00E053F3"/>
    <w:rsid w:val="00E10CDD"/>
    <w:rsid w:val="00E63081"/>
    <w:rsid w:val="00E6707C"/>
    <w:rsid w:val="00E676E3"/>
    <w:rsid w:val="00E76623"/>
    <w:rsid w:val="00E8335A"/>
    <w:rsid w:val="00EA1950"/>
    <w:rsid w:val="00EA29B5"/>
    <w:rsid w:val="00EA7C9D"/>
    <w:rsid w:val="00EB0F04"/>
    <w:rsid w:val="00EC04B5"/>
    <w:rsid w:val="00EC46E9"/>
    <w:rsid w:val="00ED1221"/>
    <w:rsid w:val="00EE0191"/>
    <w:rsid w:val="00EF7097"/>
    <w:rsid w:val="00F01C9C"/>
    <w:rsid w:val="00F04BF9"/>
    <w:rsid w:val="00F062BE"/>
    <w:rsid w:val="00F06C05"/>
    <w:rsid w:val="00F072D1"/>
    <w:rsid w:val="00F20EA0"/>
    <w:rsid w:val="00F44916"/>
    <w:rsid w:val="00F45E26"/>
    <w:rsid w:val="00F67911"/>
    <w:rsid w:val="00F94923"/>
    <w:rsid w:val="00FB2958"/>
    <w:rsid w:val="00FD2648"/>
    <w:rsid w:val="00FD3916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5D21"/>
  </w:style>
  <w:style w:type="paragraph" w:styleId="Heading1">
    <w:name w:val="heading 1"/>
    <w:basedOn w:val="Normal"/>
    <w:next w:val="Normal"/>
    <w:rsid w:val="00595D21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595D21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595D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95D2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595D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595D21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95D21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595D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5D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  <w:style w:type="character" w:customStyle="1" w:styleId="s5">
    <w:name w:val="s5"/>
    <w:basedOn w:val="DefaultParagraphFont"/>
    <w:rsid w:val="00A10467"/>
  </w:style>
  <w:style w:type="character" w:customStyle="1" w:styleId="apple-converted-space">
    <w:name w:val="apple-converted-space"/>
    <w:basedOn w:val="DefaultParagraphFont"/>
    <w:rsid w:val="00A10467"/>
  </w:style>
  <w:style w:type="paragraph" w:customStyle="1" w:styleId="p1">
    <w:name w:val="p1"/>
    <w:basedOn w:val="Normal"/>
    <w:rsid w:val="00A10467"/>
    <w:rPr>
      <w:rFonts w:ascii=".AppleSystemUIFont" w:eastAsiaTheme="minorEastAsia" w:hAnsi=".AppleSystemUIFont"/>
      <w:sz w:val="26"/>
      <w:szCs w:val="26"/>
      <w:lang w:eastAsia="en-GB"/>
    </w:rPr>
  </w:style>
  <w:style w:type="paragraph" w:customStyle="1" w:styleId="p2">
    <w:name w:val="p2"/>
    <w:basedOn w:val="Normal"/>
    <w:rsid w:val="00A10467"/>
    <w:rPr>
      <w:rFonts w:ascii=".AppleSystemUIFont" w:eastAsiaTheme="minorEastAsia" w:hAnsi=".AppleSystemUIFont"/>
      <w:sz w:val="26"/>
      <w:szCs w:val="26"/>
      <w:lang w:eastAsia="en-GB"/>
    </w:rPr>
  </w:style>
  <w:style w:type="character" w:customStyle="1" w:styleId="s1">
    <w:name w:val="s1"/>
    <w:basedOn w:val="DefaultParagraphFont"/>
    <w:rsid w:val="00A10467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li1">
    <w:name w:val="li1"/>
    <w:basedOn w:val="Normal"/>
    <w:rsid w:val="00A10467"/>
    <w:rPr>
      <w:rFonts w:ascii=".AppleSystemUIFont" w:eastAsiaTheme="minorEastAsia" w:hAnsi=".AppleSystemUIFont"/>
      <w:sz w:val="26"/>
      <w:szCs w:val="26"/>
      <w:lang w:eastAsia="en-GB"/>
    </w:rPr>
  </w:style>
  <w:style w:type="table" w:customStyle="1" w:styleId="PlainTable4">
    <w:name w:val="Plain Table 4"/>
    <w:basedOn w:val="TableNormal"/>
    <w:uiPriority w:val="44"/>
    <w:rsid w:val="00A104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104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39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F8FC7-4470-40FC-AA47-6AD80D69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2023-04-25T06:05:00Z</cp:lastPrinted>
  <dcterms:created xsi:type="dcterms:W3CDTF">2023-06-07T10:23:00Z</dcterms:created>
  <dcterms:modified xsi:type="dcterms:W3CDTF">2023-06-07T10:23:00Z</dcterms:modified>
</cp:coreProperties>
</file>