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059255"/>
            <wp:effectExtent l="0" t="0" r="0" b="762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55" cy="106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193495">
      <w:pPr>
        <w:tabs>
          <w:tab w:val="left" w:pos="6663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747B01" w:rsidRDefault="00747B01" w:rsidP="009D42F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D42F1" w:rsidRPr="00694823" w:rsidRDefault="00694823" w:rsidP="009D42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94823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04074C" w:rsidRPr="00990959" w:rsidRDefault="0004074C">
      <w:pPr>
        <w:rPr>
          <w:rFonts w:ascii="Arial" w:hAnsi="Arial" w:cs="Arial"/>
        </w:rPr>
      </w:pPr>
    </w:p>
    <w:p w:rsidR="00FF113D" w:rsidRDefault="00FF113D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7D3311">
        <w:rPr>
          <w:rFonts w:ascii="Arial" w:hAnsi="Arial" w:cs="Arial"/>
          <w:b/>
          <w:sz w:val="22"/>
          <w:szCs w:val="22"/>
          <w:u w:val="single"/>
        </w:rPr>
        <w:t>WRITTEN</w:t>
      </w:r>
      <w:r w:rsidR="00747B0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646276">
        <w:rPr>
          <w:rFonts w:ascii="Arial" w:hAnsi="Arial" w:cs="Arial"/>
          <w:b/>
          <w:sz w:val="22"/>
          <w:szCs w:val="22"/>
          <w:u w:val="single"/>
        </w:rPr>
        <w:t>1</w:t>
      </w:r>
      <w:r w:rsidR="00D432E8">
        <w:rPr>
          <w:rFonts w:ascii="Arial" w:hAnsi="Arial" w:cs="Arial"/>
          <w:b/>
          <w:sz w:val="22"/>
          <w:szCs w:val="22"/>
          <w:u w:val="single"/>
        </w:rPr>
        <w:t>4</w:t>
      </w:r>
      <w:r w:rsidR="002C34BF">
        <w:rPr>
          <w:rFonts w:ascii="Arial" w:hAnsi="Arial" w:cs="Arial"/>
          <w:b/>
          <w:sz w:val="22"/>
          <w:szCs w:val="22"/>
          <w:u w:val="single"/>
        </w:rPr>
        <w:t>9</w:t>
      </w:r>
      <w:r w:rsidR="00490E44">
        <w:rPr>
          <w:rFonts w:ascii="Arial" w:hAnsi="Arial" w:cs="Arial"/>
          <w:b/>
          <w:sz w:val="22"/>
          <w:szCs w:val="22"/>
          <w:u w:val="single"/>
        </w:rPr>
        <w:t>0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D432E8">
        <w:rPr>
          <w:rFonts w:ascii="Arial" w:hAnsi="Arial" w:cs="Arial"/>
          <w:b/>
          <w:sz w:val="22"/>
          <w:szCs w:val="22"/>
          <w:u w:val="single"/>
        </w:rPr>
        <w:t>05</w:t>
      </w:r>
      <w:r w:rsidR="007D3311">
        <w:rPr>
          <w:rFonts w:ascii="Arial" w:hAnsi="Arial" w:cs="Arial"/>
          <w:b/>
          <w:sz w:val="22"/>
          <w:szCs w:val="22"/>
          <w:u w:val="single"/>
        </w:rPr>
        <w:t xml:space="preserve"> MA</w:t>
      </w:r>
      <w:r w:rsidR="00D432E8">
        <w:rPr>
          <w:rFonts w:ascii="Arial" w:hAnsi="Arial" w:cs="Arial"/>
          <w:b/>
          <w:sz w:val="22"/>
          <w:szCs w:val="22"/>
          <w:u w:val="single"/>
        </w:rPr>
        <w:t>Y</w:t>
      </w:r>
      <w:r w:rsidR="00364F22">
        <w:rPr>
          <w:rFonts w:ascii="Arial" w:hAnsi="Arial" w:cs="Arial"/>
          <w:b/>
          <w:sz w:val="22"/>
          <w:szCs w:val="22"/>
          <w:u w:val="single"/>
        </w:rPr>
        <w:t xml:space="preserve"> 2023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83385D">
        <w:rPr>
          <w:rFonts w:ascii="Arial" w:hAnsi="Arial" w:cs="Arial"/>
          <w:b/>
          <w:sz w:val="22"/>
          <w:szCs w:val="22"/>
          <w:u w:val="single"/>
        </w:rPr>
        <w:t>1</w:t>
      </w:r>
      <w:r w:rsidR="00D432E8">
        <w:rPr>
          <w:rFonts w:ascii="Arial" w:hAnsi="Arial" w:cs="Arial"/>
          <w:b/>
          <w:sz w:val="22"/>
          <w:szCs w:val="22"/>
          <w:u w:val="single"/>
        </w:rPr>
        <w:t>5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490E44" w:rsidRPr="00F110BA" w:rsidRDefault="00490E44" w:rsidP="00490E44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  <w:r w:rsidRPr="00F110BA">
        <w:rPr>
          <w:rFonts w:ascii="Arial" w:hAnsi="Arial" w:cs="Arial"/>
          <w:b/>
          <w:bCs/>
          <w:color w:val="222222"/>
          <w:sz w:val="22"/>
          <w:szCs w:val="22"/>
        </w:rPr>
        <w:t>1490.</w:t>
      </w:r>
      <w:r w:rsidRPr="00F110BA">
        <w:rPr>
          <w:rFonts w:ascii="Arial" w:hAnsi="Arial" w:cs="Arial"/>
          <w:b/>
          <w:bCs/>
          <w:color w:val="222222"/>
          <w:sz w:val="22"/>
          <w:szCs w:val="22"/>
        </w:rPr>
        <w:tab/>
        <w:t xml:space="preserve">Mrs M R </w:t>
      </w:r>
      <w:proofErr w:type="spellStart"/>
      <w:r w:rsidRPr="00F110BA">
        <w:rPr>
          <w:rFonts w:ascii="Arial" w:hAnsi="Arial" w:cs="Arial"/>
          <w:b/>
          <w:bCs/>
          <w:color w:val="222222"/>
          <w:sz w:val="22"/>
          <w:szCs w:val="22"/>
        </w:rPr>
        <w:t>Mohlala</w:t>
      </w:r>
      <w:proofErr w:type="spellEnd"/>
      <w:r w:rsidRPr="00F110BA">
        <w:rPr>
          <w:rFonts w:ascii="Arial" w:hAnsi="Arial" w:cs="Arial"/>
          <w:b/>
          <w:bCs/>
          <w:color w:val="222222"/>
          <w:sz w:val="22"/>
          <w:szCs w:val="22"/>
        </w:rPr>
        <w:t xml:space="preserve"> (EFF) to ask the Minister of Water and Sanitation</w:t>
      </w:r>
      <w:r w:rsidR="00E476A6" w:rsidRPr="00F110BA">
        <w:rPr>
          <w:rFonts w:ascii="Arial" w:hAnsi="Arial" w:cs="Arial"/>
          <w:b/>
          <w:bCs/>
          <w:color w:val="222222"/>
          <w:sz w:val="22"/>
          <w:szCs w:val="22"/>
        </w:rPr>
        <w:fldChar w:fldCharType="begin"/>
      </w:r>
      <w:r w:rsidRPr="00F110BA">
        <w:rPr>
          <w:rFonts w:ascii="Arial" w:hAnsi="Arial" w:cs="Arial"/>
          <w:sz w:val="22"/>
          <w:szCs w:val="22"/>
        </w:rPr>
        <w:instrText xml:space="preserve"> XE "</w:instrText>
      </w:r>
      <w:r w:rsidRPr="00F110BA">
        <w:rPr>
          <w:rFonts w:ascii="Arial" w:hAnsi="Arial" w:cs="Arial"/>
          <w:b/>
          <w:sz w:val="22"/>
          <w:szCs w:val="22"/>
          <w:lang w:val="en-US"/>
        </w:rPr>
        <w:instrText>Minister of Water and Sanitation</w:instrText>
      </w:r>
      <w:r w:rsidRPr="00F110BA">
        <w:rPr>
          <w:rFonts w:ascii="Arial" w:hAnsi="Arial" w:cs="Arial"/>
          <w:sz w:val="22"/>
          <w:szCs w:val="22"/>
        </w:rPr>
        <w:instrText xml:space="preserve">" </w:instrText>
      </w:r>
      <w:r w:rsidR="00E476A6" w:rsidRPr="00F110BA">
        <w:rPr>
          <w:rFonts w:ascii="Arial" w:hAnsi="Arial" w:cs="Arial"/>
          <w:b/>
          <w:bCs/>
          <w:color w:val="222222"/>
          <w:sz w:val="22"/>
          <w:szCs w:val="22"/>
        </w:rPr>
        <w:fldChar w:fldCharType="end"/>
      </w:r>
      <w:r w:rsidRPr="00F110BA">
        <w:rPr>
          <w:rFonts w:ascii="Arial" w:hAnsi="Arial" w:cs="Arial"/>
          <w:b/>
          <w:bCs/>
          <w:color w:val="222222"/>
          <w:sz w:val="22"/>
          <w:szCs w:val="22"/>
          <w:lang w:val="en-GB"/>
        </w:rPr>
        <w:t>:</w:t>
      </w:r>
    </w:p>
    <w:p w:rsidR="00490E44" w:rsidRPr="00F110BA" w:rsidRDefault="00490E44" w:rsidP="00490E44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 w:rsidRPr="00F110BA">
        <w:rPr>
          <w:rFonts w:ascii="Arial" w:hAnsi="Arial" w:cs="Arial"/>
          <w:sz w:val="22"/>
          <w:szCs w:val="22"/>
          <w:lang w:val="en-GB"/>
        </w:rPr>
        <w:t xml:space="preserve">What is the current </w:t>
      </w:r>
      <w:r w:rsidRPr="00F110BA">
        <w:rPr>
          <w:rFonts w:ascii="Arial" w:hAnsi="Arial" w:cs="Arial"/>
          <w:sz w:val="22"/>
          <w:szCs w:val="22"/>
        </w:rPr>
        <w:t>update</w:t>
      </w:r>
      <w:r w:rsidRPr="00F110BA">
        <w:rPr>
          <w:rFonts w:ascii="Arial" w:hAnsi="Arial" w:cs="Arial"/>
          <w:sz w:val="22"/>
          <w:szCs w:val="22"/>
          <w:lang w:val="en-GB"/>
        </w:rPr>
        <w:t xml:space="preserve"> regarding the completion of the Giyani Water Project, specifically in terms </w:t>
      </w:r>
      <w:r w:rsidRPr="00F110BA">
        <w:rPr>
          <w:rFonts w:ascii="Arial" w:hAnsi="Arial" w:cs="Arial"/>
          <w:bCs/>
          <w:color w:val="222222"/>
          <w:sz w:val="22"/>
          <w:szCs w:val="22"/>
        </w:rPr>
        <w:t>of</w:t>
      </w:r>
      <w:r w:rsidRPr="00F110BA">
        <w:rPr>
          <w:rFonts w:ascii="Arial" w:hAnsi="Arial" w:cs="Arial"/>
          <w:sz w:val="22"/>
          <w:szCs w:val="22"/>
          <w:lang w:val="en-GB"/>
        </w:rPr>
        <w:t xml:space="preserve"> the reticulation of water to reservoirs and households of the 55 villages</w:t>
      </w:r>
      <w:r w:rsidRPr="00F110BA">
        <w:rPr>
          <w:rFonts w:ascii="Arial" w:hAnsi="Arial" w:cs="Arial"/>
          <w:bCs/>
          <w:color w:val="222222"/>
          <w:sz w:val="22"/>
          <w:szCs w:val="22"/>
          <w:lang w:val="en-GB"/>
        </w:rPr>
        <w:t>?</w:t>
      </w:r>
      <w:r w:rsidRPr="00F110BA">
        <w:rPr>
          <w:rFonts w:ascii="Arial" w:hAnsi="Arial" w:cs="Arial"/>
          <w:bCs/>
          <w:color w:val="222222"/>
          <w:sz w:val="22"/>
          <w:szCs w:val="22"/>
          <w:lang w:val="en-GB"/>
        </w:rPr>
        <w:tab/>
      </w:r>
      <w:r w:rsidRPr="00F110BA">
        <w:rPr>
          <w:rFonts w:ascii="Arial" w:hAnsi="Arial" w:cs="Arial"/>
          <w:bCs/>
          <w:color w:val="222222"/>
          <w:sz w:val="22"/>
          <w:szCs w:val="22"/>
        </w:rPr>
        <w:tab/>
      </w:r>
      <w:r w:rsidRPr="00F110BA">
        <w:rPr>
          <w:rFonts w:ascii="Arial" w:hAnsi="Arial" w:cs="Arial"/>
          <w:bCs/>
          <w:color w:val="222222"/>
          <w:sz w:val="22"/>
          <w:szCs w:val="22"/>
        </w:rPr>
        <w:tab/>
      </w:r>
      <w:r w:rsidRPr="00F110BA">
        <w:rPr>
          <w:rFonts w:ascii="Arial" w:hAnsi="Arial" w:cs="Arial"/>
          <w:bCs/>
          <w:color w:val="222222"/>
          <w:sz w:val="22"/>
          <w:szCs w:val="22"/>
        </w:rPr>
        <w:tab/>
      </w:r>
      <w:r w:rsidRPr="00F110BA">
        <w:rPr>
          <w:rFonts w:ascii="Arial" w:hAnsi="Arial" w:cs="Arial"/>
          <w:bCs/>
          <w:color w:val="222222"/>
          <w:sz w:val="22"/>
          <w:szCs w:val="22"/>
        </w:rPr>
        <w:tab/>
      </w:r>
      <w:r w:rsidRPr="00F110BA">
        <w:rPr>
          <w:rFonts w:ascii="Arial" w:hAnsi="Arial" w:cs="Arial"/>
          <w:bCs/>
          <w:color w:val="222222"/>
          <w:sz w:val="22"/>
          <w:szCs w:val="22"/>
        </w:rPr>
        <w:tab/>
      </w:r>
      <w:r w:rsidRPr="00F110BA">
        <w:rPr>
          <w:rFonts w:ascii="Arial" w:hAnsi="Arial" w:cs="Arial"/>
          <w:bCs/>
          <w:color w:val="222222"/>
          <w:sz w:val="22"/>
          <w:szCs w:val="22"/>
        </w:rPr>
        <w:tab/>
      </w:r>
      <w:r w:rsidRPr="00F110BA">
        <w:rPr>
          <w:rFonts w:ascii="Arial" w:hAnsi="Arial" w:cs="Arial"/>
          <w:bCs/>
          <w:color w:val="222222"/>
          <w:sz w:val="22"/>
          <w:szCs w:val="22"/>
        </w:rPr>
        <w:tab/>
      </w:r>
      <w:r w:rsidRPr="00F110BA">
        <w:rPr>
          <w:rFonts w:ascii="Arial" w:hAnsi="Arial" w:cs="Arial"/>
          <w:bCs/>
          <w:color w:val="222222"/>
          <w:sz w:val="22"/>
          <w:szCs w:val="22"/>
        </w:rPr>
        <w:tab/>
      </w:r>
      <w:r w:rsidR="00A76FC3" w:rsidRPr="004216AF">
        <w:rPr>
          <w:rFonts w:ascii="Arial" w:hAnsi="Arial" w:cs="Arial"/>
          <w:bCs/>
          <w:color w:val="222222"/>
          <w:sz w:val="20"/>
          <w:szCs w:val="20"/>
        </w:rPr>
        <w:t xml:space="preserve">                                     </w:t>
      </w:r>
      <w:r w:rsidRPr="004216AF">
        <w:rPr>
          <w:rFonts w:ascii="Arial" w:hAnsi="Arial" w:cs="Arial"/>
          <w:bCs/>
          <w:color w:val="222222"/>
          <w:sz w:val="20"/>
          <w:szCs w:val="20"/>
        </w:rPr>
        <w:t>NW1723E</w:t>
      </w:r>
    </w:p>
    <w:p w:rsidR="00361A62" w:rsidRDefault="00361A62" w:rsidP="00361A62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952E1B">
        <w:rPr>
          <w:rFonts w:ascii="Arial" w:hAnsi="Arial" w:cs="Arial"/>
          <w:sz w:val="22"/>
          <w:szCs w:val="22"/>
        </w:rPr>
        <w:t>---00O00---</w:t>
      </w:r>
    </w:p>
    <w:p w:rsidR="00361A62" w:rsidRPr="00AE1FAE" w:rsidRDefault="00361A62" w:rsidP="00B745AB">
      <w:pPr>
        <w:spacing w:after="200" w:line="276" w:lineRule="auto"/>
        <w:ind w:left="709"/>
        <w:rPr>
          <w:rFonts w:ascii="Arial" w:hAnsi="Arial" w:cs="Arial"/>
          <w:sz w:val="22"/>
          <w:szCs w:val="22"/>
        </w:rPr>
      </w:pPr>
      <w:r w:rsidRPr="00952E1B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D85C7B" w:rsidRPr="00B96ED1" w:rsidRDefault="009E55E0" w:rsidP="00B745AB">
      <w:pPr>
        <w:tabs>
          <w:tab w:val="left" w:pos="540"/>
          <w:tab w:val="left" w:pos="709"/>
        </w:tabs>
        <w:ind w:left="709"/>
        <w:jc w:val="both"/>
        <w:rPr>
          <w:rFonts w:ascii="Arial" w:hAnsi="Arial" w:cs="Arial"/>
          <w:color w:val="222222"/>
          <w:sz w:val="22"/>
          <w:szCs w:val="22"/>
          <w:lang w:val="en-GB"/>
        </w:rPr>
      </w:pPr>
      <w:r w:rsidRPr="00B96ED1">
        <w:rPr>
          <w:rFonts w:ascii="Arial" w:hAnsi="Arial" w:cs="Arial"/>
          <w:color w:val="222222"/>
          <w:sz w:val="22"/>
          <w:szCs w:val="22"/>
          <w:lang w:val="en-GB"/>
        </w:rPr>
        <w:t>The</w:t>
      </w:r>
      <w:r w:rsidR="004666B9" w:rsidRPr="00B96ED1">
        <w:rPr>
          <w:rFonts w:ascii="Arial" w:hAnsi="Arial" w:cs="Arial"/>
          <w:color w:val="222222"/>
          <w:sz w:val="22"/>
          <w:szCs w:val="22"/>
          <w:lang w:val="en-GB"/>
        </w:rPr>
        <w:t xml:space="preserve"> </w:t>
      </w:r>
      <w:r w:rsidR="00B745AB">
        <w:rPr>
          <w:rFonts w:ascii="Arial" w:hAnsi="Arial" w:cs="Arial"/>
          <w:color w:val="222222"/>
          <w:sz w:val="22"/>
          <w:szCs w:val="22"/>
          <w:lang w:val="en-GB"/>
        </w:rPr>
        <w:t>Giyani Water Project comprises of</w:t>
      </w:r>
      <w:r w:rsidRPr="00B96ED1">
        <w:rPr>
          <w:rFonts w:ascii="Arial" w:hAnsi="Arial" w:cs="Arial"/>
          <w:color w:val="222222"/>
          <w:sz w:val="22"/>
          <w:szCs w:val="22"/>
          <w:lang w:val="en-GB"/>
        </w:rPr>
        <w:t xml:space="preserve"> </w:t>
      </w:r>
      <w:r w:rsidR="00D85C7B" w:rsidRPr="00B96ED1">
        <w:rPr>
          <w:rFonts w:ascii="Arial" w:hAnsi="Arial" w:cs="Arial"/>
          <w:color w:val="222222"/>
          <w:sz w:val="22"/>
          <w:szCs w:val="22"/>
          <w:lang w:val="en-GB"/>
        </w:rPr>
        <w:t xml:space="preserve">three different but interlinked projects namely </w:t>
      </w:r>
      <w:proofErr w:type="spellStart"/>
      <w:r w:rsidR="00D85C7B" w:rsidRPr="00B96ED1">
        <w:rPr>
          <w:rFonts w:ascii="Arial" w:hAnsi="Arial" w:cs="Arial"/>
          <w:color w:val="222222"/>
          <w:sz w:val="22"/>
          <w:szCs w:val="22"/>
          <w:lang w:val="en-GB"/>
        </w:rPr>
        <w:t>Nandoni-Nsami</w:t>
      </w:r>
      <w:proofErr w:type="spellEnd"/>
      <w:r w:rsidR="00D85C7B" w:rsidRPr="00B96ED1">
        <w:rPr>
          <w:rFonts w:ascii="Arial" w:hAnsi="Arial" w:cs="Arial"/>
          <w:color w:val="222222"/>
          <w:sz w:val="22"/>
          <w:szCs w:val="22"/>
          <w:lang w:val="en-GB"/>
        </w:rPr>
        <w:t xml:space="preserve"> Pipeline (Giyani Water Project); Giyani Water Services (reticulation to reservoirs) and Reticulation to 55 </w:t>
      </w:r>
      <w:r w:rsidR="004666B9" w:rsidRPr="00B96ED1">
        <w:rPr>
          <w:rFonts w:ascii="Arial" w:hAnsi="Arial" w:cs="Arial"/>
          <w:color w:val="222222"/>
          <w:sz w:val="22"/>
          <w:szCs w:val="22"/>
          <w:lang w:val="en-GB"/>
        </w:rPr>
        <w:t>v</w:t>
      </w:r>
      <w:r w:rsidR="00D85C7B" w:rsidRPr="00B96ED1">
        <w:rPr>
          <w:rFonts w:ascii="Arial" w:hAnsi="Arial" w:cs="Arial"/>
          <w:color w:val="222222"/>
          <w:sz w:val="22"/>
          <w:szCs w:val="22"/>
          <w:lang w:val="en-GB"/>
        </w:rPr>
        <w:t xml:space="preserve">illages. </w:t>
      </w:r>
    </w:p>
    <w:p w:rsidR="00231CEE" w:rsidRPr="00B96ED1" w:rsidRDefault="00231CEE" w:rsidP="00B745AB">
      <w:pPr>
        <w:tabs>
          <w:tab w:val="left" w:pos="540"/>
          <w:tab w:val="left" w:pos="709"/>
        </w:tabs>
        <w:ind w:left="709"/>
        <w:jc w:val="both"/>
        <w:rPr>
          <w:rFonts w:ascii="Arial" w:hAnsi="Arial" w:cs="Arial"/>
          <w:color w:val="222222"/>
          <w:sz w:val="22"/>
          <w:szCs w:val="22"/>
          <w:lang w:val="en-GB"/>
        </w:rPr>
      </w:pPr>
    </w:p>
    <w:p w:rsidR="00B22090" w:rsidRPr="00B96ED1" w:rsidRDefault="00B22090" w:rsidP="00B22090">
      <w:pPr>
        <w:pStyle w:val="ListParagraph"/>
        <w:tabs>
          <w:tab w:val="left" w:pos="540"/>
          <w:tab w:val="left" w:pos="709"/>
        </w:tabs>
        <w:ind w:left="709"/>
        <w:jc w:val="both"/>
        <w:rPr>
          <w:rFonts w:ascii="Arial" w:hAnsi="Arial" w:cs="Arial"/>
          <w:color w:val="222222"/>
          <w:sz w:val="22"/>
          <w:szCs w:val="22"/>
        </w:rPr>
      </w:pPr>
      <w:r w:rsidRPr="00B96ED1">
        <w:rPr>
          <w:rFonts w:ascii="Arial" w:hAnsi="Arial" w:cs="Arial"/>
          <w:color w:val="222222"/>
          <w:sz w:val="22"/>
          <w:szCs w:val="22"/>
          <w:lang w:val="en-GB"/>
        </w:rPr>
        <w:t xml:space="preserve">The overall progress </w:t>
      </w:r>
      <w:r>
        <w:rPr>
          <w:rFonts w:ascii="Arial" w:hAnsi="Arial" w:cs="Arial"/>
          <w:color w:val="222222"/>
          <w:sz w:val="22"/>
          <w:szCs w:val="22"/>
          <w:lang w:val="en-GB"/>
        </w:rPr>
        <w:t xml:space="preserve">for the </w:t>
      </w:r>
      <w:proofErr w:type="spellStart"/>
      <w:r w:rsidRPr="00B96ED1">
        <w:rPr>
          <w:rFonts w:ascii="Arial" w:hAnsi="Arial" w:cs="Arial"/>
          <w:color w:val="222222"/>
          <w:sz w:val="22"/>
          <w:szCs w:val="22"/>
        </w:rPr>
        <w:t>Nandoni-Nsami</w:t>
      </w:r>
      <w:proofErr w:type="spellEnd"/>
      <w:r w:rsidRPr="00B96ED1">
        <w:rPr>
          <w:rFonts w:ascii="Arial" w:hAnsi="Arial" w:cs="Arial"/>
          <w:color w:val="222222"/>
          <w:sz w:val="22"/>
          <w:szCs w:val="22"/>
        </w:rPr>
        <w:t xml:space="preserve"> Pipeline (Giyani Water) Project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B96ED1">
        <w:rPr>
          <w:rFonts w:ascii="Arial" w:hAnsi="Arial" w:cs="Arial"/>
          <w:color w:val="222222"/>
          <w:sz w:val="22"/>
          <w:szCs w:val="22"/>
          <w:lang w:val="en-GB"/>
        </w:rPr>
        <w:t xml:space="preserve">is 72%. The 40 km pipeline </w:t>
      </w:r>
      <w:r>
        <w:rPr>
          <w:rFonts w:ascii="Arial" w:hAnsi="Arial" w:cs="Arial"/>
          <w:color w:val="222222"/>
          <w:sz w:val="22"/>
          <w:szCs w:val="22"/>
          <w:lang w:val="en-GB"/>
        </w:rPr>
        <w:t>ha</w:t>
      </w:r>
      <w:r w:rsidRPr="00B96ED1">
        <w:rPr>
          <w:rFonts w:ascii="Arial" w:hAnsi="Arial" w:cs="Arial"/>
          <w:color w:val="222222"/>
          <w:sz w:val="22"/>
          <w:szCs w:val="22"/>
          <w:lang w:val="en-GB"/>
        </w:rPr>
        <w:t xml:space="preserve">s </w:t>
      </w:r>
      <w:r>
        <w:rPr>
          <w:rFonts w:ascii="Arial" w:hAnsi="Arial" w:cs="Arial"/>
          <w:color w:val="222222"/>
          <w:sz w:val="22"/>
          <w:szCs w:val="22"/>
          <w:lang w:val="en-GB"/>
        </w:rPr>
        <w:t xml:space="preserve">been </w:t>
      </w:r>
      <w:r w:rsidRPr="00B96ED1">
        <w:rPr>
          <w:rFonts w:ascii="Arial" w:hAnsi="Arial" w:cs="Arial"/>
          <w:color w:val="222222"/>
          <w:sz w:val="22"/>
          <w:szCs w:val="22"/>
          <w:lang w:val="en-GB"/>
        </w:rPr>
        <w:t>completed</w:t>
      </w:r>
      <w:r>
        <w:rPr>
          <w:rFonts w:ascii="Arial" w:hAnsi="Arial" w:cs="Arial"/>
          <w:color w:val="222222"/>
          <w:sz w:val="22"/>
          <w:szCs w:val="22"/>
          <w:lang w:val="en-GB"/>
        </w:rPr>
        <w:t xml:space="preserve">. The </w:t>
      </w:r>
      <w:r w:rsidRPr="00B96ED1">
        <w:rPr>
          <w:rFonts w:ascii="Arial" w:hAnsi="Arial" w:cs="Arial"/>
          <w:color w:val="222222"/>
          <w:sz w:val="22"/>
          <w:szCs w:val="22"/>
          <w:lang w:val="en-GB"/>
        </w:rPr>
        <w:t>remaining work includes</w:t>
      </w:r>
      <w:r>
        <w:rPr>
          <w:rFonts w:ascii="Arial" w:hAnsi="Arial" w:cs="Arial"/>
          <w:color w:val="222222"/>
          <w:sz w:val="22"/>
          <w:szCs w:val="22"/>
          <w:lang w:val="en-GB"/>
        </w:rPr>
        <w:t xml:space="preserve"> </w:t>
      </w:r>
      <w:r w:rsidRPr="00B96ED1">
        <w:rPr>
          <w:rFonts w:ascii="Arial" w:hAnsi="Arial" w:cs="Arial"/>
          <w:color w:val="222222"/>
          <w:sz w:val="22"/>
          <w:szCs w:val="22"/>
          <w:lang w:val="en-GB"/>
        </w:rPr>
        <w:t>permanent river crossings, chambers, and pressure testing</w:t>
      </w:r>
      <w:r>
        <w:rPr>
          <w:rFonts w:ascii="Arial" w:hAnsi="Arial" w:cs="Arial"/>
          <w:color w:val="222222"/>
          <w:sz w:val="22"/>
          <w:szCs w:val="22"/>
        </w:rPr>
        <w:t>. W</w:t>
      </w:r>
      <w:r w:rsidRPr="00B96ED1">
        <w:rPr>
          <w:rFonts w:ascii="Arial" w:hAnsi="Arial" w:cs="Arial"/>
          <w:color w:val="222222"/>
          <w:sz w:val="22"/>
          <w:szCs w:val="22"/>
        </w:rPr>
        <w:t xml:space="preserve">ater </w:t>
      </w:r>
      <w:r>
        <w:rPr>
          <w:rFonts w:ascii="Arial" w:hAnsi="Arial" w:cs="Arial"/>
          <w:color w:val="222222"/>
          <w:sz w:val="22"/>
          <w:szCs w:val="22"/>
        </w:rPr>
        <w:t xml:space="preserve">is </w:t>
      </w:r>
      <w:r w:rsidRPr="00B96ED1">
        <w:rPr>
          <w:rFonts w:ascii="Arial" w:hAnsi="Arial" w:cs="Arial"/>
          <w:color w:val="222222"/>
          <w:sz w:val="22"/>
          <w:szCs w:val="22"/>
        </w:rPr>
        <w:t xml:space="preserve">being pumped from </w:t>
      </w:r>
      <w:r>
        <w:rPr>
          <w:rFonts w:ascii="Arial" w:hAnsi="Arial" w:cs="Arial"/>
          <w:color w:val="222222"/>
          <w:sz w:val="22"/>
          <w:szCs w:val="22"/>
        </w:rPr>
        <w:t xml:space="preserve">the </w:t>
      </w:r>
      <w:proofErr w:type="spellStart"/>
      <w:r w:rsidRPr="00B96ED1">
        <w:rPr>
          <w:rFonts w:ascii="Arial" w:hAnsi="Arial" w:cs="Arial"/>
          <w:color w:val="222222"/>
          <w:sz w:val="22"/>
          <w:szCs w:val="22"/>
        </w:rPr>
        <w:t>Nandoni</w:t>
      </w:r>
      <w:proofErr w:type="spellEnd"/>
      <w:r w:rsidRPr="00B96ED1">
        <w:rPr>
          <w:rFonts w:ascii="Arial" w:hAnsi="Arial" w:cs="Arial"/>
          <w:color w:val="222222"/>
          <w:sz w:val="22"/>
          <w:szCs w:val="22"/>
        </w:rPr>
        <w:t xml:space="preserve"> Dam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B96ED1">
        <w:rPr>
          <w:rFonts w:ascii="Arial" w:hAnsi="Arial" w:cs="Arial"/>
          <w:color w:val="222222"/>
          <w:sz w:val="22"/>
          <w:szCs w:val="22"/>
        </w:rPr>
        <w:t xml:space="preserve">to the canal at </w:t>
      </w:r>
      <w:proofErr w:type="spellStart"/>
      <w:r w:rsidRPr="00B96ED1">
        <w:rPr>
          <w:rFonts w:ascii="Arial" w:hAnsi="Arial" w:cs="Arial"/>
          <w:color w:val="222222"/>
          <w:sz w:val="22"/>
          <w:szCs w:val="22"/>
        </w:rPr>
        <w:t>Xixukwana</w:t>
      </w:r>
      <w:proofErr w:type="spellEnd"/>
      <w:r w:rsidRPr="00B96ED1">
        <w:rPr>
          <w:rFonts w:ascii="Arial" w:hAnsi="Arial" w:cs="Arial"/>
          <w:color w:val="222222"/>
          <w:sz w:val="22"/>
          <w:szCs w:val="22"/>
        </w:rPr>
        <w:t xml:space="preserve"> and gravitat</w:t>
      </w:r>
      <w:r>
        <w:rPr>
          <w:rFonts w:ascii="Arial" w:hAnsi="Arial" w:cs="Arial"/>
          <w:color w:val="222222"/>
          <w:sz w:val="22"/>
          <w:szCs w:val="22"/>
        </w:rPr>
        <w:t>es</w:t>
      </w:r>
      <w:r w:rsidRPr="00B96ED1">
        <w:rPr>
          <w:rFonts w:ascii="Arial" w:hAnsi="Arial" w:cs="Arial"/>
          <w:color w:val="222222"/>
          <w:sz w:val="22"/>
          <w:szCs w:val="22"/>
        </w:rPr>
        <w:t xml:space="preserve"> to the balancing dam at </w:t>
      </w:r>
      <w:r>
        <w:rPr>
          <w:rFonts w:ascii="Arial" w:hAnsi="Arial" w:cs="Arial"/>
          <w:color w:val="222222"/>
          <w:sz w:val="22"/>
          <w:szCs w:val="22"/>
        </w:rPr>
        <w:t xml:space="preserve">the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Nsami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Water </w:t>
      </w:r>
      <w:r w:rsidRPr="00B96ED1">
        <w:rPr>
          <w:rFonts w:ascii="Arial" w:hAnsi="Arial" w:cs="Arial"/>
          <w:color w:val="222222"/>
          <w:sz w:val="22"/>
          <w:szCs w:val="22"/>
        </w:rPr>
        <w:t xml:space="preserve">Treatment Works. Practical completion for </w:t>
      </w:r>
      <w:proofErr w:type="spellStart"/>
      <w:r w:rsidRPr="00B96ED1">
        <w:rPr>
          <w:rFonts w:ascii="Arial" w:hAnsi="Arial" w:cs="Arial"/>
          <w:color w:val="222222"/>
          <w:sz w:val="22"/>
          <w:szCs w:val="22"/>
        </w:rPr>
        <w:t>Nandoni</w:t>
      </w:r>
      <w:proofErr w:type="spellEnd"/>
      <w:r w:rsidRPr="00B96ED1">
        <w:rPr>
          <w:rFonts w:ascii="Arial" w:hAnsi="Arial" w:cs="Arial"/>
          <w:color w:val="222222"/>
          <w:sz w:val="22"/>
          <w:szCs w:val="22"/>
        </w:rPr>
        <w:t xml:space="preserve"> to </w:t>
      </w:r>
      <w:proofErr w:type="spellStart"/>
      <w:r w:rsidRPr="00B96ED1">
        <w:rPr>
          <w:rFonts w:ascii="Arial" w:hAnsi="Arial" w:cs="Arial"/>
          <w:color w:val="222222"/>
          <w:sz w:val="22"/>
          <w:szCs w:val="22"/>
        </w:rPr>
        <w:t>Nsami</w:t>
      </w:r>
      <w:proofErr w:type="spellEnd"/>
      <w:r w:rsidRPr="00B96ED1">
        <w:rPr>
          <w:rFonts w:ascii="Arial" w:hAnsi="Arial" w:cs="Arial"/>
          <w:color w:val="222222"/>
          <w:sz w:val="22"/>
          <w:szCs w:val="22"/>
        </w:rPr>
        <w:t xml:space="preserve"> pipeline was achieved on 05 April 2023. The final completion </w:t>
      </w:r>
      <w:r>
        <w:rPr>
          <w:rFonts w:ascii="Arial" w:hAnsi="Arial" w:cs="Arial"/>
          <w:color w:val="222222"/>
          <w:sz w:val="22"/>
          <w:szCs w:val="22"/>
        </w:rPr>
        <w:t>is anticipated for</w:t>
      </w:r>
      <w:r w:rsidRPr="00B96ED1">
        <w:rPr>
          <w:rFonts w:ascii="Arial" w:hAnsi="Arial" w:cs="Arial"/>
          <w:color w:val="222222"/>
          <w:sz w:val="22"/>
          <w:szCs w:val="22"/>
        </w:rPr>
        <w:t xml:space="preserve"> 30 June 2023. </w:t>
      </w:r>
    </w:p>
    <w:p w:rsidR="009E55E0" w:rsidRPr="00B22090" w:rsidRDefault="009E55E0" w:rsidP="00B22090">
      <w:pPr>
        <w:tabs>
          <w:tab w:val="left" w:pos="540"/>
          <w:tab w:val="left" w:pos="709"/>
        </w:tabs>
        <w:jc w:val="both"/>
        <w:rPr>
          <w:rFonts w:ascii="Arial" w:hAnsi="Arial" w:cs="Arial"/>
          <w:color w:val="222222"/>
          <w:sz w:val="22"/>
          <w:szCs w:val="22"/>
        </w:rPr>
      </w:pPr>
    </w:p>
    <w:p w:rsidR="009E55E0" w:rsidRPr="003060B8" w:rsidRDefault="00B22090" w:rsidP="004216AF">
      <w:pPr>
        <w:tabs>
          <w:tab w:val="left" w:pos="540"/>
          <w:tab w:val="left" w:pos="709"/>
        </w:tabs>
        <w:ind w:left="709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lang w:val="en-US"/>
        </w:rPr>
        <w:tab/>
      </w:r>
      <w:r w:rsidRPr="00AB034A">
        <w:rPr>
          <w:rFonts w:ascii="Arial" w:hAnsi="Arial" w:cs="Arial"/>
          <w:color w:val="222222"/>
          <w:sz w:val="22"/>
          <w:szCs w:val="22"/>
          <w:lang w:val="en-US"/>
        </w:rPr>
        <w:t xml:space="preserve">The overall progress for the </w:t>
      </w:r>
      <w:r w:rsidRPr="00AB034A">
        <w:rPr>
          <w:rFonts w:ascii="Arial" w:hAnsi="Arial" w:cs="Arial"/>
          <w:color w:val="222222"/>
          <w:sz w:val="22"/>
          <w:szCs w:val="22"/>
        </w:rPr>
        <w:t>Giyani Water Services (reticulation to reservoirs) Project</w:t>
      </w:r>
      <w:r w:rsidRPr="003060B8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B96ED1">
        <w:rPr>
          <w:rFonts w:ascii="Arial" w:hAnsi="Arial" w:cs="Arial"/>
          <w:color w:val="222222"/>
          <w:sz w:val="22"/>
          <w:szCs w:val="22"/>
          <w:lang w:val="en-US"/>
        </w:rPr>
        <w:t>is at</w:t>
      </w:r>
      <w:r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Pr="00B96ED1">
        <w:rPr>
          <w:rFonts w:ascii="Arial" w:hAnsi="Arial" w:cs="Arial"/>
          <w:color w:val="222222"/>
          <w:sz w:val="22"/>
          <w:szCs w:val="22"/>
          <w:lang w:val="en-US"/>
        </w:rPr>
        <w:t>60%</w:t>
      </w:r>
      <w:r w:rsidRPr="003060B8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 xml:space="preserve">with </w:t>
      </w:r>
      <w:r w:rsidRPr="00B96ED1">
        <w:rPr>
          <w:rFonts w:ascii="Arial" w:hAnsi="Arial" w:cs="Arial"/>
          <w:color w:val="222222"/>
          <w:sz w:val="22"/>
          <w:szCs w:val="22"/>
          <w:lang w:val="en-US"/>
        </w:rPr>
        <w:t>300km of the 325km pipeline installed</w:t>
      </w:r>
      <w:r>
        <w:rPr>
          <w:rFonts w:ascii="Arial" w:hAnsi="Arial" w:cs="Arial"/>
          <w:color w:val="222222"/>
          <w:sz w:val="22"/>
          <w:szCs w:val="22"/>
          <w:lang w:val="en-US"/>
        </w:rPr>
        <w:t xml:space="preserve">. Of the 66 </w:t>
      </w:r>
      <w:r w:rsidRPr="00B96ED1">
        <w:rPr>
          <w:rFonts w:ascii="Arial" w:hAnsi="Arial" w:cs="Arial"/>
          <w:color w:val="222222"/>
          <w:sz w:val="22"/>
          <w:szCs w:val="22"/>
          <w:lang w:val="en-US"/>
        </w:rPr>
        <w:t>planned connections to the reservoirs</w:t>
      </w:r>
      <w:r>
        <w:rPr>
          <w:rFonts w:ascii="Arial" w:hAnsi="Arial" w:cs="Arial"/>
          <w:color w:val="222222"/>
          <w:sz w:val="22"/>
          <w:szCs w:val="22"/>
          <w:lang w:val="en-US"/>
        </w:rPr>
        <w:t>, 20</w:t>
      </w:r>
      <w:r w:rsidRPr="00B96ED1">
        <w:rPr>
          <w:rFonts w:ascii="Arial" w:hAnsi="Arial" w:cs="Arial"/>
          <w:color w:val="222222"/>
          <w:sz w:val="22"/>
          <w:szCs w:val="22"/>
          <w:lang w:val="en-US"/>
        </w:rPr>
        <w:t xml:space="preserve"> (30,3%) </w:t>
      </w:r>
      <w:r>
        <w:rPr>
          <w:rFonts w:ascii="Arial" w:hAnsi="Arial" w:cs="Arial"/>
          <w:color w:val="222222"/>
          <w:sz w:val="22"/>
          <w:szCs w:val="22"/>
          <w:lang w:val="en-US"/>
        </w:rPr>
        <w:t>have been completed and are</w:t>
      </w:r>
      <w:r w:rsidRPr="00B96ED1">
        <w:rPr>
          <w:rFonts w:ascii="Arial" w:hAnsi="Arial" w:cs="Arial"/>
          <w:color w:val="222222"/>
          <w:sz w:val="22"/>
          <w:szCs w:val="22"/>
          <w:lang w:val="en-US"/>
        </w:rPr>
        <w:t xml:space="preserve"> supplying bulk water to the community.</w:t>
      </w:r>
      <w:r w:rsidRPr="003060B8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lang w:val="en-US"/>
        </w:rPr>
        <w:t>However, w</w:t>
      </w:r>
      <w:r w:rsidRPr="00B96ED1">
        <w:rPr>
          <w:rFonts w:ascii="Arial" w:hAnsi="Arial" w:cs="Arial"/>
          <w:color w:val="222222"/>
          <w:sz w:val="22"/>
          <w:szCs w:val="22"/>
          <w:lang w:val="en-US"/>
        </w:rPr>
        <w:t xml:space="preserve">ater is currently supplied on rationing </w:t>
      </w:r>
      <w:r>
        <w:rPr>
          <w:rFonts w:ascii="Arial" w:hAnsi="Arial" w:cs="Arial"/>
          <w:color w:val="222222"/>
          <w:sz w:val="22"/>
          <w:szCs w:val="22"/>
          <w:lang w:val="en-US"/>
        </w:rPr>
        <w:t xml:space="preserve">basis </w:t>
      </w:r>
      <w:r w:rsidRPr="00B96ED1">
        <w:rPr>
          <w:rFonts w:ascii="Arial" w:hAnsi="Arial" w:cs="Arial"/>
          <w:color w:val="222222"/>
          <w:sz w:val="22"/>
          <w:szCs w:val="22"/>
          <w:lang w:val="en-US"/>
        </w:rPr>
        <w:t xml:space="preserve">due to reduced capacity at </w:t>
      </w:r>
      <w:proofErr w:type="spellStart"/>
      <w:r>
        <w:rPr>
          <w:rFonts w:ascii="Arial" w:hAnsi="Arial" w:cs="Arial"/>
          <w:color w:val="222222"/>
          <w:sz w:val="22"/>
          <w:szCs w:val="22"/>
          <w:lang w:val="en-US"/>
        </w:rPr>
        <w:t>Nsami</w:t>
      </w:r>
      <w:proofErr w:type="spellEnd"/>
      <w:r w:rsidRPr="00B96ED1">
        <w:rPr>
          <w:rFonts w:ascii="Arial" w:hAnsi="Arial" w:cs="Arial"/>
          <w:color w:val="222222"/>
          <w:sz w:val="22"/>
          <w:szCs w:val="22"/>
          <w:lang w:val="en-US"/>
        </w:rPr>
        <w:t xml:space="preserve"> WTW</w:t>
      </w:r>
      <w:r>
        <w:rPr>
          <w:rFonts w:ascii="Arial" w:hAnsi="Arial" w:cs="Arial"/>
          <w:color w:val="222222"/>
          <w:sz w:val="22"/>
          <w:szCs w:val="22"/>
          <w:lang w:val="en-US"/>
        </w:rPr>
        <w:t xml:space="preserve">. This is being addressed </w:t>
      </w:r>
      <w:r w:rsidRPr="00B96ED1">
        <w:rPr>
          <w:rFonts w:ascii="Arial" w:hAnsi="Arial" w:cs="Arial"/>
          <w:color w:val="222222"/>
          <w:sz w:val="22"/>
          <w:szCs w:val="22"/>
          <w:lang w:val="en-US"/>
        </w:rPr>
        <w:t xml:space="preserve">through refurbishment project </w:t>
      </w:r>
      <w:r>
        <w:rPr>
          <w:rFonts w:ascii="Arial" w:hAnsi="Arial" w:cs="Arial"/>
          <w:color w:val="222222"/>
          <w:sz w:val="22"/>
          <w:szCs w:val="22"/>
          <w:lang w:val="en-US"/>
        </w:rPr>
        <w:t>for the WTW which</w:t>
      </w:r>
      <w:r w:rsidRPr="00B96ED1">
        <w:rPr>
          <w:rFonts w:ascii="Arial" w:hAnsi="Arial" w:cs="Arial"/>
          <w:color w:val="222222"/>
          <w:sz w:val="22"/>
          <w:szCs w:val="22"/>
          <w:lang w:val="en-US"/>
        </w:rPr>
        <w:t xml:space="preserve"> is </w:t>
      </w:r>
      <w:r>
        <w:rPr>
          <w:rFonts w:ascii="Arial" w:hAnsi="Arial" w:cs="Arial"/>
          <w:color w:val="222222"/>
          <w:sz w:val="22"/>
          <w:szCs w:val="22"/>
          <w:lang w:val="en-US"/>
        </w:rPr>
        <w:t xml:space="preserve">currently </w:t>
      </w:r>
      <w:r w:rsidRPr="00B96ED1">
        <w:rPr>
          <w:rFonts w:ascii="Arial" w:hAnsi="Arial" w:cs="Arial"/>
          <w:color w:val="222222"/>
          <w:sz w:val="22"/>
          <w:szCs w:val="22"/>
          <w:lang w:val="en-US"/>
        </w:rPr>
        <w:t>under construction.</w:t>
      </w:r>
      <w:r w:rsidRPr="005302C1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lang w:val="en-US"/>
        </w:rPr>
        <w:t>C</w:t>
      </w:r>
      <w:r w:rsidRPr="00B96ED1">
        <w:rPr>
          <w:rFonts w:ascii="Arial" w:hAnsi="Arial" w:cs="Arial"/>
          <w:color w:val="222222"/>
          <w:sz w:val="22"/>
          <w:szCs w:val="22"/>
          <w:lang w:val="en-US"/>
        </w:rPr>
        <w:t xml:space="preserve">ompletion of the project </w:t>
      </w:r>
      <w:r>
        <w:rPr>
          <w:rFonts w:ascii="Arial" w:hAnsi="Arial" w:cs="Arial"/>
          <w:color w:val="222222"/>
          <w:sz w:val="22"/>
          <w:szCs w:val="22"/>
          <w:lang w:val="en-US"/>
        </w:rPr>
        <w:t>is planned for</w:t>
      </w:r>
      <w:r w:rsidRPr="00B96ED1">
        <w:rPr>
          <w:rFonts w:ascii="Arial" w:hAnsi="Arial" w:cs="Arial"/>
          <w:color w:val="222222"/>
          <w:sz w:val="22"/>
          <w:szCs w:val="22"/>
          <w:lang w:val="en-US"/>
        </w:rPr>
        <w:t xml:space="preserve"> Dec</w:t>
      </w:r>
      <w:r>
        <w:rPr>
          <w:rFonts w:ascii="Arial" w:hAnsi="Arial" w:cs="Arial"/>
          <w:color w:val="222222"/>
          <w:sz w:val="22"/>
          <w:szCs w:val="22"/>
          <w:lang w:val="en-US"/>
        </w:rPr>
        <w:t>ember</w:t>
      </w:r>
      <w:r w:rsidRPr="00B96ED1">
        <w:rPr>
          <w:rFonts w:ascii="Arial" w:hAnsi="Arial" w:cs="Arial"/>
          <w:color w:val="222222"/>
          <w:sz w:val="22"/>
          <w:szCs w:val="22"/>
          <w:lang w:val="en-US"/>
        </w:rPr>
        <w:t xml:space="preserve"> 2023</w:t>
      </w:r>
      <w:r>
        <w:rPr>
          <w:rFonts w:ascii="Arial" w:hAnsi="Arial" w:cs="Arial"/>
          <w:color w:val="222222"/>
          <w:sz w:val="22"/>
          <w:szCs w:val="22"/>
          <w:lang w:val="en-US"/>
        </w:rPr>
        <w:t>.</w:t>
      </w:r>
    </w:p>
    <w:p w:rsidR="003060B8" w:rsidRPr="00B96ED1" w:rsidRDefault="003060B8" w:rsidP="003060B8">
      <w:pPr>
        <w:tabs>
          <w:tab w:val="left" w:pos="709"/>
        </w:tabs>
        <w:ind w:left="709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lang w:val="en-US"/>
        </w:rPr>
        <w:tab/>
      </w:r>
      <w:r w:rsidRPr="00B96ED1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</w:p>
    <w:p w:rsidR="00B22090" w:rsidRPr="005302C1" w:rsidRDefault="00B22090" w:rsidP="00B22090">
      <w:pPr>
        <w:tabs>
          <w:tab w:val="left" w:pos="540"/>
        </w:tabs>
        <w:spacing w:before="120"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Pr="00B96ED1">
        <w:rPr>
          <w:rFonts w:ascii="Arial" w:hAnsi="Arial" w:cs="Arial"/>
          <w:sz w:val="22"/>
          <w:szCs w:val="22"/>
          <w:lang w:val="en-US"/>
        </w:rPr>
        <w:t>he Giyani reticulation programme was initiated to complete the water service value chain (source to tap) in August 2022.</w:t>
      </w:r>
      <w:r>
        <w:rPr>
          <w:rFonts w:ascii="Arial" w:hAnsi="Arial" w:cs="Arial"/>
          <w:sz w:val="22"/>
          <w:szCs w:val="22"/>
        </w:rPr>
        <w:t xml:space="preserve"> </w:t>
      </w:r>
      <w:r w:rsidRPr="00B96ED1">
        <w:rPr>
          <w:rFonts w:ascii="Arial" w:hAnsi="Arial" w:cs="Arial"/>
          <w:sz w:val="22"/>
          <w:szCs w:val="22"/>
          <w:lang w:val="en-US"/>
        </w:rPr>
        <w:t>The reticulation program extend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B96ED1">
        <w:rPr>
          <w:rFonts w:ascii="Arial" w:hAnsi="Arial" w:cs="Arial"/>
          <w:sz w:val="22"/>
          <w:szCs w:val="22"/>
          <w:lang w:val="en-US"/>
        </w:rPr>
        <w:t xml:space="preserve"> the supply from bulk pipelines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B96ED1">
        <w:rPr>
          <w:rFonts w:ascii="Arial" w:hAnsi="Arial" w:cs="Arial"/>
          <w:sz w:val="22"/>
          <w:szCs w:val="22"/>
          <w:lang w:val="en-US"/>
        </w:rPr>
        <w:t>to household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B96ED1">
        <w:rPr>
          <w:rFonts w:ascii="Arial" w:hAnsi="Arial" w:cs="Arial"/>
          <w:sz w:val="22"/>
          <w:szCs w:val="22"/>
          <w:lang w:val="en-US"/>
        </w:rPr>
        <w:t xml:space="preserve">. The </w:t>
      </w:r>
      <w:r>
        <w:rPr>
          <w:rFonts w:ascii="Arial" w:hAnsi="Arial" w:cs="Arial"/>
          <w:sz w:val="22"/>
          <w:szCs w:val="22"/>
          <w:lang w:val="en-US"/>
        </w:rPr>
        <w:t>r</w:t>
      </w:r>
      <w:r w:rsidRPr="00B96ED1">
        <w:rPr>
          <w:rFonts w:ascii="Arial" w:hAnsi="Arial" w:cs="Arial"/>
          <w:sz w:val="22"/>
          <w:szCs w:val="22"/>
          <w:lang w:val="en-US"/>
        </w:rPr>
        <w:t xml:space="preserve">eticulation </w:t>
      </w:r>
      <w:r>
        <w:rPr>
          <w:rFonts w:ascii="Arial" w:hAnsi="Arial" w:cs="Arial"/>
          <w:sz w:val="22"/>
          <w:szCs w:val="22"/>
          <w:lang w:val="en-US"/>
        </w:rPr>
        <w:t xml:space="preserve">project will be implemented in </w:t>
      </w:r>
      <w:r w:rsidRPr="00B96ED1">
        <w:rPr>
          <w:rFonts w:ascii="Arial" w:hAnsi="Arial" w:cs="Arial"/>
          <w:sz w:val="22"/>
          <w:szCs w:val="22"/>
          <w:lang w:val="en-US"/>
        </w:rPr>
        <w:t xml:space="preserve">two </w:t>
      </w:r>
      <w:r>
        <w:rPr>
          <w:rFonts w:ascii="Arial" w:hAnsi="Arial" w:cs="Arial"/>
          <w:sz w:val="22"/>
          <w:szCs w:val="22"/>
          <w:lang w:val="en-US"/>
        </w:rPr>
        <w:t>p</w:t>
      </w:r>
      <w:r w:rsidRPr="00B96ED1">
        <w:rPr>
          <w:rFonts w:ascii="Arial" w:hAnsi="Arial" w:cs="Arial"/>
          <w:sz w:val="22"/>
          <w:szCs w:val="22"/>
          <w:lang w:val="en-US"/>
        </w:rPr>
        <w:t>hases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B96ED1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036D54" w:rsidRPr="005302C1" w:rsidRDefault="00036D54" w:rsidP="00036D54">
      <w:pPr>
        <w:numPr>
          <w:ilvl w:val="0"/>
          <w:numId w:val="19"/>
        </w:numPr>
        <w:tabs>
          <w:tab w:val="left" w:pos="540"/>
        </w:tabs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96ED1">
        <w:rPr>
          <w:rFonts w:ascii="Arial" w:hAnsi="Arial" w:cs="Arial"/>
          <w:sz w:val="22"/>
          <w:szCs w:val="22"/>
          <w:lang w:val="en-US"/>
        </w:rPr>
        <w:t>Phase 1</w:t>
      </w:r>
      <w:r>
        <w:rPr>
          <w:rFonts w:ascii="Arial" w:hAnsi="Arial" w:cs="Arial"/>
          <w:sz w:val="22"/>
          <w:szCs w:val="22"/>
          <w:lang w:val="en-US"/>
        </w:rPr>
        <w:t xml:space="preserve"> for</w:t>
      </w:r>
      <w:r w:rsidRPr="00B96ED1">
        <w:rPr>
          <w:rFonts w:ascii="Arial" w:hAnsi="Arial" w:cs="Arial"/>
          <w:sz w:val="22"/>
          <w:szCs w:val="22"/>
          <w:lang w:val="en-US"/>
        </w:rPr>
        <w:t xml:space="preserve"> reticulation to 24 </w:t>
      </w:r>
      <w:r>
        <w:rPr>
          <w:rFonts w:ascii="Arial" w:hAnsi="Arial" w:cs="Arial"/>
          <w:sz w:val="22"/>
          <w:szCs w:val="22"/>
          <w:lang w:val="en-US"/>
        </w:rPr>
        <w:t>v</w:t>
      </w:r>
      <w:r w:rsidRPr="00B96ED1">
        <w:rPr>
          <w:rFonts w:ascii="Arial" w:hAnsi="Arial" w:cs="Arial"/>
          <w:sz w:val="22"/>
          <w:szCs w:val="22"/>
          <w:lang w:val="en-US"/>
        </w:rPr>
        <w:t xml:space="preserve">illages </w:t>
      </w:r>
      <w:r>
        <w:rPr>
          <w:rFonts w:ascii="Arial" w:hAnsi="Arial" w:cs="Arial"/>
          <w:sz w:val="22"/>
          <w:szCs w:val="22"/>
          <w:lang w:val="en-US"/>
        </w:rPr>
        <w:t xml:space="preserve">has commenced. A total of </w:t>
      </w:r>
      <w:r w:rsidRPr="00B96ED1">
        <w:rPr>
          <w:rFonts w:ascii="Arial" w:hAnsi="Arial" w:cs="Arial"/>
          <w:sz w:val="22"/>
          <w:szCs w:val="22"/>
        </w:rPr>
        <w:t xml:space="preserve">24 out of 37 </w:t>
      </w:r>
      <w:r>
        <w:rPr>
          <w:rFonts w:ascii="Arial" w:hAnsi="Arial" w:cs="Arial"/>
          <w:sz w:val="22"/>
          <w:szCs w:val="22"/>
        </w:rPr>
        <w:t>c</w:t>
      </w:r>
      <w:r w:rsidRPr="00B96ED1">
        <w:rPr>
          <w:rFonts w:ascii="Arial" w:hAnsi="Arial" w:cs="Arial"/>
          <w:sz w:val="22"/>
          <w:szCs w:val="22"/>
        </w:rPr>
        <w:t xml:space="preserve">ontractors have been appointed and are at varying stages of </w:t>
      </w:r>
      <w:r>
        <w:rPr>
          <w:rFonts w:ascii="Arial" w:hAnsi="Arial" w:cs="Arial"/>
          <w:sz w:val="22"/>
          <w:szCs w:val="22"/>
        </w:rPr>
        <w:t>implementation phase</w:t>
      </w:r>
      <w:r w:rsidRPr="00B96ED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96ED1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duration of each contract is for </w:t>
      </w:r>
      <w:r w:rsidRPr="00B96ED1">
        <w:rPr>
          <w:rFonts w:ascii="Arial" w:hAnsi="Arial" w:cs="Arial"/>
          <w:sz w:val="22"/>
          <w:szCs w:val="22"/>
        </w:rPr>
        <w:t xml:space="preserve">12 months per </w:t>
      </w:r>
      <w:r>
        <w:rPr>
          <w:rFonts w:ascii="Arial" w:hAnsi="Arial" w:cs="Arial"/>
          <w:sz w:val="22"/>
          <w:szCs w:val="22"/>
        </w:rPr>
        <w:t>v</w:t>
      </w:r>
      <w:r w:rsidRPr="00B96ED1">
        <w:rPr>
          <w:rFonts w:ascii="Arial" w:hAnsi="Arial" w:cs="Arial"/>
          <w:sz w:val="22"/>
          <w:szCs w:val="22"/>
        </w:rPr>
        <w:t>illage.</w:t>
      </w:r>
    </w:p>
    <w:p w:rsidR="00036D54" w:rsidRPr="00B96ED1" w:rsidRDefault="00036D54" w:rsidP="00036D54">
      <w:pPr>
        <w:numPr>
          <w:ilvl w:val="1"/>
          <w:numId w:val="19"/>
        </w:numPr>
        <w:tabs>
          <w:tab w:val="clear" w:pos="2013"/>
          <w:tab w:val="left" w:pos="540"/>
          <w:tab w:val="left" w:pos="993"/>
          <w:tab w:val="num" w:pos="1701"/>
        </w:tabs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</w:t>
      </w:r>
      <w:r w:rsidRPr="00B96ED1">
        <w:rPr>
          <w:rFonts w:ascii="Arial" w:hAnsi="Arial" w:cs="Arial"/>
          <w:sz w:val="22"/>
          <w:szCs w:val="22"/>
          <w:lang w:val="en-US"/>
        </w:rPr>
        <w:t xml:space="preserve">Phase 2 </w:t>
      </w:r>
      <w:r>
        <w:rPr>
          <w:rFonts w:ascii="Arial" w:hAnsi="Arial" w:cs="Arial"/>
          <w:sz w:val="22"/>
          <w:szCs w:val="22"/>
          <w:lang w:val="en-US"/>
        </w:rPr>
        <w:t xml:space="preserve">for </w:t>
      </w:r>
      <w:r w:rsidRPr="00B96ED1">
        <w:rPr>
          <w:rFonts w:ascii="Arial" w:hAnsi="Arial" w:cs="Arial"/>
          <w:sz w:val="22"/>
          <w:szCs w:val="22"/>
          <w:lang w:val="en-US"/>
        </w:rPr>
        <w:t xml:space="preserve">reticulation to 31 </w:t>
      </w:r>
      <w:r>
        <w:rPr>
          <w:rFonts w:ascii="Arial" w:hAnsi="Arial" w:cs="Arial"/>
          <w:sz w:val="22"/>
          <w:szCs w:val="22"/>
          <w:lang w:val="en-US"/>
        </w:rPr>
        <w:t>v</w:t>
      </w:r>
      <w:r w:rsidRPr="00B96ED1">
        <w:rPr>
          <w:rFonts w:ascii="Arial" w:hAnsi="Arial" w:cs="Arial"/>
          <w:sz w:val="22"/>
          <w:szCs w:val="22"/>
          <w:lang w:val="en-US"/>
        </w:rPr>
        <w:t>illages</w:t>
      </w:r>
      <w:r>
        <w:rPr>
          <w:rFonts w:ascii="Arial" w:hAnsi="Arial" w:cs="Arial"/>
          <w:sz w:val="22"/>
          <w:szCs w:val="22"/>
          <w:lang w:val="en-US"/>
        </w:rPr>
        <w:t xml:space="preserve"> is planned for commencement </w:t>
      </w:r>
      <w:r w:rsidR="00120206">
        <w:rPr>
          <w:rFonts w:ascii="Arial" w:hAnsi="Arial" w:cs="Arial"/>
          <w:sz w:val="22"/>
          <w:szCs w:val="22"/>
          <w:lang w:val="en-US"/>
        </w:rPr>
        <w:t xml:space="preserve">and completion </w:t>
      </w:r>
      <w:r>
        <w:rPr>
          <w:rFonts w:ascii="Arial" w:hAnsi="Arial" w:cs="Arial"/>
          <w:sz w:val="22"/>
          <w:szCs w:val="22"/>
          <w:lang w:val="en-US"/>
        </w:rPr>
        <w:t>in the 2024/25 financial year.</w:t>
      </w:r>
    </w:p>
    <w:p w:rsidR="003060B8" w:rsidRPr="00CA0843" w:rsidRDefault="003060B8" w:rsidP="003060B8">
      <w:pPr>
        <w:tabs>
          <w:tab w:val="left" w:pos="540"/>
          <w:tab w:val="left" w:pos="709"/>
        </w:tabs>
        <w:ind w:left="709"/>
        <w:rPr>
          <w:rFonts w:ascii="Arial" w:hAnsi="Arial" w:cs="Arial"/>
          <w:color w:val="222222"/>
          <w:sz w:val="22"/>
          <w:szCs w:val="22"/>
        </w:rPr>
      </w:pPr>
    </w:p>
    <w:p w:rsidR="009E55E0" w:rsidRPr="00CA0843" w:rsidRDefault="009E55E0" w:rsidP="00CA0843">
      <w:pPr>
        <w:tabs>
          <w:tab w:val="left" w:pos="540"/>
          <w:tab w:val="left" w:pos="709"/>
        </w:tabs>
        <w:jc w:val="both"/>
        <w:rPr>
          <w:rFonts w:ascii="Arial" w:hAnsi="Arial" w:cs="Arial"/>
          <w:color w:val="222222"/>
          <w:sz w:val="22"/>
          <w:szCs w:val="22"/>
        </w:rPr>
      </w:pPr>
    </w:p>
    <w:p w:rsidR="0064078C" w:rsidRPr="00F84865" w:rsidRDefault="0064078C" w:rsidP="00F84865">
      <w:pPr>
        <w:tabs>
          <w:tab w:val="left" w:pos="540"/>
          <w:tab w:val="left" w:pos="709"/>
        </w:tabs>
        <w:jc w:val="both"/>
        <w:rPr>
          <w:rFonts w:ascii="Arial" w:hAnsi="Arial" w:cs="Arial"/>
        </w:rPr>
      </w:pPr>
    </w:p>
    <w:p w:rsidR="00361A62" w:rsidRPr="00814008" w:rsidRDefault="00361A62" w:rsidP="00747B01">
      <w:pPr>
        <w:tabs>
          <w:tab w:val="left" w:pos="540"/>
          <w:tab w:val="left" w:pos="709"/>
        </w:tabs>
        <w:jc w:val="center"/>
        <w:rPr>
          <w:rFonts w:ascii="Arial" w:hAnsi="Arial" w:cs="Arial"/>
          <w:bCs/>
          <w:sz w:val="22"/>
          <w:szCs w:val="22"/>
        </w:rPr>
      </w:pPr>
      <w:r w:rsidRPr="00814008">
        <w:rPr>
          <w:rFonts w:ascii="Arial" w:hAnsi="Arial" w:cs="Arial"/>
          <w:bCs/>
          <w:sz w:val="22"/>
          <w:szCs w:val="22"/>
        </w:rPr>
        <w:t>---00O00---</w:t>
      </w:r>
    </w:p>
    <w:p w:rsidR="00361A62" w:rsidRPr="00814008" w:rsidRDefault="00361A62" w:rsidP="00814008">
      <w:pPr>
        <w:tabs>
          <w:tab w:val="left" w:pos="540"/>
          <w:tab w:val="left" w:pos="709"/>
        </w:tabs>
        <w:rPr>
          <w:rFonts w:ascii="Arial" w:hAnsi="Arial" w:cs="Arial"/>
          <w:bCs/>
          <w:sz w:val="22"/>
          <w:szCs w:val="22"/>
        </w:rPr>
      </w:pPr>
    </w:p>
    <w:p w:rsidR="00747B01" w:rsidRDefault="00747B01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4216AF">
      <w:pPr>
        <w:ind w:left="709"/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747B01">
      <w:footerReference w:type="default" r:id="rId9"/>
      <w:pgSz w:w="12240" w:h="15840"/>
      <w:pgMar w:top="1440" w:right="1041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823" w:rsidRDefault="008E4823" w:rsidP="00B425C7">
      <w:r>
        <w:separator/>
      </w:r>
    </w:p>
  </w:endnote>
  <w:endnote w:type="continuationSeparator" w:id="0">
    <w:p w:rsidR="008E4823" w:rsidRDefault="008E4823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646276">
      <w:rPr>
        <w:rFonts w:ascii="Arial" w:hAnsi="Arial" w:cs="Arial"/>
        <w:sz w:val="16"/>
        <w:szCs w:val="16"/>
      </w:rPr>
      <w:t>1</w:t>
    </w:r>
    <w:r w:rsidR="00D432E8">
      <w:rPr>
        <w:rFonts w:ascii="Arial" w:hAnsi="Arial" w:cs="Arial"/>
        <w:sz w:val="16"/>
        <w:szCs w:val="16"/>
      </w:rPr>
      <w:t>4</w:t>
    </w:r>
    <w:r w:rsidR="004F32B0">
      <w:rPr>
        <w:rFonts w:ascii="Arial" w:hAnsi="Arial" w:cs="Arial"/>
        <w:sz w:val="16"/>
        <w:szCs w:val="16"/>
      </w:rPr>
      <w:t>90</w:t>
    </w:r>
    <w:r w:rsidR="00320428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</w:t>
    </w:r>
    <w:r w:rsidR="007D3311">
      <w:rPr>
        <w:rFonts w:ascii="Arial" w:hAnsi="Arial" w:cs="Arial"/>
        <w:sz w:val="16"/>
        <w:szCs w:val="16"/>
      </w:rPr>
      <w:t>W</w:t>
    </w:r>
    <w:r w:rsidR="00E444E6">
      <w:rPr>
        <w:rFonts w:ascii="Arial" w:hAnsi="Arial" w:cs="Arial"/>
        <w:sz w:val="16"/>
        <w:szCs w:val="16"/>
      </w:rPr>
      <w:t>1</w:t>
    </w:r>
    <w:r w:rsidR="00D432E8">
      <w:rPr>
        <w:rFonts w:ascii="Arial" w:hAnsi="Arial" w:cs="Arial"/>
        <w:sz w:val="16"/>
        <w:szCs w:val="16"/>
      </w:rPr>
      <w:t>72</w:t>
    </w:r>
    <w:r w:rsidR="004F32B0">
      <w:rPr>
        <w:rFonts w:ascii="Arial" w:hAnsi="Arial" w:cs="Arial"/>
        <w:sz w:val="16"/>
        <w:szCs w:val="16"/>
      </w:rPr>
      <w:t>3</w:t>
    </w:r>
    <w:r w:rsidR="00F95114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823" w:rsidRDefault="008E4823" w:rsidP="00B425C7">
      <w:r>
        <w:separator/>
      </w:r>
    </w:p>
  </w:footnote>
  <w:footnote w:type="continuationSeparator" w:id="0">
    <w:p w:rsidR="008E4823" w:rsidRDefault="008E4823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240"/>
    <w:multiLevelType w:val="hybridMultilevel"/>
    <w:tmpl w:val="580AE7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FE6BC5"/>
    <w:multiLevelType w:val="hybridMultilevel"/>
    <w:tmpl w:val="460482DC"/>
    <w:lvl w:ilvl="0" w:tplc="C1264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C34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A8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C8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84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C1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20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84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C3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470FDF"/>
    <w:multiLevelType w:val="hybridMultilevel"/>
    <w:tmpl w:val="3A24D70C"/>
    <w:lvl w:ilvl="0" w:tplc="660C3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C2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E1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89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E8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0E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4D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EC4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CA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3C5CA1"/>
    <w:multiLevelType w:val="multilevel"/>
    <w:tmpl w:val="E600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FC3041"/>
    <w:multiLevelType w:val="multilevel"/>
    <w:tmpl w:val="E216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ED02F5"/>
    <w:multiLevelType w:val="hybridMultilevel"/>
    <w:tmpl w:val="284410FC"/>
    <w:lvl w:ilvl="0" w:tplc="E54EA56E">
      <w:start w:val="1"/>
      <w:numFmt w:val="bullet"/>
      <w:lvlText w:val="•"/>
      <w:lvlJc w:val="left"/>
      <w:pPr>
        <w:tabs>
          <w:tab w:val="num" w:pos="1293"/>
        </w:tabs>
        <w:ind w:left="1293" w:hanging="360"/>
      </w:pPr>
      <w:rPr>
        <w:rFonts w:ascii="Arial" w:hAnsi="Arial" w:hint="default"/>
      </w:rPr>
    </w:lvl>
    <w:lvl w:ilvl="1" w:tplc="2146E4FC">
      <w:start w:val="1"/>
      <w:numFmt w:val="bullet"/>
      <w:lvlText w:val="•"/>
      <w:lvlJc w:val="left"/>
      <w:pPr>
        <w:tabs>
          <w:tab w:val="num" w:pos="2013"/>
        </w:tabs>
        <w:ind w:left="2013" w:hanging="360"/>
      </w:pPr>
      <w:rPr>
        <w:rFonts w:ascii="Arial" w:hAnsi="Arial" w:hint="default"/>
      </w:rPr>
    </w:lvl>
    <w:lvl w:ilvl="2" w:tplc="18B8918E" w:tentative="1">
      <w:start w:val="1"/>
      <w:numFmt w:val="bullet"/>
      <w:lvlText w:val="•"/>
      <w:lvlJc w:val="left"/>
      <w:pPr>
        <w:tabs>
          <w:tab w:val="num" w:pos="2733"/>
        </w:tabs>
        <w:ind w:left="2733" w:hanging="360"/>
      </w:pPr>
      <w:rPr>
        <w:rFonts w:ascii="Arial" w:hAnsi="Arial" w:hint="default"/>
      </w:rPr>
    </w:lvl>
    <w:lvl w:ilvl="3" w:tplc="6FC428F6" w:tentative="1">
      <w:start w:val="1"/>
      <w:numFmt w:val="bullet"/>
      <w:lvlText w:val="•"/>
      <w:lvlJc w:val="left"/>
      <w:pPr>
        <w:tabs>
          <w:tab w:val="num" w:pos="3453"/>
        </w:tabs>
        <w:ind w:left="3453" w:hanging="360"/>
      </w:pPr>
      <w:rPr>
        <w:rFonts w:ascii="Arial" w:hAnsi="Arial" w:hint="default"/>
      </w:rPr>
    </w:lvl>
    <w:lvl w:ilvl="4" w:tplc="D7846000" w:tentative="1">
      <w:start w:val="1"/>
      <w:numFmt w:val="bullet"/>
      <w:lvlText w:val="•"/>
      <w:lvlJc w:val="left"/>
      <w:pPr>
        <w:tabs>
          <w:tab w:val="num" w:pos="4173"/>
        </w:tabs>
        <w:ind w:left="4173" w:hanging="360"/>
      </w:pPr>
      <w:rPr>
        <w:rFonts w:ascii="Arial" w:hAnsi="Arial" w:hint="default"/>
      </w:rPr>
    </w:lvl>
    <w:lvl w:ilvl="5" w:tplc="475856CE" w:tentative="1">
      <w:start w:val="1"/>
      <w:numFmt w:val="bullet"/>
      <w:lvlText w:val="•"/>
      <w:lvlJc w:val="left"/>
      <w:pPr>
        <w:tabs>
          <w:tab w:val="num" w:pos="4893"/>
        </w:tabs>
        <w:ind w:left="4893" w:hanging="360"/>
      </w:pPr>
      <w:rPr>
        <w:rFonts w:ascii="Arial" w:hAnsi="Arial" w:hint="default"/>
      </w:rPr>
    </w:lvl>
    <w:lvl w:ilvl="6" w:tplc="A4ACE456" w:tentative="1">
      <w:start w:val="1"/>
      <w:numFmt w:val="bullet"/>
      <w:lvlText w:val="•"/>
      <w:lvlJc w:val="left"/>
      <w:pPr>
        <w:tabs>
          <w:tab w:val="num" w:pos="5613"/>
        </w:tabs>
        <w:ind w:left="5613" w:hanging="360"/>
      </w:pPr>
      <w:rPr>
        <w:rFonts w:ascii="Arial" w:hAnsi="Arial" w:hint="default"/>
      </w:rPr>
    </w:lvl>
    <w:lvl w:ilvl="7" w:tplc="561E4FE8" w:tentative="1">
      <w:start w:val="1"/>
      <w:numFmt w:val="bullet"/>
      <w:lvlText w:val="•"/>
      <w:lvlJc w:val="left"/>
      <w:pPr>
        <w:tabs>
          <w:tab w:val="num" w:pos="6333"/>
        </w:tabs>
        <w:ind w:left="6333" w:hanging="360"/>
      </w:pPr>
      <w:rPr>
        <w:rFonts w:ascii="Arial" w:hAnsi="Arial" w:hint="default"/>
      </w:rPr>
    </w:lvl>
    <w:lvl w:ilvl="8" w:tplc="F640ACCA" w:tentative="1">
      <w:start w:val="1"/>
      <w:numFmt w:val="bullet"/>
      <w:lvlText w:val="•"/>
      <w:lvlJc w:val="left"/>
      <w:pPr>
        <w:tabs>
          <w:tab w:val="num" w:pos="7053"/>
        </w:tabs>
        <w:ind w:left="7053" w:hanging="360"/>
      </w:pPr>
      <w:rPr>
        <w:rFonts w:ascii="Arial" w:hAnsi="Arial" w:hint="default"/>
      </w:rPr>
    </w:lvl>
  </w:abstractNum>
  <w:abstractNum w:abstractNumId="12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04284"/>
    <w:multiLevelType w:val="multilevel"/>
    <w:tmpl w:val="E6003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16"/>
  </w:num>
  <w:num w:numId="7">
    <w:abstractNumId w:val="12"/>
  </w:num>
  <w:num w:numId="8">
    <w:abstractNumId w:val="18"/>
  </w:num>
  <w:num w:numId="9">
    <w:abstractNumId w:val="5"/>
  </w:num>
  <w:num w:numId="10">
    <w:abstractNumId w:val="13"/>
  </w:num>
  <w:num w:numId="11">
    <w:abstractNumId w:val="15"/>
  </w:num>
  <w:num w:numId="12">
    <w:abstractNumId w:val="3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7"/>
  </w:num>
  <w:num w:numId="18">
    <w:abstractNumId w:val="6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00B8"/>
    <w:rsid w:val="00016BD3"/>
    <w:rsid w:val="00030DFB"/>
    <w:rsid w:val="00036748"/>
    <w:rsid w:val="00036D54"/>
    <w:rsid w:val="0004074C"/>
    <w:rsid w:val="000446F4"/>
    <w:rsid w:val="0005028D"/>
    <w:rsid w:val="00054617"/>
    <w:rsid w:val="000736ED"/>
    <w:rsid w:val="00074524"/>
    <w:rsid w:val="000831BB"/>
    <w:rsid w:val="000C5E0E"/>
    <w:rsid w:val="000E6B42"/>
    <w:rsid w:val="000F313B"/>
    <w:rsid w:val="001001A2"/>
    <w:rsid w:val="00120206"/>
    <w:rsid w:val="00122733"/>
    <w:rsid w:val="001502EB"/>
    <w:rsid w:val="00157F05"/>
    <w:rsid w:val="00171CEF"/>
    <w:rsid w:val="001812CC"/>
    <w:rsid w:val="00181796"/>
    <w:rsid w:val="001823A8"/>
    <w:rsid w:val="00183C80"/>
    <w:rsid w:val="00193495"/>
    <w:rsid w:val="00193795"/>
    <w:rsid w:val="001A0E63"/>
    <w:rsid w:val="001B35A3"/>
    <w:rsid w:val="001B7A43"/>
    <w:rsid w:val="001C183B"/>
    <w:rsid w:val="001D558B"/>
    <w:rsid w:val="001E51B8"/>
    <w:rsid w:val="001F5603"/>
    <w:rsid w:val="001F5C4A"/>
    <w:rsid w:val="00214BAB"/>
    <w:rsid w:val="002150F3"/>
    <w:rsid w:val="00220C7A"/>
    <w:rsid w:val="00230C75"/>
    <w:rsid w:val="00231CEE"/>
    <w:rsid w:val="002411EA"/>
    <w:rsid w:val="00250349"/>
    <w:rsid w:val="0025254A"/>
    <w:rsid w:val="00252C1E"/>
    <w:rsid w:val="002632E2"/>
    <w:rsid w:val="00296766"/>
    <w:rsid w:val="002A33D7"/>
    <w:rsid w:val="002A49D6"/>
    <w:rsid w:val="002A5A68"/>
    <w:rsid w:val="002B0502"/>
    <w:rsid w:val="002C34BF"/>
    <w:rsid w:val="002E0E61"/>
    <w:rsid w:val="002E28C0"/>
    <w:rsid w:val="002E6E62"/>
    <w:rsid w:val="002F5876"/>
    <w:rsid w:val="003060B8"/>
    <w:rsid w:val="003076B5"/>
    <w:rsid w:val="00310B34"/>
    <w:rsid w:val="00320428"/>
    <w:rsid w:val="00321013"/>
    <w:rsid w:val="00331137"/>
    <w:rsid w:val="00336352"/>
    <w:rsid w:val="00355F52"/>
    <w:rsid w:val="00361A62"/>
    <w:rsid w:val="00364F22"/>
    <w:rsid w:val="00380022"/>
    <w:rsid w:val="003810FA"/>
    <w:rsid w:val="00396F00"/>
    <w:rsid w:val="003A2BBE"/>
    <w:rsid w:val="003A6E94"/>
    <w:rsid w:val="003B4A32"/>
    <w:rsid w:val="003B50F1"/>
    <w:rsid w:val="003B6AD5"/>
    <w:rsid w:val="003C0532"/>
    <w:rsid w:val="003C072E"/>
    <w:rsid w:val="003C78B7"/>
    <w:rsid w:val="003D0A7E"/>
    <w:rsid w:val="003D15D2"/>
    <w:rsid w:val="003D5644"/>
    <w:rsid w:val="003F397E"/>
    <w:rsid w:val="00406A92"/>
    <w:rsid w:val="004216AF"/>
    <w:rsid w:val="00426F76"/>
    <w:rsid w:val="00433771"/>
    <w:rsid w:val="004372A5"/>
    <w:rsid w:val="00452B74"/>
    <w:rsid w:val="00463242"/>
    <w:rsid w:val="004666B9"/>
    <w:rsid w:val="00466EAD"/>
    <w:rsid w:val="00474C67"/>
    <w:rsid w:val="00481D62"/>
    <w:rsid w:val="00490E44"/>
    <w:rsid w:val="00496665"/>
    <w:rsid w:val="004F32B0"/>
    <w:rsid w:val="004F4569"/>
    <w:rsid w:val="004F49A4"/>
    <w:rsid w:val="0051142D"/>
    <w:rsid w:val="00521AE7"/>
    <w:rsid w:val="005233A0"/>
    <w:rsid w:val="005256FF"/>
    <w:rsid w:val="005302C1"/>
    <w:rsid w:val="005342A5"/>
    <w:rsid w:val="005371C7"/>
    <w:rsid w:val="005372AE"/>
    <w:rsid w:val="00543F1D"/>
    <w:rsid w:val="0056431D"/>
    <w:rsid w:val="00572F73"/>
    <w:rsid w:val="00575610"/>
    <w:rsid w:val="00577AE0"/>
    <w:rsid w:val="00577F75"/>
    <w:rsid w:val="00581659"/>
    <w:rsid w:val="00582455"/>
    <w:rsid w:val="00590BDD"/>
    <w:rsid w:val="005969F7"/>
    <w:rsid w:val="005A69D9"/>
    <w:rsid w:val="005B0E1C"/>
    <w:rsid w:val="005B2BBC"/>
    <w:rsid w:val="005C36E2"/>
    <w:rsid w:val="005D2DE2"/>
    <w:rsid w:val="005E56E4"/>
    <w:rsid w:val="005F0147"/>
    <w:rsid w:val="00602DEC"/>
    <w:rsid w:val="006039D7"/>
    <w:rsid w:val="00606748"/>
    <w:rsid w:val="00616F5C"/>
    <w:rsid w:val="00620D7D"/>
    <w:rsid w:val="00637DE0"/>
    <w:rsid w:val="0064078C"/>
    <w:rsid w:val="0064231A"/>
    <w:rsid w:val="00646276"/>
    <w:rsid w:val="00647F26"/>
    <w:rsid w:val="00654995"/>
    <w:rsid w:val="00655ACE"/>
    <w:rsid w:val="00656F1C"/>
    <w:rsid w:val="00663F2F"/>
    <w:rsid w:val="00677266"/>
    <w:rsid w:val="00684F98"/>
    <w:rsid w:val="006930CF"/>
    <w:rsid w:val="00694823"/>
    <w:rsid w:val="006B7DCB"/>
    <w:rsid w:val="006C6246"/>
    <w:rsid w:val="006D12FA"/>
    <w:rsid w:val="006D2BE4"/>
    <w:rsid w:val="006D3E6B"/>
    <w:rsid w:val="006D467A"/>
    <w:rsid w:val="006E5263"/>
    <w:rsid w:val="006E63DA"/>
    <w:rsid w:val="006F2C6E"/>
    <w:rsid w:val="0070388C"/>
    <w:rsid w:val="00705496"/>
    <w:rsid w:val="0070599A"/>
    <w:rsid w:val="00710550"/>
    <w:rsid w:val="0071106A"/>
    <w:rsid w:val="00714546"/>
    <w:rsid w:val="007245BB"/>
    <w:rsid w:val="00730FF0"/>
    <w:rsid w:val="0073119E"/>
    <w:rsid w:val="00744995"/>
    <w:rsid w:val="00747B01"/>
    <w:rsid w:val="0075396C"/>
    <w:rsid w:val="007542EA"/>
    <w:rsid w:val="007736B5"/>
    <w:rsid w:val="00793FDD"/>
    <w:rsid w:val="00796B7F"/>
    <w:rsid w:val="007B141E"/>
    <w:rsid w:val="007B57F0"/>
    <w:rsid w:val="007B59D9"/>
    <w:rsid w:val="007B5F00"/>
    <w:rsid w:val="007C3899"/>
    <w:rsid w:val="007D3043"/>
    <w:rsid w:val="007D3311"/>
    <w:rsid w:val="007E12DD"/>
    <w:rsid w:val="007E49F2"/>
    <w:rsid w:val="007F1D3B"/>
    <w:rsid w:val="00800190"/>
    <w:rsid w:val="0081016D"/>
    <w:rsid w:val="008113F4"/>
    <w:rsid w:val="00814008"/>
    <w:rsid w:val="008179CA"/>
    <w:rsid w:val="00827C48"/>
    <w:rsid w:val="00831CF8"/>
    <w:rsid w:val="0083385D"/>
    <w:rsid w:val="00835C12"/>
    <w:rsid w:val="00836FD3"/>
    <w:rsid w:val="00843A93"/>
    <w:rsid w:val="00853A3E"/>
    <w:rsid w:val="008558ED"/>
    <w:rsid w:val="0085743E"/>
    <w:rsid w:val="00870FDE"/>
    <w:rsid w:val="008732AD"/>
    <w:rsid w:val="008740F6"/>
    <w:rsid w:val="008C55E8"/>
    <w:rsid w:val="008C5C6B"/>
    <w:rsid w:val="008D06B0"/>
    <w:rsid w:val="008D7EBE"/>
    <w:rsid w:val="008E3EF2"/>
    <w:rsid w:val="008E4823"/>
    <w:rsid w:val="008F6257"/>
    <w:rsid w:val="009004CE"/>
    <w:rsid w:val="009031A0"/>
    <w:rsid w:val="00921143"/>
    <w:rsid w:val="00952387"/>
    <w:rsid w:val="00952E1B"/>
    <w:rsid w:val="009545B0"/>
    <w:rsid w:val="00960C1A"/>
    <w:rsid w:val="00963A60"/>
    <w:rsid w:val="00970119"/>
    <w:rsid w:val="0097260B"/>
    <w:rsid w:val="00983286"/>
    <w:rsid w:val="00990959"/>
    <w:rsid w:val="009A5088"/>
    <w:rsid w:val="009A73D7"/>
    <w:rsid w:val="009B2AB0"/>
    <w:rsid w:val="009B7C7F"/>
    <w:rsid w:val="009C598B"/>
    <w:rsid w:val="009D11D6"/>
    <w:rsid w:val="009D42F1"/>
    <w:rsid w:val="009E358F"/>
    <w:rsid w:val="009E55E0"/>
    <w:rsid w:val="009F465B"/>
    <w:rsid w:val="00A01F17"/>
    <w:rsid w:val="00A02FCD"/>
    <w:rsid w:val="00A032A2"/>
    <w:rsid w:val="00A03B16"/>
    <w:rsid w:val="00A05A8F"/>
    <w:rsid w:val="00A070C8"/>
    <w:rsid w:val="00A10236"/>
    <w:rsid w:val="00A15780"/>
    <w:rsid w:val="00A2416C"/>
    <w:rsid w:val="00A32C57"/>
    <w:rsid w:val="00A33363"/>
    <w:rsid w:val="00A36581"/>
    <w:rsid w:val="00A3690A"/>
    <w:rsid w:val="00A5476E"/>
    <w:rsid w:val="00A56300"/>
    <w:rsid w:val="00A67AC8"/>
    <w:rsid w:val="00A727AC"/>
    <w:rsid w:val="00A73ED2"/>
    <w:rsid w:val="00A75EB5"/>
    <w:rsid w:val="00A76FC3"/>
    <w:rsid w:val="00A8211F"/>
    <w:rsid w:val="00A91DBE"/>
    <w:rsid w:val="00A97256"/>
    <w:rsid w:val="00AA319F"/>
    <w:rsid w:val="00AA5921"/>
    <w:rsid w:val="00AB6BE7"/>
    <w:rsid w:val="00AC5FBC"/>
    <w:rsid w:val="00AD0A5A"/>
    <w:rsid w:val="00AE1FAE"/>
    <w:rsid w:val="00AE4F3B"/>
    <w:rsid w:val="00AE5FB2"/>
    <w:rsid w:val="00B2025B"/>
    <w:rsid w:val="00B20542"/>
    <w:rsid w:val="00B21B5B"/>
    <w:rsid w:val="00B22090"/>
    <w:rsid w:val="00B24AAE"/>
    <w:rsid w:val="00B300B5"/>
    <w:rsid w:val="00B30B1F"/>
    <w:rsid w:val="00B33052"/>
    <w:rsid w:val="00B425C7"/>
    <w:rsid w:val="00B45EDD"/>
    <w:rsid w:val="00B52304"/>
    <w:rsid w:val="00B53489"/>
    <w:rsid w:val="00B61DEA"/>
    <w:rsid w:val="00B676C7"/>
    <w:rsid w:val="00B745AB"/>
    <w:rsid w:val="00B80014"/>
    <w:rsid w:val="00B84896"/>
    <w:rsid w:val="00B84ACE"/>
    <w:rsid w:val="00B93867"/>
    <w:rsid w:val="00B96ED1"/>
    <w:rsid w:val="00BA3CEF"/>
    <w:rsid w:val="00BA5F38"/>
    <w:rsid w:val="00BA64ED"/>
    <w:rsid w:val="00BB57E3"/>
    <w:rsid w:val="00BC792D"/>
    <w:rsid w:val="00BE4F5E"/>
    <w:rsid w:val="00C10852"/>
    <w:rsid w:val="00C36A1F"/>
    <w:rsid w:val="00C45B63"/>
    <w:rsid w:val="00C500D8"/>
    <w:rsid w:val="00C6195D"/>
    <w:rsid w:val="00C66E23"/>
    <w:rsid w:val="00C71DBB"/>
    <w:rsid w:val="00C73E91"/>
    <w:rsid w:val="00C90123"/>
    <w:rsid w:val="00C91683"/>
    <w:rsid w:val="00CA0843"/>
    <w:rsid w:val="00CA591D"/>
    <w:rsid w:val="00CA5956"/>
    <w:rsid w:val="00CB1CF5"/>
    <w:rsid w:val="00CB23A0"/>
    <w:rsid w:val="00CB48F6"/>
    <w:rsid w:val="00CD1540"/>
    <w:rsid w:val="00CD3258"/>
    <w:rsid w:val="00CF1186"/>
    <w:rsid w:val="00D014F9"/>
    <w:rsid w:val="00D03FF3"/>
    <w:rsid w:val="00D4312A"/>
    <w:rsid w:val="00D432E8"/>
    <w:rsid w:val="00D44910"/>
    <w:rsid w:val="00D4621C"/>
    <w:rsid w:val="00D54604"/>
    <w:rsid w:val="00D5640B"/>
    <w:rsid w:val="00D7018D"/>
    <w:rsid w:val="00D76544"/>
    <w:rsid w:val="00D76864"/>
    <w:rsid w:val="00D772B0"/>
    <w:rsid w:val="00D832BB"/>
    <w:rsid w:val="00D85C7B"/>
    <w:rsid w:val="00D86FA6"/>
    <w:rsid w:val="00D9521B"/>
    <w:rsid w:val="00DA0702"/>
    <w:rsid w:val="00DB6146"/>
    <w:rsid w:val="00DC1C19"/>
    <w:rsid w:val="00DC5111"/>
    <w:rsid w:val="00DE4829"/>
    <w:rsid w:val="00DE5A13"/>
    <w:rsid w:val="00DF44C4"/>
    <w:rsid w:val="00DF769D"/>
    <w:rsid w:val="00E12BCD"/>
    <w:rsid w:val="00E134E2"/>
    <w:rsid w:val="00E13DAA"/>
    <w:rsid w:val="00E205A3"/>
    <w:rsid w:val="00E22831"/>
    <w:rsid w:val="00E239D3"/>
    <w:rsid w:val="00E34BD8"/>
    <w:rsid w:val="00E444E6"/>
    <w:rsid w:val="00E44929"/>
    <w:rsid w:val="00E476A6"/>
    <w:rsid w:val="00E510DA"/>
    <w:rsid w:val="00E6082E"/>
    <w:rsid w:val="00E67003"/>
    <w:rsid w:val="00E83C4E"/>
    <w:rsid w:val="00E91FEE"/>
    <w:rsid w:val="00E928E5"/>
    <w:rsid w:val="00EA562C"/>
    <w:rsid w:val="00ED3122"/>
    <w:rsid w:val="00EE1640"/>
    <w:rsid w:val="00EE2A70"/>
    <w:rsid w:val="00EE6969"/>
    <w:rsid w:val="00F01E85"/>
    <w:rsid w:val="00F110BA"/>
    <w:rsid w:val="00F23E80"/>
    <w:rsid w:val="00F26136"/>
    <w:rsid w:val="00F27461"/>
    <w:rsid w:val="00F32449"/>
    <w:rsid w:val="00F40180"/>
    <w:rsid w:val="00F40190"/>
    <w:rsid w:val="00F42569"/>
    <w:rsid w:val="00F445F4"/>
    <w:rsid w:val="00F45143"/>
    <w:rsid w:val="00F45D87"/>
    <w:rsid w:val="00F63C96"/>
    <w:rsid w:val="00F70BD2"/>
    <w:rsid w:val="00F7567C"/>
    <w:rsid w:val="00F76F04"/>
    <w:rsid w:val="00F81B5D"/>
    <w:rsid w:val="00F84865"/>
    <w:rsid w:val="00F95114"/>
    <w:rsid w:val="00F96274"/>
    <w:rsid w:val="00FA4F1A"/>
    <w:rsid w:val="00FB2389"/>
    <w:rsid w:val="00FB72F7"/>
    <w:rsid w:val="00FB7362"/>
    <w:rsid w:val="00FC4BA6"/>
    <w:rsid w:val="00FD3300"/>
    <w:rsid w:val="00FD6E52"/>
    <w:rsid w:val="00FE0375"/>
    <w:rsid w:val="00FF113D"/>
    <w:rsid w:val="00FF4343"/>
    <w:rsid w:val="00FF509B"/>
    <w:rsid w:val="00FF6458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3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styleId="Revision">
    <w:name w:val="Revision"/>
    <w:hidden/>
    <w:uiPriority w:val="99"/>
    <w:semiHidden/>
    <w:rsid w:val="0096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table" w:customStyle="1" w:styleId="PlainTable1">
    <w:name w:val="Plain Table 1"/>
    <w:basedOn w:val="TableNormal"/>
    <w:uiPriority w:val="41"/>
    <w:rsid w:val="00CB1C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96ED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220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5404">
          <w:marLeft w:val="259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107">
          <w:marLeft w:val="259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319">
          <w:marLeft w:val="259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862">
          <w:marLeft w:val="835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97">
          <w:marLeft w:val="835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456">
          <w:marLeft w:val="259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448">
          <w:marLeft w:val="259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2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FB127-4924-426D-8DB5-53068098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2022-03-03T08:50:00Z</cp:lastPrinted>
  <dcterms:created xsi:type="dcterms:W3CDTF">2023-06-05T15:51:00Z</dcterms:created>
  <dcterms:modified xsi:type="dcterms:W3CDTF">2023-06-05T15:51:00Z</dcterms:modified>
</cp:coreProperties>
</file>