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B6" w:rsidRDefault="002718F1" w:rsidP="00FD3DB6">
      <w:pPr>
        <w:spacing w:before="100" w:beforeAutospacing="1" w:after="100" w:afterAutospacing="1"/>
        <w:jc w:val="both"/>
        <w:outlineLvl w:val="0"/>
        <w:rPr>
          <w:rFonts w:ascii="Arial" w:hAnsi="Arial" w:cs="Arial"/>
          <w:b/>
          <w:bCs/>
          <w:sz w:val="22"/>
          <w:szCs w:val="22"/>
          <w:lang w:val="en-US"/>
        </w:rPr>
      </w:pPr>
      <w:r>
        <w:rPr>
          <w:rFonts w:ascii="Arial" w:hAnsi="Arial" w:cs="Arial"/>
          <w:b/>
          <w:bCs/>
          <w:sz w:val="22"/>
          <w:szCs w:val="22"/>
          <w:lang w:val="en-US"/>
        </w:rPr>
        <w:t>National Assembly</w:t>
      </w:r>
    </w:p>
    <w:p w:rsidR="002718F1" w:rsidRDefault="002718F1" w:rsidP="00FD3DB6">
      <w:pPr>
        <w:spacing w:before="100" w:beforeAutospacing="1" w:after="100" w:afterAutospacing="1"/>
        <w:jc w:val="both"/>
        <w:outlineLvl w:val="0"/>
        <w:rPr>
          <w:rFonts w:ascii="Arial" w:hAnsi="Arial" w:cs="Arial"/>
          <w:b/>
          <w:bCs/>
          <w:sz w:val="22"/>
          <w:szCs w:val="22"/>
          <w:lang w:val="en-US"/>
        </w:rPr>
      </w:pPr>
      <w:r>
        <w:rPr>
          <w:rFonts w:ascii="Arial" w:hAnsi="Arial" w:cs="Arial"/>
          <w:b/>
          <w:bCs/>
          <w:sz w:val="22"/>
          <w:szCs w:val="22"/>
          <w:lang w:val="en-US"/>
        </w:rPr>
        <w:t>Question No. 1490</w:t>
      </w:r>
    </w:p>
    <w:p w:rsidR="00FD3DB6" w:rsidRPr="002744FF" w:rsidRDefault="00FD3DB6" w:rsidP="00FD3DB6">
      <w:pPr>
        <w:spacing w:before="100" w:beforeAutospacing="1" w:after="100" w:afterAutospacing="1"/>
        <w:jc w:val="both"/>
        <w:outlineLvl w:val="0"/>
        <w:rPr>
          <w:rFonts w:ascii="Times New Roman" w:hAnsi="Times New Roman"/>
          <w:szCs w:val="24"/>
        </w:rPr>
      </w:pPr>
      <w:r w:rsidRPr="002744FF">
        <w:rPr>
          <w:rFonts w:ascii="Times New Roman" w:hAnsi="Times New Roman"/>
          <w:b/>
          <w:szCs w:val="24"/>
        </w:rPr>
        <w:t xml:space="preserve">Mr M S </w:t>
      </w:r>
      <w:proofErr w:type="spellStart"/>
      <w:r w:rsidRPr="002744FF">
        <w:rPr>
          <w:rFonts w:ascii="Times New Roman" w:hAnsi="Times New Roman"/>
          <w:b/>
          <w:szCs w:val="24"/>
        </w:rPr>
        <w:t>Malatsi</w:t>
      </w:r>
      <w:proofErr w:type="spellEnd"/>
      <w:r w:rsidRPr="002744FF">
        <w:rPr>
          <w:rFonts w:ascii="Times New Roman" w:hAnsi="Times New Roman"/>
          <w:b/>
          <w:szCs w:val="24"/>
        </w:rPr>
        <w:t xml:space="preserve"> (DA) to ask the Minister of Transport</w:t>
      </w:r>
      <w:r>
        <w:rPr>
          <w:rFonts w:ascii="Times New Roman" w:hAnsi="Times New Roman"/>
          <w:b/>
          <w:szCs w:val="24"/>
        </w:rPr>
        <w:fldChar w:fldCharType="begin"/>
      </w:r>
      <w:r>
        <w:instrText xml:space="preserve"> XE "</w:instrText>
      </w:r>
      <w:r w:rsidRPr="00BB36BA">
        <w:rPr>
          <w:rFonts w:ascii="Times New Roman" w:hAnsi="Times New Roman"/>
          <w:b/>
          <w:bCs/>
          <w:szCs w:val="24"/>
          <w:lang w:val="en-US"/>
        </w:rPr>
        <w:instrText>Transport</w:instrText>
      </w:r>
      <w:r>
        <w:instrText xml:space="preserve">" </w:instrText>
      </w:r>
      <w:r>
        <w:rPr>
          <w:rFonts w:ascii="Times New Roman" w:hAnsi="Times New Roman"/>
          <w:b/>
          <w:szCs w:val="24"/>
        </w:rPr>
        <w:fldChar w:fldCharType="end"/>
      </w:r>
      <w:r w:rsidRPr="002744FF">
        <w:rPr>
          <w:rFonts w:ascii="Times New Roman" w:eastAsia="Calibri" w:hAnsi="Times New Roman"/>
          <w:b/>
          <w:szCs w:val="24"/>
        </w:rPr>
        <w:t>:</w:t>
      </w:r>
    </w:p>
    <w:p w:rsidR="00FD3DB6" w:rsidRPr="00FD3DB6" w:rsidRDefault="00FD3DB6" w:rsidP="00FD3DB6">
      <w:pPr>
        <w:spacing w:before="100" w:beforeAutospacing="1" w:after="100" w:afterAutospacing="1"/>
        <w:ind w:left="1440" w:hanging="720"/>
        <w:jc w:val="both"/>
        <w:rPr>
          <w:rFonts w:ascii="Arial" w:hAnsi="Arial" w:cs="Arial"/>
          <w:sz w:val="22"/>
          <w:szCs w:val="22"/>
        </w:rPr>
      </w:pPr>
      <w:r w:rsidRPr="002744FF">
        <w:rPr>
          <w:rFonts w:ascii="Times New Roman" w:hAnsi="Times New Roman"/>
          <w:szCs w:val="24"/>
        </w:rPr>
        <w:t>(1)</w:t>
      </w:r>
      <w:r w:rsidRPr="002744FF">
        <w:rPr>
          <w:rFonts w:ascii="Times New Roman" w:hAnsi="Times New Roman"/>
          <w:szCs w:val="24"/>
        </w:rPr>
        <w:tab/>
      </w:r>
      <w:r w:rsidRPr="00FD3DB6">
        <w:rPr>
          <w:rFonts w:ascii="Arial" w:hAnsi="Arial" w:cs="Arial"/>
          <w:sz w:val="22"/>
          <w:szCs w:val="22"/>
        </w:rPr>
        <w:t>Whether his department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FD3DB6">
        <w:rPr>
          <w:rFonts w:ascii="Arial" w:hAnsi="Arial" w:cs="Arial"/>
          <w:sz w:val="22"/>
          <w:szCs w:val="22"/>
        </w:rPr>
        <w:t>i</w:t>
      </w:r>
      <w:proofErr w:type="spellEnd"/>
      <w:r w:rsidRPr="00FD3DB6">
        <w:rPr>
          <w:rFonts w:ascii="Arial" w:hAnsi="Arial" w:cs="Arial"/>
          <w:sz w:val="22"/>
          <w:szCs w:val="22"/>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FD3DB6" w:rsidRPr="008E6E86" w:rsidRDefault="00FD3DB6" w:rsidP="00FD3DB6">
      <w:pPr>
        <w:tabs>
          <w:tab w:val="left" w:pos="540"/>
          <w:tab w:val="left" w:pos="1080"/>
          <w:tab w:val="left" w:pos="1620"/>
          <w:tab w:val="left" w:pos="2340"/>
        </w:tabs>
        <w:ind w:left="1080" w:hanging="1080"/>
        <w:jc w:val="both"/>
        <w:rPr>
          <w:rFonts w:ascii="Arial" w:hAnsi="Arial" w:cs="Arial"/>
          <w:sz w:val="22"/>
          <w:szCs w:val="22"/>
        </w:rPr>
      </w:pPr>
      <w:r>
        <w:rPr>
          <w:rFonts w:ascii="Arial" w:hAnsi="Arial" w:cs="Arial"/>
          <w:sz w:val="22"/>
          <w:szCs w:val="22"/>
        </w:rPr>
        <w:tab/>
      </w:r>
      <w:r w:rsidRPr="00FD3DB6">
        <w:rPr>
          <w:rFonts w:ascii="Arial" w:hAnsi="Arial" w:cs="Arial"/>
          <w:sz w:val="22"/>
          <w:szCs w:val="22"/>
        </w:rPr>
        <w:t>(2)</w:t>
      </w:r>
      <w:r w:rsidRPr="00FD3DB6">
        <w:rPr>
          <w:rFonts w:ascii="Arial" w:hAnsi="Arial" w:cs="Arial"/>
          <w:sz w:val="22"/>
          <w:szCs w:val="22"/>
        </w:rPr>
        <w:tab/>
        <w:t xml:space="preserve">whether his department took any steps to ensure that the specific skills set of the specified Cuban nationals were and/or will not be available in the Republic </w:t>
      </w:r>
      <w:r w:rsidRPr="008E6E86">
        <w:rPr>
          <w:rFonts w:ascii="Arial" w:hAnsi="Arial" w:cs="Arial"/>
          <w:sz w:val="22"/>
          <w:szCs w:val="22"/>
        </w:rPr>
        <w:t xml:space="preserve">amongst South African citizens; if not, in each case, why not; if so, what are </w:t>
      </w:r>
      <w:r w:rsidRPr="008E6E86">
        <w:rPr>
          <w:rFonts w:ascii="Arial" w:hAnsi="Arial" w:cs="Arial"/>
          <w:szCs w:val="24"/>
        </w:rPr>
        <w:t>the relevant details of the (</w:t>
      </w:r>
      <w:r w:rsidRPr="008E6E86">
        <w:rPr>
          <w:rFonts w:ascii="Arial" w:hAnsi="Arial" w:cs="Arial"/>
          <w:sz w:val="22"/>
          <w:szCs w:val="22"/>
        </w:rPr>
        <w:t>a) steps taken and (b) outcomes of the steps taken in this regard?</w:t>
      </w:r>
    </w:p>
    <w:p w:rsidR="00BA1BA1" w:rsidRPr="008E6E86" w:rsidRDefault="00FD3DB6" w:rsidP="00FD3DB6">
      <w:pPr>
        <w:tabs>
          <w:tab w:val="left" w:pos="540"/>
          <w:tab w:val="left" w:pos="1080"/>
          <w:tab w:val="left" w:pos="1620"/>
          <w:tab w:val="left" w:pos="2340"/>
        </w:tabs>
        <w:ind w:left="1080" w:hanging="1080"/>
        <w:jc w:val="both"/>
        <w:rPr>
          <w:rFonts w:ascii="Arial" w:hAnsi="Arial" w:cs="Arial"/>
          <w:b/>
          <w:bCs/>
          <w:sz w:val="22"/>
          <w:szCs w:val="22"/>
          <w:lang w:val="en-US"/>
        </w:rPr>
      </w:pPr>
      <w:r w:rsidRPr="008E6E86">
        <w:rPr>
          <w:rFonts w:ascii="Arial" w:hAnsi="Arial" w:cs="Arial"/>
          <w:sz w:val="22"/>
          <w:szCs w:val="22"/>
        </w:rPr>
        <w:tab/>
      </w:r>
      <w:r w:rsidRPr="008E6E86">
        <w:rPr>
          <w:rFonts w:ascii="Arial" w:hAnsi="Arial" w:cs="Arial"/>
          <w:sz w:val="22"/>
          <w:szCs w:val="22"/>
        </w:rPr>
        <w:tab/>
      </w:r>
      <w:r w:rsidRPr="008E6E86">
        <w:rPr>
          <w:rFonts w:ascii="Arial" w:hAnsi="Arial" w:cs="Arial"/>
          <w:sz w:val="22"/>
          <w:szCs w:val="22"/>
        </w:rPr>
        <w:tab/>
      </w:r>
      <w:r w:rsidRPr="008E6E86">
        <w:rPr>
          <w:rFonts w:ascii="Arial" w:hAnsi="Arial" w:cs="Arial"/>
          <w:sz w:val="22"/>
          <w:szCs w:val="22"/>
        </w:rPr>
        <w:tab/>
      </w:r>
      <w:r w:rsidRPr="008E6E86">
        <w:rPr>
          <w:rFonts w:ascii="Arial" w:hAnsi="Arial" w:cs="Arial"/>
          <w:sz w:val="22"/>
          <w:szCs w:val="22"/>
        </w:rPr>
        <w:tab/>
      </w:r>
      <w:r w:rsidRPr="008E6E86">
        <w:rPr>
          <w:rFonts w:ascii="Arial" w:hAnsi="Arial" w:cs="Arial"/>
          <w:sz w:val="22"/>
          <w:szCs w:val="22"/>
        </w:rPr>
        <w:tab/>
      </w:r>
      <w:r w:rsidRPr="008E6E86">
        <w:rPr>
          <w:rFonts w:ascii="Arial" w:hAnsi="Arial" w:cs="Arial"/>
          <w:sz w:val="22"/>
          <w:szCs w:val="22"/>
        </w:rPr>
        <w:tab/>
      </w:r>
      <w:r w:rsidRPr="008E6E86">
        <w:rPr>
          <w:rFonts w:ascii="Arial" w:hAnsi="Arial" w:cs="Arial"/>
          <w:sz w:val="22"/>
          <w:szCs w:val="22"/>
        </w:rPr>
        <w:tab/>
      </w:r>
    </w:p>
    <w:p w:rsidR="00431FFB" w:rsidRDefault="00431FFB" w:rsidP="00FD3DB6">
      <w:pPr>
        <w:tabs>
          <w:tab w:val="left" w:pos="540"/>
          <w:tab w:val="left" w:pos="1080"/>
          <w:tab w:val="left" w:pos="1620"/>
          <w:tab w:val="left" w:pos="2340"/>
        </w:tabs>
        <w:jc w:val="both"/>
        <w:rPr>
          <w:rFonts w:ascii="Arial" w:hAnsi="Arial" w:cs="Arial"/>
          <w:b/>
          <w:bCs/>
          <w:sz w:val="22"/>
          <w:szCs w:val="22"/>
          <w:lang w:val="en-US"/>
        </w:rPr>
      </w:pPr>
      <w:r w:rsidRPr="00431FFB">
        <w:rPr>
          <w:rFonts w:ascii="Arial" w:hAnsi="Arial" w:cs="Arial"/>
          <w:b/>
          <w:bCs/>
          <w:sz w:val="22"/>
          <w:szCs w:val="22"/>
          <w:lang w:val="en-US"/>
        </w:rPr>
        <w:t>REPLY</w:t>
      </w:r>
    </w:p>
    <w:p w:rsidR="00252FE4" w:rsidRDefault="00252FE4" w:rsidP="00BC22EA">
      <w:pPr>
        <w:jc w:val="both"/>
        <w:rPr>
          <w:rFonts w:ascii="Arial" w:eastAsia="Calibri" w:hAnsi="Arial" w:cs="Arial"/>
          <w:sz w:val="22"/>
          <w:szCs w:val="22"/>
        </w:rPr>
      </w:pPr>
    </w:p>
    <w:p w:rsidR="003E6E9C" w:rsidRDefault="003E6E9C" w:rsidP="003E6E9C">
      <w:pPr>
        <w:numPr>
          <w:ilvl w:val="0"/>
          <w:numId w:val="18"/>
        </w:numPr>
        <w:jc w:val="both"/>
        <w:rPr>
          <w:rFonts w:ascii="Arial" w:eastAsia="Calibri" w:hAnsi="Arial" w:cs="Arial"/>
          <w:sz w:val="22"/>
          <w:szCs w:val="22"/>
        </w:rPr>
      </w:pPr>
      <w:r>
        <w:rPr>
          <w:rFonts w:ascii="Arial" w:eastAsia="Calibri" w:hAnsi="Arial" w:cs="Arial"/>
          <w:sz w:val="22"/>
          <w:szCs w:val="22"/>
        </w:rPr>
        <w:t xml:space="preserve">   </w:t>
      </w:r>
      <w:r w:rsidR="003E709B">
        <w:rPr>
          <w:rFonts w:ascii="Arial" w:eastAsia="Calibri" w:hAnsi="Arial" w:cs="Arial"/>
          <w:sz w:val="22"/>
          <w:szCs w:val="22"/>
        </w:rPr>
        <w:t xml:space="preserve">The Department of Transport has never concluded any work exchange and/or </w:t>
      </w:r>
    </w:p>
    <w:p w:rsidR="00252FE4" w:rsidRDefault="003E709B" w:rsidP="003E6E9C">
      <w:pPr>
        <w:ind w:left="900"/>
        <w:jc w:val="both"/>
        <w:rPr>
          <w:rFonts w:ascii="Arial" w:eastAsia="Calibri" w:hAnsi="Arial" w:cs="Arial"/>
          <w:sz w:val="22"/>
          <w:szCs w:val="22"/>
        </w:rPr>
      </w:pPr>
      <w:proofErr w:type="gramStart"/>
      <w:r>
        <w:rPr>
          <w:rFonts w:ascii="Arial" w:eastAsia="Calibri" w:hAnsi="Arial" w:cs="Arial"/>
          <w:sz w:val="22"/>
          <w:szCs w:val="22"/>
        </w:rPr>
        <w:t>employment</w:t>
      </w:r>
      <w:proofErr w:type="gramEnd"/>
      <w:r>
        <w:rPr>
          <w:rFonts w:ascii="Arial" w:eastAsia="Calibri" w:hAnsi="Arial" w:cs="Arial"/>
          <w:sz w:val="22"/>
          <w:szCs w:val="22"/>
        </w:rPr>
        <w:t xml:space="preserve"> agreements with any entity of the Republic of Cuba from the 2010/11 financial year to 2020/21 financial year.</w:t>
      </w:r>
    </w:p>
    <w:p w:rsidR="00BC22EA" w:rsidRDefault="003E6E9C" w:rsidP="003E6E9C">
      <w:pPr>
        <w:ind w:left="900"/>
        <w:jc w:val="both"/>
        <w:rPr>
          <w:rFonts w:ascii="Arial" w:eastAsia="Calibri" w:hAnsi="Arial" w:cs="Arial"/>
          <w:sz w:val="22"/>
          <w:szCs w:val="22"/>
        </w:rPr>
      </w:pPr>
      <w:r>
        <w:rPr>
          <w:rFonts w:ascii="Arial" w:eastAsia="Calibri" w:hAnsi="Arial" w:cs="Arial"/>
          <w:sz w:val="22"/>
          <w:szCs w:val="22"/>
        </w:rPr>
        <w:t xml:space="preserve">The Department has no intention/need to enter into agreement with Cuban Government for skills acquisition of any kind during the 2021-23 Medium-Term Expenditure Framework </w:t>
      </w:r>
      <w:proofErr w:type="gramStart"/>
      <w:r>
        <w:rPr>
          <w:rFonts w:ascii="Arial" w:eastAsia="Calibri" w:hAnsi="Arial" w:cs="Arial"/>
          <w:sz w:val="22"/>
          <w:szCs w:val="22"/>
        </w:rPr>
        <w:t>period</w:t>
      </w:r>
      <w:proofErr w:type="gramEnd"/>
      <w:r>
        <w:rPr>
          <w:rFonts w:ascii="Arial" w:eastAsia="Calibri" w:hAnsi="Arial" w:cs="Arial"/>
          <w:sz w:val="22"/>
          <w:szCs w:val="22"/>
        </w:rPr>
        <w:t>.</w:t>
      </w:r>
    </w:p>
    <w:p w:rsidR="003E6E9C" w:rsidRDefault="003E6E9C" w:rsidP="003E6E9C">
      <w:pPr>
        <w:jc w:val="both"/>
        <w:rPr>
          <w:rFonts w:ascii="Arial" w:eastAsia="Calibri" w:hAnsi="Arial" w:cs="Arial"/>
          <w:sz w:val="22"/>
          <w:szCs w:val="22"/>
        </w:rPr>
      </w:pPr>
    </w:p>
    <w:p w:rsidR="003E6E9C" w:rsidRDefault="003E6E9C" w:rsidP="003E6E9C">
      <w:pPr>
        <w:numPr>
          <w:ilvl w:val="0"/>
          <w:numId w:val="18"/>
        </w:numPr>
        <w:jc w:val="both"/>
        <w:rPr>
          <w:rFonts w:ascii="Arial" w:eastAsia="Calibri" w:hAnsi="Arial" w:cs="Arial"/>
          <w:sz w:val="22"/>
          <w:szCs w:val="22"/>
        </w:rPr>
      </w:pPr>
      <w:r>
        <w:rPr>
          <w:rFonts w:ascii="Arial" w:eastAsia="Calibri" w:hAnsi="Arial" w:cs="Arial"/>
          <w:sz w:val="22"/>
          <w:szCs w:val="22"/>
        </w:rPr>
        <w:t xml:space="preserve">  There are no skills sets identified by the Department of Transport that can be      </w:t>
      </w:r>
    </w:p>
    <w:p w:rsidR="003E6E9C" w:rsidRDefault="003E6E9C" w:rsidP="003E6E9C">
      <w:pPr>
        <w:ind w:left="720"/>
        <w:jc w:val="both"/>
        <w:rPr>
          <w:rFonts w:ascii="Arial" w:eastAsia="Calibri" w:hAnsi="Arial" w:cs="Arial"/>
          <w:sz w:val="22"/>
          <w:szCs w:val="22"/>
        </w:rPr>
      </w:pPr>
      <w:r>
        <w:rPr>
          <w:rFonts w:ascii="Arial" w:eastAsia="Calibri" w:hAnsi="Arial" w:cs="Arial"/>
          <w:sz w:val="22"/>
          <w:szCs w:val="22"/>
        </w:rPr>
        <w:t xml:space="preserve">  </w:t>
      </w:r>
      <w:proofErr w:type="gramStart"/>
      <w:r w:rsidRPr="003E6E9C">
        <w:rPr>
          <w:rFonts w:ascii="Arial" w:eastAsia="Calibri" w:hAnsi="Arial" w:cs="Arial"/>
          <w:sz w:val="22"/>
          <w:szCs w:val="22"/>
        </w:rPr>
        <w:t>sourced</w:t>
      </w:r>
      <w:proofErr w:type="gramEnd"/>
      <w:r w:rsidRPr="003E6E9C">
        <w:rPr>
          <w:rFonts w:ascii="Arial" w:eastAsia="Calibri" w:hAnsi="Arial" w:cs="Arial"/>
          <w:sz w:val="22"/>
          <w:szCs w:val="22"/>
        </w:rPr>
        <w:t xml:space="preserve"> from Republic of Cuba which are not available in South Africa hence there </w:t>
      </w:r>
      <w:r>
        <w:rPr>
          <w:rFonts w:ascii="Arial" w:eastAsia="Calibri" w:hAnsi="Arial" w:cs="Arial"/>
          <w:sz w:val="22"/>
          <w:szCs w:val="22"/>
        </w:rPr>
        <w:t xml:space="preserve">  </w:t>
      </w:r>
    </w:p>
    <w:p w:rsidR="003E6E9C" w:rsidRPr="003E6E9C" w:rsidRDefault="003E6E9C" w:rsidP="003E6E9C">
      <w:pPr>
        <w:ind w:left="720"/>
        <w:jc w:val="both"/>
        <w:rPr>
          <w:rFonts w:ascii="Arial" w:eastAsia="Calibri" w:hAnsi="Arial" w:cs="Arial"/>
          <w:sz w:val="22"/>
          <w:szCs w:val="22"/>
        </w:rPr>
      </w:pPr>
      <w:r>
        <w:rPr>
          <w:rFonts w:ascii="Arial" w:eastAsia="Calibri" w:hAnsi="Arial" w:cs="Arial"/>
          <w:sz w:val="22"/>
          <w:szCs w:val="22"/>
        </w:rPr>
        <w:t xml:space="preserve">  </w:t>
      </w:r>
      <w:proofErr w:type="gramStart"/>
      <w:r w:rsidRPr="003E6E9C">
        <w:rPr>
          <w:rFonts w:ascii="Arial" w:eastAsia="Calibri" w:hAnsi="Arial" w:cs="Arial"/>
          <w:sz w:val="22"/>
          <w:szCs w:val="22"/>
        </w:rPr>
        <w:t>were</w:t>
      </w:r>
      <w:proofErr w:type="gramEnd"/>
      <w:r w:rsidRPr="003E6E9C">
        <w:rPr>
          <w:rFonts w:ascii="Arial" w:eastAsia="Calibri" w:hAnsi="Arial" w:cs="Arial"/>
          <w:sz w:val="22"/>
          <w:szCs w:val="22"/>
        </w:rPr>
        <w:t xml:space="preserve"> no steps taken in this regard.</w:t>
      </w:r>
    </w:p>
    <w:p w:rsidR="00431FFB" w:rsidRP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FA54F7" w:rsidRPr="00FD7E25" w:rsidRDefault="00FA54F7" w:rsidP="00107B84">
      <w:pPr>
        <w:tabs>
          <w:tab w:val="left" w:pos="540"/>
          <w:tab w:val="left" w:pos="1080"/>
          <w:tab w:val="left" w:pos="1620"/>
          <w:tab w:val="left" w:pos="2340"/>
        </w:tabs>
        <w:spacing w:line="360" w:lineRule="auto"/>
        <w:jc w:val="both"/>
        <w:rPr>
          <w:rFonts w:ascii="Arial" w:hAnsi="Arial" w:cs="Arial"/>
          <w:bCs/>
          <w:color w:val="FF0000"/>
          <w:sz w:val="22"/>
          <w:szCs w:val="22"/>
          <w:lang w:val="en-US"/>
        </w:rPr>
      </w:pPr>
    </w:p>
    <w:sectPr w:rsidR="00FA54F7" w:rsidRPr="00FD7E25"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65" w:rsidRDefault="00B54C65">
      <w:r>
        <w:separator/>
      </w:r>
    </w:p>
  </w:endnote>
  <w:endnote w:type="continuationSeparator" w:id="0">
    <w:p w:rsidR="00B54C65" w:rsidRDefault="00B5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65" w:rsidRDefault="00B54C65">
      <w:r>
        <w:separator/>
      </w:r>
    </w:p>
  </w:footnote>
  <w:footnote w:type="continuationSeparator" w:id="0">
    <w:p w:rsidR="00B54C65" w:rsidRDefault="00B5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C05EFF"/>
    <w:multiLevelType w:val="hybridMultilevel"/>
    <w:tmpl w:val="AD040086"/>
    <w:lvl w:ilvl="0" w:tplc="F168E5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5"/>
  </w:num>
  <w:num w:numId="4">
    <w:abstractNumId w:val="17"/>
  </w:num>
  <w:num w:numId="5">
    <w:abstractNumId w:val="11"/>
  </w:num>
  <w:num w:numId="6">
    <w:abstractNumId w:val="9"/>
  </w:num>
  <w:num w:numId="7">
    <w:abstractNumId w:val="6"/>
  </w:num>
  <w:num w:numId="8">
    <w:abstractNumId w:val="2"/>
  </w:num>
  <w:num w:numId="9">
    <w:abstractNumId w:val="13"/>
  </w:num>
  <w:num w:numId="10">
    <w:abstractNumId w:val="5"/>
  </w:num>
  <w:num w:numId="11">
    <w:abstractNumId w:val="3"/>
  </w:num>
  <w:num w:numId="12">
    <w:abstractNumId w:val="8"/>
  </w:num>
  <w:num w:numId="13">
    <w:abstractNumId w:val="1"/>
  </w:num>
  <w:num w:numId="14">
    <w:abstractNumId w:val="16"/>
  </w:num>
  <w:num w:numId="15">
    <w:abstractNumId w:val="10"/>
  </w:num>
  <w:num w:numId="16">
    <w:abstractNumId w:val="14"/>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41E07"/>
    <w:rsid w:val="00052E60"/>
    <w:rsid w:val="00064000"/>
    <w:rsid w:val="000A3EBA"/>
    <w:rsid w:val="000D2FCC"/>
    <w:rsid w:val="000E46E0"/>
    <w:rsid w:val="00107B84"/>
    <w:rsid w:val="00130913"/>
    <w:rsid w:val="001A6EB5"/>
    <w:rsid w:val="001B3A9C"/>
    <w:rsid w:val="001C0016"/>
    <w:rsid w:val="001E56FC"/>
    <w:rsid w:val="001F04AB"/>
    <w:rsid w:val="00237995"/>
    <w:rsid w:val="00237C59"/>
    <w:rsid w:val="00252FE4"/>
    <w:rsid w:val="002718F1"/>
    <w:rsid w:val="002765E6"/>
    <w:rsid w:val="002843C4"/>
    <w:rsid w:val="00287706"/>
    <w:rsid w:val="002B33E9"/>
    <w:rsid w:val="002E0C07"/>
    <w:rsid w:val="003148C1"/>
    <w:rsid w:val="00337C35"/>
    <w:rsid w:val="003765F0"/>
    <w:rsid w:val="0037735D"/>
    <w:rsid w:val="0038074E"/>
    <w:rsid w:val="0038097C"/>
    <w:rsid w:val="00393B52"/>
    <w:rsid w:val="00395FAB"/>
    <w:rsid w:val="003E490A"/>
    <w:rsid w:val="003E6E9C"/>
    <w:rsid w:val="003E6EEB"/>
    <w:rsid w:val="003E709B"/>
    <w:rsid w:val="003E7A1C"/>
    <w:rsid w:val="0040324C"/>
    <w:rsid w:val="004078FD"/>
    <w:rsid w:val="00411BD1"/>
    <w:rsid w:val="00411F12"/>
    <w:rsid w:val="00431FFB"/>
    <w:rsid w:val="00437E91"/>
    <w:rsid w:val="00471AD3"/>
    <w:rsid w:val="00485272"/>
    <w:rsid w:val="004923B1"/>
    <w:rsid w:val="00494EB0"/>
    <w:rsid w:val="004A506B"/>
    <w:rsid w:val="004C4E12"/>
    <w:rsid w:val="004E3F7C"/>
    <w:rsid w:val="00510ACC"/>
    <w:rsid w:val="00527F2A"/>
    <w:rsid w:val="0053543F"/>
    <w:rsid w:val="00593A4B"/>
    <w:rsid w:val="005B5279"/>
    <w:rsid w:val="005B7EF9"/>
    <w:rsid w:val="005C31F0"/>
    <w:rsid w:val="0060113E"/>
    <w:rsid w:val="00607381"/>
    <w:rsid w:val="00611598"/>
    <w:rsid w:val="00636266"/>
    <w:rsid w:val="006532B9"/>
    <w:rsid w:val="00661147"/>
    <w:rsid w:val="00666D4D"/>
    <w:rsid w:val="00673B92"/>
    <w:rsid w:val="00675536"/>
    <w:rsid w:val="00677616"/>
    <w:rsid w:val="006838F9"/>
    <w:rsid w:val="006B0EEC"/>
    <w:rsid w:val="006B2B5E"/>
    <w:rsid w:val="007058EE"/>
    <w:rsid w:val="007269C6"/>
    <w:rsid w:val="007341C8"/>
    <w:rsid w:val="00765CB9"/>
    <w:rsid w:val="007B0E14"/>
    <w:rsid w:val="007C0CCF"/>
    <w:rsid w:val="007C3628"/>
    <w:rsid w:val="007C49D3"/>
    <w:rsid w:val="007D1DB5"/>
    <w:rsid w:val="007F4FB6"/>
    <w:rsid w:val="008415E3"/>
    <w:rsid w:val="00847257"/>
    <w:rsid w:val="00854EEA"/>
    <w:rsid w:val="00857E66"/>
    <w:rsid w:val="0088592E"/>
    <w:rsid w:val="008C423C"/>
    <w:rsid w:val="008D2789"/>
    <w:rsid w:val="008E6E86"/>
    <w:rsid w:val="009007BA"/>
    <w:rsid w:val="00901757"/>
    <w:rsid w:val="0095751E"/>
    <w:rsid w:val="00970C1F"/>
    <w:rsid w:val="009837A4"/>
    <w:rsid w:val="009A75BD"/>
    <w:rsid w:val="009B47B9"/>
    <w:rsid w:val="009C2DDB"/>
    <w:rsid w:val="009F40C5"/>
    <w:rsid w:val="00A054A7"/>
    <w:rsid w:val="00A14605"/>
    <w:rsid w:val="00A24093"/>
    <w:rsid w:val="00A74B01"/>
    <w:rsid w:val="00A80870"/>
    <w:rsid w:val="00AD7A5B"/>
    <w:rsid w:val="00B361F4"/>
    <w:rsid w:val="00B54C65"/>
    <w:rsid w:val="00B70328"/>
    <w:rsid w:val="00B83217"/>
    <w:rsid w:val="00BA0A9C"/>
    <w:rsid w:val="00BA1BA1"/>
    <w:rsid w:val="00BC22EA"/>
    <w:rsid w:val="00C144DF"/>
    <w:rsid w:val="00C56433"/>
    <w:rsid w:val="00C7054F"/>
    <w:rsid w:val="00C815E6"/>
    <w:rsid w:val="00C8734F"/>
    <w:rsid w:val="00C90985"/>
    <w:rsid w:val="00C9190C"/>
    <w:rsid w:val="00CC12C9"/>
    <w:rsid w:val="00CD56BE"/>
    <w:rsid w:val="00CE11EF"/>
    <w:rsid w:val="00CE4231"/>
    <w:rsid w:val="00CF46F2"/>
    <w:rsid w:val="00D76D32"/>
    <w:rsid w:val="00D92FF6"/>
    <w:rsid w:val="00DA3F5F"/>
    <w:rsid w:val="00DB7340"/>
    <w:rsid w:val="00DD4223"/>
    <w:rsid w:val="00DF3929"/>
    <w:rsid w:val="00E3479A"/>
    <w:rsid w:val="00E42C01"/>
    <w:rsid w:val="00E51CF2"/>
    <w:rsid w:val="00E7243C"/>
    <w:rsid w:val="00EB3640"/>
    <w:rsid w:val="00EB4F6D"/>
    <w:rsid w:val="00EC3A80"/>
    <w:rsid w:val="00EF4F84"/>
    <w:rsid w:val="00F47916"/>
    <w:rsid w:val="00F71774"/>
    <w:rsid w:val="00F72FDD"/>
    <w:rsid w:val="00F81A73"/>
    <w:rsid w:val="00F924CF"/>
    <w:rsid w:val="00FA54F7"/>
    <w:rsid w:val="00FC49AD"/>
    <w:rsid w:val="00FC63AA"/>
    <w:rsid w:val="00FC7242"/>
    <w:rsid w:val="00FD3DB6"/>
    <w:rsid w:val="00FD4470"/>
    <w:rsid w:val="00FD45BD"/>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2020-11-04T09:49:00Z</cp:lastPrinted>
  <dcterms:created xsi:type="dcterms:W3CDTF">2021-06-04T12:41:00Z</dcterms:created>
  <dcterms:modified xsi:type="dcterms:W3CDTF">2021-06-04T12:41:00Z</dcterms:modified>
</cp:coreProperties>
</file>