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8051" w14:textId="77777777" w:rsidR="003D2372" w:rsidRDefault="0049023F" w:rsidP="00490D5F">
      <w:pPr>
        <w:spacing w:before="100" w:beforeAutospacing="1" w:after="100" w:afterAutospacing="1" w:line="240" w:lineRule="auto"/>
        <w:ind w:left="720" w:hanging="720"/>
        <w:jc w:val="both"/>
        <w:outlineLvl w:val="0"/>
        <w:rPr>
          <w:rFonts w:ascii="Arial" w:hAnsi="Arial" w:cs="Arial"/>
          <w:b/>
          <w:noProof/>
          <w:lang w:val="af-ZA"/>
        </w:rPr>
      </w:pPr>
      <w:bookmarkStart w:id="0" w:name="_GoBack"/>
      <w:bookmarkEnd w:id="0"/>
      <w:r>
        <w:rPr>
          <w:rFonts w:ascii="Times New Roman" w:hAnsi="Times New Roman" w:cs="Times New Roman"/>
          <w:b/>
          <w:noProof/>
          <w:sz w:val="24"/>
          <w:szCs w:val="24"/>
          <w:lang w:val="af-ZA"/>
        </w:rPr>
        <w:tab/>
      </w:r>
      <w:r>
        <w:rPr>
          <w:rFonts w:ascii="Times New Roman" w:hAnsi="Times New Roman" w:cs="Times New Roman"/>
          <w:b/>
          <w:noProof/>
          <w:sz w:val="24"/>
          <w:szCs w:val="24"/>
          <w:lang w:val="af-ZA"/>
        </w:rPr>
        <w:tab/>
      </w:r>
      <w:r w:rsidRPr="003D2372">
        <w:rPr>
          <w:rFonts w:ascii="Arial" w:hAnsi="Arial" w:cs="Arial"/>
          <w:b/>
          <w:noProof/>
          <w:lang w:val="af-ZA"/>
        </w:rPr>
        <w:tab/>
        <w:t xml:space="preserve">   </w:t>
      </w:r>
    </w:p>
    <w:p w14:paraId="7C897C4A" w14:textId="77777777" w:rsidR="0049023F" w:rsidRPr="003A3A00" w:rsidRDefault="0049023F" w:rsidP="003C38BD">
      <w:pPr>
        <w:spacing w:before="100" w:beforeAutospacing="1" w:after="100" w:afterAutospacing="1" w:line="240" w:lineRule="auto"/>
        <w:ind w:left="2880" w:firstLine="720"/>
        <w:jc w:val="both"/>
        <w:outlineLvl w:val="0"/>
        <w:rPr>
          <w:rFonts w:ascii="Arial" w:hAnsi="Arial" w:cs="Arial"/>
          <w:b/>
          <w:noProof/>
          <w:sz w:val="20"/>
          <w:szCs w:val="20"/>
          <w:lang w:val="af-ZA"/>
        </w:rPr>
      </w:pPr>
      <w:r w:rsidRPr="003A3A00">
        <w:rPr>
          <w:rFonts w:ascii="Arial" w:hAnsi="Arial" w:cs="Arial"/>
          <w:b/>
          <w:noProof/>
          <w:sz w:val="20"/>
          <w:szCs w:val="20"/>
          <w:lang w:val="af-ZA"/>
        </w:rPr>
        <w:t>THE NATIONAL ASSEMBLY</w:t>
      </w:r>
    </w:p>
    <w:p w14:paraId="41720D0E" w14:textId="77777777" w:rsidR="0049023F" w:rsidRPr="003A3A00" w:rsidRDefault="0049023F" w:rsidP="00490D5F">
      <w:pPr>
        <w:spacing w:before="100" w:beforeAutospacing="1" w:after="100" w:afterAutospacing="1" w:line="240" w:lineRule="auto"/>
        <w:ind w:left="720" w:hanging="720"/>
        <w:jc w:val="both"/>
        <w:outlineLvl w:val="0"/>
        <w:rPr>
          <w:rFonts w:ascii="Arial" w:hAnsi="Arial" w:cs="Arial"/>
          <w:b/>
          <w:noProof/>
          <w:sz w:val="20"/>
          <w:szCs w:val="20"/>
          <w:lang w:val="af-ZA"/>
        </w:rPr>
      </w:pPr>
      <w:r w:rsidRPr="003A3A00">
        <w:rPr>
          <w:rFonts w:ascii="Arial" w:hAnsi="Arial" w:cs="Arial"/>
          <w:b/>
          <w:noProof/>
          <w:sz w:val="20"/>
          <w:szCs w:val="20"/>
          <w:lang w:val="af-ZA"/>
        </w:rPr>
        <w:tab/>
      </w:r>
      <w:r w:rsidRPr="003A3A00">
        <w:rPr>
          <w:rFonts w:ascii="Arial" w:hAnsi="Arial" w:cs="Arial"/>
          <w:b/>
          <w:noProof/>
          <w:sz w:val="20"/>
          <w:szCs w:val="20"/>
          <w:lang w:val="af-ZA"/>
        </w:rPr>
        <w:tab/>
      </w:r>
      <w:r w:rsidRPr="003A3A00">
        <w:rPr>
          <w:rFonts w:ascii="Arial" w:hAnsi="Arial" w:cs="Arial"/>
          <w:b/>
          <w:noProof/>
          <w:sz w:val="20"/>
          <w:szCs w:val="20"/>
          <w:lang w:val="af-ZA"/>
        </w:rPr>
        <w:tab/>
      </w:r>
      <w:r w:rsidRPr="003A3A00">
        <w:rPr>
          <w:rFonts w:ascii="Arial" w:hAnsi="Arial" w:cs="Arial"/>
          <w:b/>
          <w:noProof/>
          <w:sz w:val="20"/>
          <w:szCs w:val="20"/>
          <w:lang w:val="af-ZA"/>
        </w:rPr>
        <w:tab/>
      </w:r>
      <w:r w:rsidR="003C38BD">
        <w:rPr>
          <w:rFonts w:ascii="Arial" w:hAnsi="Arial" w:cs="Arial"/>
          <w:b/>
          <w:noProof/>
          <w:sz w:val="20"/>
          <w:szCs w:val="20"/>
          <w:lang w:val="af-ZA"/>
        </w:rPr>
        <w:tab/>
      </w:r>
      <w:r w:rsidRPr="003A3A00">
        <w:rPr>
          <w:rFonts w:ascii="Arial" w:hAnsi="Arial" w:cs="Arial"/>
          <w:b/>
          <w:noProof/>
          <w:sz w:val="20"/>
          <w:szCs w:val="20"/>
          <w:lang w:val="af-ZA"/>
        </w:rPr>
        <w:t>QUESTION FOR WRITTEN REPLY</w:t>
      </w:r>
    </w:p>
    <w:p w14:paraId="4F6BBAC3" w14:textId="77777777" w:rsidR="00490D5F" w:rsidRPr="003A3A00" w:rsidRDefault="00490D5F" w:rsidP="00490D5F">
      <w:pPr>
        <w:spacing w:before="100" w:beforeAutospacing="1" w:after="100" w:afterAutospacing="1" w:line="240" w:lineRule="auto"/>
        <w:ind w:left="720" w:hanging="720"/>
        <w:jc w:val="both"/>
        <w:outlineLvl w:val="0"/>
        <w:rPr>
          <w:rFonts w:ascii="Arial" w:hAnsi="Arial" w:cs="Arial"/>
          <w:b/>
          <w:noProof/>
          <w:sz w:val="20"/>
          <w:szCs w:val="20"/>
          <w:lang w:val="af-ZA"/>
        </w:rPr>
      </w:pPr>
      <w:r w:rsidRPr="003A3A00">
        <w:rPr>
          <w:rFonts w:ascii="Arial" w:hAnsi="Arial" w:cs="Arial"/>
          <w:b/>
          <w:noProof/>
          <w:sz w:val="20"/>
          <w:szCs w:val="20"/>
          <w:lang w:val="af-ZA"/>
        </w:rPr>
        <w:t>1489.</w:t>
      </w:r>
      <w:r w:rsidRPr="003A3A00">
        <w:rPr>
          <w:rFonts w:ascii="Arial" w:hAnsi="Arial" w:cs="Arial"/>
          <w:b/>
          <w:noProof/>
          <w:sz w:val="20"/>
          <w:szCs w:val="20"/>
          <w:lang w:val="af-ZA"/>
        </w:rPr>
        <w:tab/>
        <w:t>Mr I M Ollis (DA) to ask the Minister of Trade and Industry:</w:t>
      </w:r>
    </w:p>
    <w:p w14:paraId="72E89B29" w14:textId="77777777" w:rsidR="00490D5F" w:rsidRPr="003A3A00" w:rsidRDefault="00490D5F" w:rsidP="00490D5F">
      <w:pPr>
        <w:spacing w:before="100" w:beforeAutospacing="1" w:after="100" w:afterAutospacing="1"/>
        <w:ind w:left="1440" w:hanging="720"/>
        <w:jc w:val="both"/>
        <w:rPr>
          <w:rFonts w:ascii="Arial" w:eastAsia="Times New Roman" w:hAnsi="Arial" w:cs="Arial"/>
          <w:iCs/>
          <w:color w:val="000000"/>
          <w:sz w:val="20"/>
          <w:szCs w:val="20"/>
          <w:lang w:val="en-US" w:eastAsia="en-ZA"/>
        </w:rPr>
      </w:pPr>
      <w:r w:rsidRPr="003A3A00">
        <w:rPr>
          <w:rFonts w:ascii="Arial" w:eastAsia="Times New Roman" w:hAnsi="Arial" w:cs="Arial"/>
          <w:iCs/>
          <w:color w:val="000000"/>
          <w:sz w:val="20"/>
          <w:szCs w:val="20"/>
          <w:lang w:val="en-US" w:eastAsia="en-ZA"/>
        </w:rPr>
        <w:t>(1)</w:t>
      </w:r>
      <w:r w:rsidRPr="003A3A00">
        <w:rPr>
          <w:rFonts w:ascii="Arial" w:eastAsia="Times New Roman" w:hAnsi="Arial" w:cs="Arial"/>
          <w:iCs/>
          <w:color w:val="000000"/>
          <w:sz w:val="20"/>
          <w:szCs w:val="20"/>
          <w:lang w:val="en-US" w:eastAsia="en-ZA"/>
        </w:rPr>
        <w:tab/>
        <w:t xml:space="preserve">Whether, with reference to the reply of the President, Mr C M Ramaphosa,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14:paraId="6095694E" w14:textId="77777777" w:rsidR="00473C88" w:rsidRPr="003A3A00" w:rsidRDefault="00473C88" w:rsidP="00490D5F">
      <w:pPr>
        <w:spacing w:before="100" w:beforeAutospacing="1" w:after="100" w:afterAutospacing="1"/>
        <w:ind w:left="1440" w:hanging="720"/>
        <w:jc w:val="both"/>
        <w:rPr>
          <w:rFonts w:ascii="Arial" w:eastAsia="Times New Roman" w:hAnsi="Arial" w:cs="Arial"/>
          <w:sz w:val="20"/>
          <w:szCs w:val="20"/>
          <w:lang w:val="en-US"/>
        </w:rPr>
      </w:pPr>
      <w:r w:rsidRPr="003A3A00">
        <w:rPr>
          <w:rFonts w:ascii="Arial" w:eastAsia="Times New Roman" w:hAnsi="Arial" w:cs="Arial"/>
          <w:iCs/>
          <w:color w:val="000000"/>
          <w:sz w:val="20"/>
          <w:szCs w:val="20"/>
          <w:lang w:val="en-US" w:eastAsia="en-ZA"/>
        </w:rPr>
        <w:t>(2)</w:t>
      </w:r>
      <w:r w:rsidRPr="003A3A00">
        <w:rPr>
          <w:rFonts w:ascii="Arial" w:eastAsia="Times New Roman" w:hAnsi="Arial" w:cs="Arial"/>
          <w:iCs/>
          <w:color w:val="000000"/>
          <w:sz w:val="20"/>
          <w:szCs w:val="20"/>
          <w:lang w:val="en-US" w:eastAsia="en-ZA"/>
        </w:rPr>
        <w:tab/>
        <w:t>whether he will furnish Mr I M Ollis with copies of the lifestyle audit reports</w:t>
      </w:r>
      <w:r w:rsidRPr="003A3A00">
        <w:rPr>
          <w:rFonts w:ascii="Arial" w:eastAsia="Times New Roman" w:hAnsi="Arial" w:cs="Arial"/>
          <w:sz w:val="20"/>
          <w:szCs w:val="20"/>
          <w:lang w:val="en-US"/>
        </w:rPr>
        <w:t>?NW1592E</w:t>
      </w:r>
    </w:p>
    <w:p w14:paraId="5EF5C773" w14:textId="77777777" w:rsidR="00EF0C3B" w:rsidRPr="003A3A00" w:rsidRDefault="00EF0C3B" w:rsidP="00490D5F">
      <w:pPr>
        <w:spacing w:before="100" w:beforeAutospacing="1" w:after="100" w:afterAutospacing="1"/>
        <w:ind w:left="1440" w:hanging="720"/>
        <w:jc w:val="both"/>
        <w:rPr>
          <w:rFonts w:ascii="Arial" w:eastAsia="Times New Roman" w:hAnsi="Arial" w:cs="Arial"/>
          <w:b/>
          <w:sz w:val="20"/>
          <w:szCs w:val="20"/>
          <w:lang w:val="en-US"/>
        </w:rPr>
      </w:pPr>
      <w:r w:rsidRPr="003A3A00">
        <w:rPr>
          <w:rFonts w:ascii="Arial" w:eastAsia="Times New Roman" w:hAnsi="Arial" w:cs="Arial"/>
          <w:b/>
          <w:sz w:val="20"/>
          <w:szCs w:val="20"/>
          <w:lang w:val="en-US"/>
        </w:rPr>
        <w:t>Response:</w:t>
      </w:r>
    </w:p>
    <w:p w14:paraId="15F1791F" w14:textId="77777777" w:rsidR="003A3A00" w:rsidRPr="003A3A00" w:rsidRDefault="00EF0C3B" w:rsidP="003A3A00">
      <w:pPr>
        <w:spacing w:before="100" w:beforeAutospacing="1" w:after="100" w:afterAutospacing="1"/>
        <w:ind w:left="1440" w:hanging="720"/>
        <w:jc w:val="both"/>
        <w:rPr>
          <w:rFonts w:ascii="Arial" w:eastAsia="Arial Unicode MS" w:hAnsi="Arial" w:cs="Arial"/>
          <w:sz w:val="20"/>
          <w:szCs w:val="20"/>
        </w:rPr>
      </w:pPr>
      <w:r w:rsidRPr="003A3A00">
        <w:rPr>
          <w:rFonts w:ascii="Arial" w:eastAsia="Times New Roman" w:hAnsi="Arial" w:cs="Arial"/>
          <w:b/>
          <w:sz w:val="20"/>
          <w:szCs w:val="20"/>
          <w:lang w:val="en-US"/>
        </w:rPr>
        <w:tab/>
      </w:r>
      <w:r w:rsidR="003F03D9">
        <w:rPr>
          <w:rFonts w:ascii="Arial" w:eastAsia="Times New Roman" w:hAnsi="Arial" w:cs="Arial"/>
          <w:sz w:val="20"/>
          <w:szCs w:val="20"/>
          <w:lang w:val="en-US"/>
        </w:rPr>
        <w:t>Ne</w:t>
      </w:r>
      <w:r w:rsidR="003F03D9" w:rsidRPr="003A3A00">
        <w:rPr>
          <w:rFonts w:ascii="Arial" w:eastAsia="Times New Roman" w:hAnsi="Arial" w:cs="Arial"/>
          <w:sz w:val="20"/>
          <w:szCs w:val="20"/>
          <w:lang w:val="en-US"/>
        </w:rPr>
        <w:t>ither the department nor</w:t>
      </w:r>
      <w:r w:rsidR="003A3A00" w:rsidRPr="003A3A00">
        <w:rPr>
          <w:rFonts w:ascii="Arial" w:eastAsia="Times New Roman" w:hAnsi="Arial" w:cs="Arial"/>
          <w:sz w:val="20"/>
          <w:szCs w:val="20"/>
          <w:lang w:val="en-US"/>
        </w:rPr>
        <w:t xml:space="preserve"> its Entities have conducted lifestyle audits. The department and its entities will implement any directive in this regard </w:t>
      </w:r>
      <w:r w:rsidR="003C38BD">
        <w:rPr>
          <w:rFonts w:ascii="Arial" w:eastAsia="Times New Roman" w:hAnsi="Arial" w:cs="Arial"/>
          <w:sz w:val="20"/>
          <w:szCs w:val="20"/>
          <w:lang w:val="en-US"/>
        </w:rPr>
        <w:t xml:space="preserve">that’s </w:t>
      </w:r>
      <w:r w:rsidR="003A3A00" w:rsidRPr="003A3A00">
        <w:rPr>
          <w:rFonts w:ascii="Arial" w:eastAsia="Times New Roman" w:hAnsi="Arial" w:cs="Arial"/>
          <w:sz w:val="20"/>
          <w:szCs w:val="20"/>
          <w:lang w:val="en-US"/>
        </w:rPr>
        <w:t>developed for the public service.</w:t>
      </w:r>
    </w:p>
    <w:p w14:paraId="6BC054C7" w14:textId="77777777" w:rsidR="003A3A00" w:rsidRPr="003A3A00" w:rsidRDefault="003A3A00" w:rsidP="003D2372">
      <w:pPr>
        <w:spacing w:after="0" w:line="240" w:lineRule="auto"/>
        <w:jc w:val="both"/>
        <w:rPr>
          <w:rFonts w:ascii="Arial" w:eastAsia="Arial Unicode MS" w:hAnsi="Arial" w:cs="Arial"/>
          <w:sz w:val="20"/>
          <w:szCs w:val="20"/>
        </w:rPr>
      </w:pPr>
    </w:p>
    <w:sectPr w:rsidR="003A3A00" w:rsidRPr="003A3A00" w:rsidSect="00473C88">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4A2F" w14:textId="77777777" w:rsidR="00CB70C7" w:rsidRDefault="00CB70C7" w:rsidP="00EC79E9">
      <w:pPr>
        <w:spacing w:after="0" w:line="240" w:lineRule="auto"/>
      </w:pPr>
      <w:r>
        <w:separator/>
      </w:r>
    </w:p>
  </w:endnote>
  <w:endnote w:type="continuationSeparator" w:id="0">
    <w:p w14:paraId="3BF55FAF" w14:textId="77777777" w:rsidR="00CB70C7" w:rsidRDefault="00CB70C7" w:rsidP="00EC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1512D" w14:textId="77777777" w:rsidR="00CB70C7" w:rsidRDefault="00CB70C7" w:rsidP="00EC79E9">
      <w:pPr>
        <w:spacing w:after="0" w:line="240" w:lineRule="auto"/>
      </w:pPr>
      <w:r>
        <w:separator/>
      </w:r>
    </w:p>
  </w:footnote>
  <w:footnote w:type="continuationSeparator" w:id="0">
    <w:p w14:paraId="5276DB5A" w14:textId="77777777" w:rsidR="00CB70C7" w:rsidRDefault="00CB70C7" w:rsidP="00EC7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5F"/>
    <w:rsid w:val="00164A32"/>
    <w:rsid w:val="003A3A00"/>
    <w:rsid w:val="003C38BD"/>
    <w:rsid w:val="003D2372"/>
    <w:rsid w:val="003F03D9"/>
    <w:rsid w:val="00443396"/>
    <w:rsid w:val="00473C88"/>
    <w:rsid w:val="0049023F"/>
    <w:rsid w:val="00490D5F"/>
    <w:rsid w:val="00505B24"/>
    <w:rsid w:val="005C2F7A"/>
    <w:rsid w:val="005D4A73"/>
    <w:rsid w:val="00627B86"/>
    <w:rsid w:val="006B61F6"/>
    <w:rsid w:val="006C1AEF"/>
    <w:rsid w:val="009165AC"/>
    <w:rsid w:val="00A911FC"/>
    <w:rsid w:val="00AA440A"/>
    <w:rsid w:val="00B865E6"/>
    <w:rsid w:val="00BA3D04"/>
    <w:rsid w:val="00CB70C7"/>
    <w:rsid w:val="00D9406A"/>
    <w:rsid w:val="00DA2651"/>
    <w:rsid w:val="00E267AA"/>
    <w:rsid w:val="00E749BA"/>
    <w:rsid w:val="00EC79E9"/>
    <w:rsid w:val="00EF0C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4A27D"/>
  <w15:docId w15:val="{86C71D55-E1F4-403E-AF71-5CC6ABE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5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88"/>
    <w:rPr>
      <w:rFonts w:ascii="Tahoma" w:hAnsi="Tahoma" w:cs="Tahoma"/>
      <w:sz w:val="16"/>
      <w:szCs w:val="16"/>
    </w:rPr>
  </w:style>
  <w:style w:type="paragraph" w:styleId="Header">
    <w:name w:val="header"/>
    <w:basedOn w:val="Normal"/>
    <w:link w:val="HeaderChar"/>
    <w:uiPriority w:val="99"/>
    <w:unhideWhenUsed/>
    <w:rsid w:val="00EC7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E9"/>
  </w:style>
  <w:style w:type="paragraph" w:styleId="Footer">
    <w:name w:val="footer"/>
    <w:basedOn w:val="Normal"/>
    <w:link w:val="FooterChar"/>
    <w:uiPriority w:val="99"/>
    <w:unhideWhenUsed/>
    <w:rsid w:val="00EC7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50E1-D37E-4404-95FB-716E4F06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dc:creator>
  <cp:lastModifiedBy>Michael  Plaatjies</cp:lastModifiedBy>
  <cp:revision>2</cp:revision>
  <cp:lastPrinted>2018-05-17T07:09:00Z</cp:lastPrinted>
  <dcterms:created xsi:type="dcterms:W3CDTF">2018-05-17T19:17:00Z</dcterms:created>
  <dcterms:modified xsi:type="dcterms:W3CDTF">2018-05-17T19:17:00Z</dcterms:modified>
</cp:coreProperties>
</file>