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26" w:rsidRDefault="00AA7297">
      <w:pPr>
        <w:rPr>
          <w:rFonts w:ascii="Arial" w:eastAsia="Arial" w:hAnsi="Arial" w:cs="Arial"/>
          <w:b/>
          <w:sz w:val="22"/>
          <w:szCs w:val="22"/>
        </w:rPr>
      </w:pPr>
      <w:r>
        <w:rPr>
          <w:rFonts w:ascii="Arial" w:eastAsia="Arial" w:hAnsi="Arial" w:cs="Arial"/>
          <w:b/>
          <w:sz w:val="22"/>
          <w:szCs w:val="22"/>
        </w:rPr>
        <w:t>National Assembly</w:t>
      </w:r>
    </w:p>
    <w:p w:rsidR="00AA7297" w:rsidRDefault="00AA7297">
      <w:pPr>
        <w:rPr>
          <w:rFonts w:ascii="Arial" w:eastAsia="Arial" w:hAnsi="Arial" w:cs="Arial"/>
          <w:b/>
          <w:sz w:val="22"/>
          <w:szCs w:val="22"/>
        </w:rPr>
      </w:pPr>
    </w:p>
    <w:p w:rsidR="00AA7297" w:rsidRDefault="00AA7297">
      <w:pPr>
        <w:rPr>
          <w:rFonts w:ascii="Arial" w:eastAsia="Arial" w:hAnsi="Arial" w:cs="Arial"/>
          <w:b/>
          <w:sz w:val="22"/>
          <w:szCs w:val="22"/>
        </w:rPr>
      </w:pPr>
      <w:r>
        <w:rPr>
          <w:rFonts w:ascii="Arial" w:eastAsia="Arial" w:hAnsi="Arial" w:cs="Arial"/>
          <w:b/>
          <w:sz w:val="22"/>
          <w:szCs w:val="22"/>
        </w:rPr>
        <w:t>Question No: 1477</w:t>
      </w:r>
    </w:p>
    <w:p w:rsidR="00537D26" w:rsidRPr="00537D26" w:rsidRDefault="00537D26" w:rsidP="00537D26">
      <w:pPr>
        <w:spacing w:before="100" w:beforeAutospacing="1" w:after="100" w:afterAutospacing="1"/>
        <w:ind w:left="720" w:hanging="720"/>
        <w:jc w:val="both"/>
        <w:outlineLvl w:val="0"/>
        <w:rPr>
          <w:rFonts w:ascii="Arial" w:eastAsia="Calibri" w:hAnsi="Arial" w:cs="Arial"/>
          <w:b/>
          <w:sz w:val="22"/>
          <w:szCs w:val="22"/>
          <w:lang w:val="de-DE"/>
        </w:rPr>
      </w:pPr>
      <w:r w:rsidRPr="00537D26">
        <w:rPr>
          <w:rFonts w:ascii="Arial" w:eastAsia="Calibri" w:hAnsi="Arial" w:cs="Arial"/>
          <w:b/>
          <w:sz w:val="22"/>
          <w:szCs w:val="22"/>
          <w:lang w:val="de-DE"/>
        </w:rPr>
        <w:t>Mr R A Lees (DA) to ask the Minister of Transport</w:t>
      </w:r>
      <w:r w:rsidR="00CB415C" w:rsidRPr="00537D26">
        <w:rPr>
          <w:rFonts w:ascii="Arial" w:eastAsia="Calibri" w:hAnsi="Arial" w:cs="Arial"/>
          <w:b/>
          <w:sz w:val="22"/>
          <w:szCs w:val="22"/>
          <w:lang w:val="de-DE"/>
        </w:rPr>
        <w:fldChar w:fldCharType="begin"/>
      </w:r>
      <w:r w:rsidRPr="00537D26">
        <w:rPr>
          <w:rFonts w:ascii="Arial" w:hAnsi="Arial" w:cs="Arial"/>
          <w:sz w:val="22"/>
          <w:szCs w:val="22"/>
        </w:rPr>
        <w:instrText xml:space="preserve"> XE "</w:instrText>
      </w:r>
      <w:r w:rsidRPr="00537D26">
        <w:rPr>
          <w:rFonts w:ascii="Arial" w:hAnsi="Arial" w:cs="Arial"/>
          <w:b/>
          <w:sz w:val="22"/>
          <w:szCs w:val="22"/>
          <w:lang w:val="en-GB"/>
        </w:rPr>
        <w:instrText>Transport</w:instrText>
      </w:r>
      <w:r w:rsidRPr="00537D26">
        <w:rPr>
          <w:rFonts w:ascii="Arial" w:hAnsi="Arial" w:cs="Arial"/>
          <w:sz w:val="22"/>
          <w:szCs w:val="22"/>
        </w:rPr>
        <w:instrText xml:space="preserve">" </w:instrText>
      </w:r>
      <w:r w:rsidR="00CB415C" w:rsidRPr="00537D26">
        <w:rPr>
          <w:rFonts w:ascii="Arial" w:eastAsia="Calibri" w:hAnsi="Arial" w:cs="Arial"/>
          <w:b/>
          <w:sz w:val="22"/>
          <w:szCs w:val="22"/>
          <w:lang w:val="de-DE"/>
        </w:rPr>
        <w:fldChar w:fldCharType="end"/>
      </w:r>
      <w:r w:rsidRPr="00537D26">
        <w:rPr>
          <w:rFonts w:ascii="Arial" w:eastAsia="Calibri" w:hAnsi="Arial" w:cs="Arial"/>
          <w:b/>
          <w:sz w:val="22"/>
          <w:szCs w:val="22"/>
          <w:lang w:val="de-DE"/>
        </w:rPr>
        <w:t>:</w:t>
      </w:r>
    </w:p>
    <w:p w:rsidR="00537D26" w:rsidRPr="00537D26" w:rsidRDefault="00537D26" w:rsidP="00C021BE">
      <w:pPr>
        <w:spacing w:before="240"/>
        <w:ind w:right="26"/>
        <w:jc w:val="both"/>
        <w:rPr>
          <w:rFonts w:ascii="Arial" w:hAnsi="Arial" w:cs="Arial"/>
          <w:sz w:val="22"/>
          <w:szCs w:val="22"/>
        </w:rPr>
      </w:pPr>
      <w:r w:rsidRPr="00537D26">
        <w:rPr>
          <w:rFonts w:ascii="Arial" w:hAnsi="Arial" w:cs="Arial"/>
          <w:sz w:val="22"/>
          <w:szCs w:val="22"/>
        </w:rPr>
        <w:t xml:space="preserve">With regard to the use of the Ladysmith Airport in KwaZulu-Natal for drag racing from 17 March 2022 to 20 March 2022, what are the details of (a) permissions given by the </w:t>
      </w:r>
      <w:r w:rsidRPr="00537D26">
        <w:rPr>
          <w:rFonts w:ascii="Arial" w:hAnsi="Arial" w:cs="Arial"/>
          <w:bCs/>
          <w:sz w:val="22"/>
          <w:szCs w:val="22"/>
        </w:rPr>
        <w:t xml:space="preserve">SA Civil Aviation </w:t>
      </w:r>
      <w:r w:rsidRPr="00537D26">
        <w:rPr>
          <w:rFonts w:ascii="Arial" w:hAnsi="Arial" w:cs="Arial"/>
          <w:sz w:val="22"/>
          <w:szCs w:val="22"/>
        </w:rPr>
        <w:t>Authority</w:t>
      </w:r>
      <w:r w:rsidRPr="00537D26">
        <w:rPr>
          <w:rFonts w:ascii="Arial" w:hAnsi="Arial" w:cs="Arial"/>
          <w:b/>
          <w:bCs/>
          <w:sz w:val="22"/>
          <w:szCs w:val="22"/>
        </w:rPr>
        <w:t xml:space="preserve"> </w:t>
      </w:r>
      <w:r w:rsidRPr="00537D26">
        <w:rPr>
          <w:rFonts w:ascii="Arial" w:hAnsi="Arial" w:cs="Arial"/>
          <w:bCs/>
          <w:sz w:val="22"/>
          <w:szCs w:val="22"/>
        </w:rPr>
        <w:t>(</w:t>
      </w:r>
      <w:r w:rsidRPr="00537D26">
        <w:rPr>
          <w:rFonts w:ascii="Arial" w:hAnsi="Arial" w:cs="Arial"/>
          <w:sz w:val="22"/>
          <w:szCs w:val="22"/>
        </w:rPr>
        <w:t>SACAA) for the use of the airport, including the main runway for drag racing, (b) the conditions placed on the airport authority by the SACAA for the use of the airport for drag racing and (c) the SACAA notifications to aircraft (</w:t>
      </w:r>
      <w:proofErr w:type="spellStart"/>
      <w:r w:rsidRPr="00537D26">
        <w:rPr>
          <w:rFonts w:ascii="Arial" w:hAnsi="Arial" w:cs="Arial"/>
          <w:sz w:val="22"/>
          <w:szCs w:val="22"/>
        </w:rPr>
        <w:t>i</w:t>
      </w:r>
      <w:proofErr w:type="spellEnd"/>
      <w:r w:rsidRPr="00537D26">
        <w:rPr>
          <w:rFonts w:ascii="Arial" w:hAnsi="Arial" w:cs="Arial"/>
          <w:sz w:val="22"/>
          <w:szCs w:val="22"/>
        </w:rPr>
        <w:t>) owners, (ii) pilots and (iii) airports regarding the closure of the airport?</w:t>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r>
      <w:r w:rsidRPr="00537D26">
        <w:rPr>
          <w:rFonts w:ascii="Arial" w:hAnsi="Arial" w:cs="Arial"/>
          <w:sz w:val="22"/>
          <w:szCs w:val="22"/>
        </w:rPr>
        <w:tab/>
        <w:t>NW1796E</w:t>
      </w:r>
    </w:p>
    <w:p w:rsidR="00C021BE" w:rsidRDefault="00C021BE">
      <w:pPr>
        <w:rPr>
          <w:rFonts w:ascii="Arial" w:eastAsia="Arial" w:hAnsi="Arial" w:cs="Arial"/>
          <w:b/>
          <w:sz w:val="22"/>
          <w:szCs w:val="22"/>
        </w:rPr>
      </w:pPr>
    </w:p>
    <w:p w:rsidR="00C021BE" w:rsidRDefault="00C021BE">
      <w:pPr>
        <w:rPr>
          <w:rFonts w:ascii="Arial" w:eastAsia="Arial" w:hAnsi="Arial" w:cs="Arial"/>
          <w:b/>
          <w:sz w:val="22"/>
          <w:szCs w:val="22"/>
        </w:rPr>
      </w:pPr>
    </w:p>
    <w:p w:rsidR="00C021BE" w:rsidRDefault="00C021BE">
      <w:pPr>
        <w:rPr>
          <w:rFonts w:ascii="Arial" w:eastAsia="Arial" w:hAnsi="Arial" w:cs="Arial"/>
          <w:b/>
          <w:sz w:val="22"/>
          <w:szCs w:val="22"/>
        </w:rPr>
      </w:pPr>
    </w:p>
    <w:p w:rsidR="00C021BE" w:rsidRDefault="00C021BE">
      <w:pPr>
        <w:rPr>
          <w:rFonts w:ascii="Arial" w:eastAsia="Arial" w:hAnsi="Arial" w:cs="Arial"/>
          <w:b/>
          <w:sz w:val="22"/>
          <w:szCs w:val="22"/>
        </w:rPr>
      </w:pPr>
    </w:p>
    <w:p w:rsidR="00C021BE" w:rsidRDefault="00C021BE">
      <w:pPr>
        <w:rPr>
          <w:rFonts w:ascii="Arial" w:eastAsia="Arial" w:hAnsi="Arial" w:cs="Arial"/>
          <w:b/>
          <w:sz w:val="22"/>
          <w:szCs w:val="22"/>
        </w:rPr>
      </w:pPr>
    </w:p>
    <w:p w:rsidR="00C021BE" w:rsidRDefault="00C021BE">
      <w:pPr>
        <w:rPr>
          <w:rFonts w:ascii="Arial" w:eastAsia="Arial" w:hAnsi="Arial" w:cs="Arial"/>
          <w:b/>
          <w:sz w:val="22"/>
          <w:szCs w:val="22"/>
        </w:rPr>
      </w:pPr>
    </w:p>
    <w:p w:rsidR="00981280" w:rsidRDefault="00C021BE">
      <w:pPr>
        <w:rPr>
          <w:rFonts w:ascii="Arial" w:eastAsia="Arial" w:hAnsi="Arial" w:cs="Arial"/>
          <w:b/>
          <w:sz w:val="22"/>
          <w:szCs w:val="22"/>
        </w:rPr>
      </w:pPr>
      <w:r>
        <w:rPr>
          <w:rFonts w:ascii="Arial" w:eastAsia="Arial" w:hAnsi="Arial" w:cs="Arial"/>
          <w:b/>
          <w:sz w:val="22"/>
          <w:szCs w:val="22"/>
        </w:rPr>
        <w:t>Reply:</w:t>
      </w:r>
    </w:p>
    <w:p w:rsidR="00C021BE" w:rsidRDefault="00C021BE">
      <w:pPr>
        <w:rPr>
          <w:rFonts w:ascii="Arial" w:eastAsia="Arial" w:hAnsi="Arial" w:cs="Arial"/>
          <w:b/>
          <w:sz w:val="22"/>
          <w:szCs w:val="22"/>
        </w:rPr>
      </w:pPr>
    </w:p>
    <w:p w:rsidR="00C021BE" w:rsidRDefault="00C021BE">
      <w:pPr>
        <w:rPr>
          <w:rFonts w:ascii="Arial" w:eastAsia="Arial" w:hAnsi="Arial" w:cs="Arial"/>
          <w:b/>
          <w:sz w:val="22"/>
          <w:szCs w:val="22"/>
        </w:rPr>
      </w:pPr>
      <w:r>
        <w:rPr>
          <w:rFonts w:ascii="Arial" w:eastAsia="Arial" w:hAnsi="Arial" w:cs="Arial"/>
          <w:b/>
          <w:sz w:val="22"/>
          <w:szCs w:val="22"/>
        </w:rPr>
        <w:t>South African Civil Aviation Authority (SACAA)</w:t>
      </w:r>
    </w:p>
    <w:p w:rsidR="00B34E26" w:rsidRDefault="00B34E26">
      <w:pPr>
        <w:rPr>
          <w:rFonts w:ascii="Arial" w:eastAsia="Arial" w:hAnsi="Arial" w:cs="Arial"/>
          <w:b/>
          <w:sz w:val="22"/>
          <w:szCs w:val="22"/>
        </w:rPr>
      </w:pPr>
    </w:p>
    <w:p w:rsidR="00B34E26" w:rsidRDefault="00B34E26">
      <w:pPr>
        <w:rPr>
          <w:rFonts w:ascii="Arial" w:eastAsia="Arial" w:hAnsi="Arial" w:cs="Arial"/>
          <w:b/>
          <w:sz w:val="22"/>
          <w:szCs w:val="22"/>
        </w:rPr>
      </w:pPr>
    </w:p>
    <w:p w:rsidR="00B34E26" w:rsidRPr="00284B1E" w:rsidRDefault="00240276" w:rsidP="00C021BE">
      <w:pPr>
        <w:pStyle w:val="ListParagraph"/>
        <w:numPr>
          <w:ilvl w:val="0"/>
          <w:numId w:val="5"/>
        </w:numPr>
        <w:ind w:left="426" w:hanging="426"/>
        <w:jc w:val="both"/>
        <w:rPr>
          <w:rFonts w:ascii="Arial" w:eastAsia="Arial" w:hAnsi="Arial" w:cs="Arial"/>
          <w:sz w:val="22"/>
          <w:szCs w:val="22"/>
        </w:rPr>
      </w:pPr>
      <w:r w:rsidRPr="00284B1E">
        <w:rPr>
          <w:rFonts w:ascii="Arial" w:eastAsia="Arial" w:hAnsi="Arial" w:cs="Arial"/>
          <w:sz w:val="22"/>
          <w:szCs w:val="22"/>
        </w:rPr>
        <w:t xml:space="preserve">The South African Civil Aviation Authority (SACAA) granted permission to the operator to conduct non-aviation operations in line with an application submitted to the SACAA as per the applicable regulations.  </w:t>
      </w:r>
      <w:r w:rsidR="00CF1358">
        <w:rPr>
          <w:rFonts w:ascii="Arial" w:eastAsia="Arial" w:hAnsi="Arial" w:cs="Arial"/>
          <w:sz w:val="22"/>
          <w:szCs w:val="22"/>
        </w:rPr>
        <w:t>(b)</w:t>
      </w:r>
      <w:r w:rsidR="00612F67" w:rsidRPr="00612F67">
        <w:rPr>
          <w:rFonts w:ascii="Arial" w:eastAsia="Arial" w:hAnsi="Arial" w:cs="Arial"/>
          <w:sz w:val="22"/>
          <w:szCs w:val="22"/>
        </w:rPr>
        <w:t xml:space="preserve"> </w:t>
      </w:r>
      <w:r w:rsidR="00612F67" w:rsidRPr="00284B1E">
        <w:rPr>
          <w:rFonts w:ascii="Arial" w:eastAsia="Arial" w:hAnsi="Arial" w:cs="Arial"/>
          <w:sz w:val="22"/>
          <w:szCs w:val="22"/>
        </w:rPr>
        <w:t xml:space="preserve">The approval </w:t>
      </w:r>
      <w:r w:rsidR="00143C20">
        <w:rPr>
          <w:rFonts w:ascii="Arial" w:eastAsia="Arial" w:hAnsi="Arial" w:cs="Arial"/>
          <w:sz w:val="22"/>
          <w:szCs w:val="22"/>
        </w:rPr>
        <w:t xml:space="preserve">granted </w:t>
      </w:r>
      <w:r w:rsidR="00612F67" w:rsidRPr="00284B1E">
        <w:rPr>
          <w:rFonts w:ascii="Arial" w:eastAsia="Arial" w:hAnsi="Arial" w:cs="Arial"/>
          <w:sz w:val="22"/>
          <w:szCs w:val="22"/>
        </w:rPr>
        <w:t xml:space="preserve">was effective from 06h00 on 19 March </w:t>
      </w:r>
      <w:r w:rsidR="00755CD4">
        <w:rPr>
          <w:rFonts w:ascii="Arial" w:eastAsia="Arial" w:hAnsi="Arial" w:cs="Arial"/>
          <w:sz w:val="22"/>
          <w:szCs w:val="22"/>
        </w:rPr>
        <w:t xml:space="preserve">to </w:t>
      </w:r>
      <w:r w:rsidR="00612F67" w:rsidRPr="00284B1E">
        <w:rPr>
          <w:rFonts w:ascii="Arial" w:eastAsia="Arial" w:hAnsi="Arial" w:cs="Arial"/>
          <w:sz w:val="22"/>
          <w:szCs w:val="22"/>
        </w:rPr>
        <w:t>00h00 on 21 March 2022.</w:t>
      </w:r>
      <w:r w:rsidR="00612F67">
        <w:rPr>
          <w:rFonts w:ascii="Arial" w:eastAsia="Arial" w:hAnsi="Arial" w:cs="Arial"/>
          <w:sz w:val="22"/>
          <w:szCs w:val="22"/>
        </w:rPr>
        <w:t xml:space="preserve">  </w:t>
      </w:r>
      <w:r w:rsidRPr="00284B1E">
        <w:rPr>
          <w:rFonts w:ascii="Arial" w:eastAsia="Arial" w:hAnsi="Arial" w:cs="Arial"/>
          <w:sz w:val="22"/>
          <w:szCs w:val="22"/>
        </w:rPr>
        <w:t xml:space="preserve">The operator was required to comply with a set of requirements before the approval </w:t>
      </w:r>
      <w:r w:rsidR="00284B1E" w:rsidRPr="00284B1E">
        <w:rPr>
          <w:rFonts w:ascii="Arial" w:eastAsia="Arial" w:hAnsi="Arial" w:cs="Arial"/>
          <w:sz w:val="22"/>
          <w:szCs w:val="22"/>
        </w:rPr>
        <w:t xml:space="preserve">was granted.  </w:t>
      </w:r>
      <w:r w:rsidR="008D3984">
        <w:rPr>
          <w:rFonts w:ascii="Arial" w:eastAsia="Arial" w:hAnsi="Arial" w:cs="Arial"/>
          <w:sz w:val="22"/>
          <w:szCs w:val="22"/>
        </w:rPr>
        <w:t xml:space="preserve">The Operator </w:t>
      </w:r>
      <w:r w:rsidR="00143C20">
        <w:rPr>
          <w:rFonts w:ascii="Arial" w:eastAsia="Arial" w:hAnsi="Arial" w:cs="Arial"/>
          <w:sz w:val="22"/>
          <w:szCs w:val="22"/>
        </w:rPr>
        <w:t>wa</w:t>
      </w:r>
      <w:r w:rsidR="008D3984">
        <w:rPr>
          <w:rFonts w:ascii="Arial" w:eastAsia="Arial" w:hAnsi="Arial" w:cs="Arial"/>
          <w:sz w:val="22"/>
          <w:szCs w:val="22"/>
        </w:rPr>
        <w:t xml:space="preserve">s expected </w:t>
      </w:r>
      <w:r w:rsidR="00596E83">
        <w:rPr>
          <w:rFonts w:ascii="Arial" w:eastAsia="Arial" w:hAnsi="Arial" w:cs="Arial"/>
          <w:sz w:val="22"/>
          <w:szCs w:val="22"/>
        </w:rPr>
        <w:t xml:space="preserve">to comply with crowd control, communication, general safety and </w:t>
      </w:r>
      <w:r w:rsidR="00C63EA8">
        <w:rPr>
          <w:rFonts w:ascii="Arial" w:eastAsia="Arial" w:hAnsi="Arial" w:cs="Arial"/>
          <w:sz w:val="22"/>
          <w:szCs w:val="22"/>
        </w:rPr>
        <w:t xml:space="preserve">specific arrangements regarding the event </w:t>
      </w:r>
      <w:r w:rsidR="00F8072E">
        <w:rPr>
          <w:rFonts w:ascii="Arial" w:eastAsia="Arial" w:hAnsi="Arial" w:cs="Arial"/>
          <w:sz w:val="22"/>
          <w:szCs w:val="22"/>
        </w:rPr>
        <w:t xml:space="preserve">(c) </w:t>
      </w:r>
      <w:r w:rsidR="00601D8E">
        <w:rPr>
          <w:rFonts w:ascii="Arial" w:eastAsia="Arial" w:hAnsi="Arial" w:cs="Arial"/>
          <w:sz w:val="22"/>
          <w:szCs w:val="22"/>
        </w:rPr>
        <w:t>(</w:t>
      </w:r>
      <w:proofErr w:type="spellStart"/>
      <w:r w:rsidR="00601D8E">
        <w:rPr>
          <w:rFonts w:ascii="Arial" w:eastAsia="Arial" w:hAnsi="Arial" w:cs="Arial"/>
          <w:sz w:val="22"/>
          <w:szCs w:val="22"/>
        </w:rPr>
        <w:t>i</w:t>
      </w:r>
      <w:proofErr w:type="spellEnd"/>
      <w:r w:rsidR="00601D8E">
        <w:rPr>
          <w:rFonts w:ascii="Arial" w:eastAsia="Arial" w:hAnsi="Arial" w:cs="Arial"/>
          <w:sz w:val="22"/>
          <w:szCs w:val="22"/>
        </w:rPr>
        <w:t xml:space="preserve">) (ii) (iii) </w:t>
      </w:r>
      <w:r w:rsidR="00F8072E" w:rsidRPr="00F8072E">
        <w:rPr>
          <w:rFonts w:ascii="Arial" w:eastAsia="Arial" w:hAnsi="Arial" w:cs="Arial"/>
          <w:sz w:val="22"/>
          <w:szCs w:val="22"/>
        </w:rPr>
        <w:t xml:space="preserve">The initial </w:t>
      </w:r>
      <w:r w:rsidR="00477D35">
        <w:rPr>
          <w:rFonts w:ascii="Arial" w:eastAsia="Arial" w:hAnsi="Arial" w:cs="Arial"/>
          <w:sz w:val="22"/>
          <w:szCs w:val="22"/>
        </w:rPr>
        <w:t>Notice to Airman (</w:t>
      </w:r>
      <w:r w:rsidR="00F8072E" w:rsidRPr="00F8072E">
        <w:rPr>
          <w:rFonts w:ascii="Arial" w:eastAsia="Arial" w:hAnsi="Arial" w:cs="Arial"/>
          <w:sz w:val="22"/>
          <w:szCs w:val="22"/>
        </w:rPr>
        <w:t>NOTAM</w:t>
      </w:r>
      <w:r w:rsidR="00477D35">
        <w:rPr>
          <w:rFonts w:ascii="Arial" w:eastAsia="Arial" w:hAnsi="Arial" w:cs="Arial"/>
          <w:sz w:val="22"/>
          <w:szCs w:val="22"/>
        </w:rPr>
        <w:t>)</w:t>
      </w:r>
      <w:r w:rsidR="00F8072E" w:rsidRPr="00F8072E">
        <w:rPr>
          <w:rFonts w:ascii="Arial" w:eastAsia="Arial" w:hAnsi="Arial" w:cs="Arial"/>
          <w:sz w:val="22"/>
          <w:szCs w:val="22"/>
        </w:rPr>
        <w:t xml:space="preserve"> C0769/22 was issued on 15 March 2022 at 10h08 Local time for the 20th of March 2022 to close the Aerodrome from 06h00 to 18h00 Local time.  The NOTAM was then cancelled and replaced with NOTAM C0801/22 which was issued on 18 March 2022 at 15h09 Local time for the period 19 March from 06h00 until 20 March 2022 at midnight as per the Promulgation of NOTAM request form CA 175-03 and Indemnity letter.</w:t>
      </w:r>
      <w:r w:rsidR="00EC668D" w:rsidRPr="00EC668D">
        <w:t xml:space="preserve"> </w:t>
      </w:r>
      <w:r w:rsidR="00EC668D" w:rsidRPr="00EC668D">
        <w:rPr>
          <w:rFonts w:ascii="Arial" w:eastAsia="Arial" w:hAnsi="Arial" w:cs="Arial"/>
          <w:sz w:val="22"/>
          <w:szCs w:val="22"/>
        </w:rPr>
        <w:t>A</w:t>
      </w:r>
      <w:r w:rsidR="00C63EA8">
        <w:rPr>
          <w:rFonts w:ascii="Arial" w:eastAsia="Arial" w:hAnsi="Arial" w:cs="Arial"/>
          <w:sz w:val="22"/>
          <w:szCs w:val="22"/>
        </w:rPr>
        <w:t>erodrome</w:t>
      </w:r>
      <w:r w:rsidR="00EC668D" w:rsidRPr="00EC668D">
        <w:rPr>
          <w:rFonts w:ascii="Arial" w:eastAsia="Arial" w:hAnsi="Arial" w:cs="Arial"/>
          <w:sz w:val="22"/>
          <w:szCs w:val="22"/>
        </w:rPr>
        <w:t xml:space="preserve"> </w:t>
      </w:r>
      <w:r w:rsidR="00C63EA8">
        <w:rPr>
          <w:rFonts w:ascii="Arial" w:eastAsia="Arial" w:hAnsi="Arial" w:cs="Arial"/>
          <w:sz w:val="22"/>
          <w:szCs w:val="22"/>
        </w:rPr>
        <w:t>c</w:t>
      </w:r>
      <w:r w:rsidR="00EC668D" w:rsidRPr="00EC668D">
        <w:rPr>
          <w:rFonts w:ascii="Arial" w:eastAsia="Arial" w:hAnsi="Arial" w:cs="Arial"/>
          <w:sz w:val="22"/>
          <w:szCs w:val="22"/>
        </w:rPr>
        <w:t>losed for the period 19/03/2022 @ 06:00 till 20/03/2022 @ 23: 59</w:t>
      </w:r>
      <w:r w:rsidR="00C63EA8">
        <w:rPr>
          <w:rFonts w:ascii="Arial" w:eastAsia="Arial" w:hAnsi="Arial" w:cs="Arial"/>
          <w:sz w:val="22"/>
          <w:szCs w:val="22"/>
        </w:rPr>
        <w:t>.</w:t>
      </w: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p w:rsidR="00981280" w:rsidRDefault="00981280" w:rsidP="00AA7297">
      <w:pPr>
        <w:rPr>
          <w:rFonts w:ascii="Arial" w:eastAsia="Arial" w:hAnsi="Arial" w:cs="Arial"/>
          <w:sz w:val="22"/>
          <w:szCs w:val="22"/>
        </w:rPr>
      </w:pPr>
      <w:bookmarkStart w:id="0" w:name="_GoBack"/>
      <w:bookmarkEnd w:id="0"/>
    </w:p>
    <w:sectPr w:rsidR="00981280" w:rsidSect="0046365E">
      <w:pgSz w:w="12240" w:h="15840"/>
      <w:pgMar w:top="1418" w:right="1440" w:bottom="426"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5081B61"/>
    <w:multiLevelType w:val="hybridMultilevel"/>
    <w:tmpl w:val="FE36E8C6"/>
    <w:lvl w:ilvl="0" w:tplc="1A8CE9D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5C8029A"/>
    <w:multiLevelType w:val="hybridMultilevel"/>
    <w:tmpl w:val="24F2A04E"/>
    <w:lvl w:ilvl="0" w:tplc="3428569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2C66BAD"/>
    <w:multiLevelType w:val="hybridMultilevel"/>
    <w:tmpl w:val="24DA3458"/>
    <w:lvl w:ilvl="0" w:tplc="A588CC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7C01"/>
    <w:rsid w:val="00143C20"/>
    <w:rsid w:val="00240276"/>
    <w:rsid w:val="002472F1"/>
    <w:rsid w:val="00284B1E"/>
    <w:rsid w:val="002C1934"/>
    <w:rsid w:val="002C4CF1"/>
    <w:rsid w:val="002E6F58"/>
    <w:rsid w:val="002F47F7"/>
    <w:rsid w:val="003114C1"/>
    <w:rsid w:val="0046365E"/>
    <w:rsid w:val="00477D35"/>
    <w:rsid w:val="005230BF"/>
    <w:rsid w:val="00537D26"/>
    <w:rsid w:val="00561E9A"/>
    <w:rsid w:val="005677A3"/>
    <w:rsid w:val="00570A69"/>
    <w:rsid w:val="00586D48"/>
    <w:rsid w:val="00596E83"/>
    <w:rsid w:val="00601D8E"/>
    <w:rsid w:val="00612F67"/>
    <w:rsid w:val="006701DC"/>
    <w:rsid w:val="006739C4"/>
    <w:rsid w:val="006E0080"/>
    <w:rsid w:val="006E4750"/>
    <w:rsid w:val="006F4706"/>
    <w:rsid w:val="007001FC"/>
    <w:rsid w:val="00707D96"/>
    <w:rsid w:val="00715DEE"/>
    <w:rsid w:val="00755CD4"/>
    <w:rsid w:val="007767A1"/>
    <w:rsid w:val="00812970"/>
    <w:rsid w:val="008D3984"/>
    <w:rsid w:val="00981280"/>
    <w:rsid w:val="00A15D10"/>
    <w:rsid w:val="00A336A0"/>
    <w:rsid w:val="00A731DA"/>
    <w:rsid w:val="00AA7297"/>
    <w:rsid w:val="00AE4CDC"/>
    <w:rsid w:val="00B156CE"/>
    <w:rsid w:val="00B34E26"/>
    <w:rsid w:val="00BF784C"/>
    <w:rsid w:val="00C021BE"/>
    <w:rsid w:val="00C63EA8"/>
    <w:rsid w:val="00CA148B"/>
    <w:rsid w:val="00CB415C"/>
    <w:rsid w:val="00CF1358"/>
    <w:rsid w:val="00D55D18"/>
    <w:rsid w:val="00DD71FB"/>
    <w:rsid w:val="00DE675F"/>
    <w:rsid w:val="00EC668D"/>
    <w:rsid w:val="00ED1221"/>
    <w:rsid w:val="00EE0191"/>
    <w:rsid w:val="00EF01B6"/>
    <w:rsid w:val="00F45E26"/>
    <w:rsid w:val="00F8072E"/>
    <w:rsid w:val="00FD54D4"/>
    <w:rsid w:val="00FF37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15C"/>
  </w:style>
  <w:style w:type="paragraph" w:styleId="Heading1">
    <w:name w:val="heading 1"/>
    <w:basedOn w:val="Normal"/>
    <w:next w:val="Normal"/>
    <w:rsid w:val="00CB415C"/>
    <w:pPr>
      <w:keepNext/>
      <w:jc w:val="both"/>
      <w:outlineLvl w:val="0"/>
    </w:pPr>
    <w:rPr>
      <w:b/>
      <w:sz w:val="36"/>
      <w:szCs w:val="36"/>
    </w:rPr>
  </w:style>
  <w:style w:type="paragraph" w:styleId="Heading2">
    <w:name w:val="heading 2"/>
    <w:basedOn w:val="Normal"/>
    <w:next w:val="Normal"/>
    <w:rsid w:val="00CB415C"/>
    <w:pPr>
      <w:keepNext/>
      <w:jc w:val="both"/>
      <w:outlineLvl w:val="1"/>
    </w:pPr>
    <w:rPr>
      <w:i/>
      <w:sz w:val="36"/>
      <w:szCs w:val="36"/>
    </w:rPr>
  </w:style>
  <w:style w:type="paragraph" w:styleId="Heading3">
    <w:name w:val="heading 3"/>
    <w:basedOn w:val="Normal"/>
    <w:next w:val="Normal"/>
    <w:rsid w:val="00CB415C"/>
    <w:pPr>
      <w:keepNext/>
      <w:keepLines/>
      <w:spacing w:before="280" w:after="80"/>
      <w:outlineLvl w:val="2"/>
    </w:pPr>
    <w:rPr>
      <w:b/>
      <w:sz w:val="28"/>
      <w:szCs w:val="28"/>
    </w:rPr>
  </w:style>
  <w:style w:type="paragraph" w:styleId="Heading4">
    <w:name w:val="heading 4"/>
    <w:basedOn w:val="Normal"/>
    <w:next w:val="Normal"/>
    <w:rsid w:val="00CB415C"/>
    <w:pPr>
      <w:keepNext/>
      <w:keepLines/>
      <w:spacing w:before="240" w:after="40"/>
      <w:outlineLvl w:val="3"/>
    </w:pPr>
    <w:rPr>
      <w:b/>
    </w:rPr>
  </w:style>
  <w:style w:type="paragraph" w:styleId="Heading5">
    <w:name w:val="heading 5"/>
    <w:basedOn w:val="Normal"/>
    <w:next w:val="Normal"/>
    <w:rsid w:val="00CB415C"/>
    <w:pPr>
      <w:keepNext/>
      <w:keepLines/>
      <w:spacing w:before="220" w:after="40"/>
      <w:outlineLvl w:val="4"/>
    </w:pPr>
    <w:rPr>
      <w:b/>
      <w:sz w:val="22"/>
      <w:szCs w:val="22"/>
    </w:rPr>
  </w:style>
  <w:style w:type="paragraph" w:styleId="Heading6">
    <w:name w:val="heading 6"/>
    <w:basedOn w:val="Normal"/>
    <w:next w:val="Normal"/>
    <w:rsid w:val="00CB415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B415C"/>
    <w:pPr>
      <w:jc w:val="center"/>
    </w:pPr>
    <w:rPr>
      <w:rFonts w:ascii="Arial" w:eastAsia="Arial" w:hAnsi="Arial" w:cs="Arial"/>
      <w:b/>
      <w:color w:val="000000"/>
    </w:rPr>
  </w:style>
  <w:style w:type="paragraph" w:styleId="Subtitle">
    <w:name w:val="Subtitle"/>
    <w:basedOn w:val="Normal"/>
    <w:next w:val="Normal"/>
    <w:rsid w:val="00CB415C"/>
    <w:pPr>
      <w:keepNext/>
      <w:keepLines/>
      <w:spacing w:before="360" w:after="80"/>
    </w:pPr>
    <w:rPr>
      <w:rFonts w:ascii="Georgia" w:eastAsia="Georgia" w:hAnsi="Georgia" w:cs="Georgia"/>
      <w:i/>
      <w:color w:val="666666"/>
      <w:sz w:val="48"/>
      <w:szCs w:val="48"/>
    </w:rPr>
  </w:style>
  <w:style w:type="table" w:customStyle="1" w:styleId="a">
    <w:basedOn w:val="TableNormal"/>
    <w:rsid w:val="00CB415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97E9-25BB-4DD6-A927-D1F375BD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2022-04-28T10:17:00Z</cp:lastPrinted>
  <dcterms:created xsi:type="dcterms:W3CDTF">2022-05-13T11:33:00Z</dcterms:created>
  <dcterms:modified xsi:type="dcterms:W3CDTF">2022-05-13T11:33:00Z</dcterms:modified>
</cp:coreProperties>
</file>