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FA" w:rsidRDefault="007E3173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br/>
      </w:r>
      <w:r w:rsidR="00F619EB"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3E054105" wp14:editId="6A9C2CEA">
            <wp:simplePos x="0" y="0"/>
            <wp:positionH relativeFrom="page">
              <wp:posOffset>3638550</wp:posOffset>
            </wp:positionH>
            <wp:positionV relativeFrom="paragraph">
              <wp:posOffset>172720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F619EB">
        <w:rPr>
          <w:rFonts w:cs="Arial"/>
          <w:b/>
          <w:sz w:val="24"/>
          <w:szCs w:val="24"/>
          <w:lang w:val="en-US" w:eastAsia="en-US"/>
        </w:rPr>
        <w:t>1474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F619EB">
        <w:rPr>
          <w:rFonts w:cs="Arial"/>
          <w:b/>
          <w:color w:val="000000"/>
          <w:sz w:val="24"/>
          <w:szCs w:val="24"/>
          <w:lang w:val="en-US" w:eastAsia="en-US"/>
        </w:rPr>
        <w:t>NW2742</w:t>
      </w:r>
      <w:r w:rsidR="005878AA" w:rsidRPr="005878AA">
        <w:rPr>
          <w:rFonts w:cs="Arial"/>
          <w:b/>
          <w:color w:val="000000"/>
          <w:sz w:val="24"/>
          <w:szCs w:val="24"/>
          <w:lang w:val="en-US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5878AA">
        <w:rPr>
          <w:rFonts w:cs="Arial"/>
          <w:b/>
          <w:sz w:val="24"/>
          <w:szCs w:val="24"/>
          <w:lang w:val="en-US" w:eastAsia="en-US"/>
        </w:rPr>
        <w:t>25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5878AA">
        <w:rPr>
          <w:rFonts w:cs="Arial"/>
          <w:b/>
          <w:sz w:val="24"/>
          <w:szCs w:val="24"/>
        </w:rPr>
        <w:t>08</w:t>
      </w:r>
      <w:r w:rsidR="00E501BF">
        <w:rPr>
          <w:rFonts w:cs="Arial"/>
          <w:b/>
          <w:sz w:val="24"/>
          <w:szCs w:val="24"/>
        </w:rPr>
        <w:t xml:space="preserve"> </w:t>
      </w:r>
      <w:r w:rsidR="00EA0E9B">
        <w:rPr>
          <w:rFonts w:cs="Arial"/>
          <w:b/>
          <w:sz w:val="24"/>
          <w:szCs w:val="24"/>
        </w:rPr>
        <w:t>NOV</w:t>
      </w:r>
      <w:r w:rsidR="000E1AD0">
        <w:rPr>
          <w:rFonts w:cs="Arial"/>
          <w:b/>
          <w:sz w:val="24"/>
          <w:szCs w:val="24"/>
        </w:rPr>
        <w:t>EMBER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BA2965">
        <w:rPr>
          <w:rFonts w:cs="Arial"/>
          <w:b/>
          <w:sz w:val="24"/>
          <w:szCs w:val="24"/>
          <w:lang w:val="en-US" w:eastAsia="en-US"/>
        </w:rPr>
        <w:t xml:space="preserve">    2 DECEMBER </w:t>
      </w:r>
      <w:r w:rsidR="00E501BF">
        <w:rPr>
          <w:rFonts w:cs="Arial"/>
          <w:b/>
          <w:sz w:val="24"/>
          <w:szCs w:val="24"/>
          <w:lang w:val="en-US" w:eastAsia="en-US"/>
        </w:rPr>
        <w:t>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E37596" w:rsidRDefault="00F619EB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1474</w:t>
      </w:r>
      <w:r w:rsidR="008425A3" w:rsidRPr="00E37596">
        <w:rPr>
          <w:rFonts w:eastAsia="Calibri" w:cs="Arial"/>
          <w:b/>
          <w:sz w:val="24"/>
          <w:szCs w:val="24"/>
        </w:rPr>
        <w:t>.</w:t>
      </w:r>
      <w:r w:rsidR="009D55BB" w:rsidRPr="00E37596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E37596" w:rsidRPr="00E37596">
        <w:rPr>
          <w:rFonts w:eastAsia="Calibri" w:cs="Arial"/>
          <w:b/>
          <w:sz w:val="24"/>
          <w:szCs w:val="24"/>
          <w:lang w:eastAsia="en-US"/>
        </w:rPr>
        <w:t xml:space="preserve">Mrs S P </w:t>
      </w:r>
      <w:proofErr w:type="spellStart"/>
      <w:r w:rsidR="00E37596" w:rsidRPr="00E37596">
        <w:rPr>
          <w:rFonts w:eastAsia="Calibri" w:cs="Arial"/>
          <w:b/>
          <w:sz w:val="24"/>
          <w:szCs w:val="24"/>
          <w:lang w:eastAsia="en-US"/>
        </w:rPr>
        <w:t>Kopane</w:t>
      </w:r>
      <w:proofErr w:type="spellEnd"/>
      <w:r w:rsidR="00E37596" w:rsidRPr="00E37596">
        <w:rPr>
          <w:rFonts w:eastAsia="Calibri" w:cs="Arial"/>
          <w:b/>
          <w:sz w:val="24"/>
          <w:szCs w:val="24"/>
          <w:lang w:eastAsia="en-US"/>
        </w:rPr>
        <w:t xml:space="preserve"> (DA) </w:t>
      </w:r>
      <w:r w:rsidR="00DF0F83" w:rsidRPr="00E37596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9D55BB" w:rsidRPr="00E37596"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="00DF0F83" w:rsidRPr="00E37596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F619EB" w:rsidRPr="00F619EB" w:rsidRDefault="00F619EB" w:rsidP="006F71AD">
      <w:pPr>
        <w:ind w:right="-14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2B4A48">
        <w:rPr>
          <w:rFonts w:eastAsia="Calibri" w:cs="Arial"/>
          <w:sz w:val="24"/>
          <w:szCs w:val="24"/>
          <w:lang w:eastAsia="en-US"/>
        </w:rPr>
        <w:t>Whether (a) her department and /or (b) any entity reporting to her signed any contractual agreements with a certain company (name furnished) and/or any of their affiliates from the Fourth, Fifth and Sixth Parliament with regard to the three parliamentary villages; if not, what is the position in this regard; if so, (</w:t>
      </w:r>
      <w:proofErr w:type="spellStart"/>
      <w:r w:rsidRPr="002B4A48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2B4A48">
        <w:rPr>
          <w:rFonts w:eastAsia="Calibri" w:cs="Arial"/>
          <w:sz w:val="24"/>
          <w:szCs w:val="24"/>
          <w:lang w:eastAsia="en-US"/>
        </w:rPr>
        <w:t>) what (</w:t>
      </w:r>
      <w:proofErr w:type="spellStart"/>
      <w:r w:rsidRPr="002B4A48">
        <w:rPr>
          <w:rFonts w:eastAsia="Calibri" w:cs="Arial"/>
          <w:sz w:val="24"/>
          <w:szCs w:val="24"/>
          <w:lang w:eastAsia="en-US"/>
        </w:rPr>
        <w:t>aa</w:t>
      </w:r>
      <w:proofErr w:type="spellEnd"/>
      <w:r w:rsidRPr="002B4A48">
        <w:rPr>
          <w:rFonts w:eastAsia="Calibri" w:cs="Arial"/>
          <w:sz w:val="24"/>
          <w:szCs w:val="24"/>
          <w:lang w:eastAsia="en-US"/>
        </w:rPr>
        <w:t>) was the nature of the contract, (bb) is the mone</w:t>
      </w:r>
      <w:r w:rsidR="007E7345">
        <w:rPr>
          <w:rFonts w:eastAsia="Calibri" w:cs="Arial"/>
          <w:sz w:val="24"/>
          <w:szCs w:val="24"/>
          <w:lang w:eastAsia="en-US"/>
        </w:rPr>
        <w:t>tary value of each contract, (c</w:t>
      </w:r>
      <w:r w:rsidRPr="002B4A48">
        <w:rPr>
          <w:rFonts w:eastAsia="Calibri" w:cs="Arial"/>
          <w:sz w:val="24"/>
          <w:szCs w:val="24"/>
          <w:lang w:eastAsia="en-US"/>
        </w:rPr>
        <w:t>c) are the details of the process that was undertaken for the signing of each contract, (</w:t>
      </w:r>
      <w:proofErr w:type="spellStart"/>
      <w:r w:rsidRPr="002B4A48">
        <w:rPr>
          <w:rFonts w:eastAsia="Calibri" w:cs="Arial"/>
          <w:sz w:val="24"/>
          <w:szCs w:val="24"/>
          <w:lang w:eastAsia="en-US"/>
        </w:rPr>
        <w:t>dd</w:t>
      </w:r>
      <w:proofErr w:type="spellEnd"/>
      <w:r w:rsidRPr="002B4A48">
        <w:rPr>
          <w:rFonts w:eastAsia="Calibri" w:cs="Arial"/>
          <w:sz w:val="24"/>
          <w:szCs w:val="24"/>
          <w:lang w:eastAsia="en-US"/>
        </w:rPr>
        <w:t>) was the amount of each tender quote and (ii) who (</w:t>
      </w:r>
      <w:proofErr w:type="spellStart"/>
      <w:r w:rsidRPr="002B4A48">
        <w:rPr>
          <w:rFonts w:eastAsia="Calibri" w:cs="Arial"/>
          <w:sz w:val="24"/>
          <w:szCs w:val="24"/>
          <w:lang w:eastAsia="en-US"/>
        </w:rPr>
        <w:t>aa</w:t>
      </w:r>
      <w:proofErr w:type="spellEnd"/>
      <w:r w:rsidRPr="002B4A48">
        <w:rPr>
          <w:rFonts w:eastAsia="Calibri" w:cs="Arial"/>
          <w:sz w:val="24"/>
          <w:szCs w:val="24"/>
          <w:lang w:eastAsia="en-US"/>
        </w:rPr>
        <w:t>) are the company owners and (bb) tendered for ea</w:t>
      </w:r>
      <w:r w:rsidRPr="00F619EB">
        <w:rPr>
          <w:rFonts w:eastAsia="Calibri" w:cs="Arial"/>
          <w:sz w:val="24"/>
          <w:szCs w:val="24"/>
          <w:lang w:eastAsia="en-US"/>
        </w:rPr>
        <w:t>ch contract that was awarded?</w:t>
      </w:r>
      <w:r w:rsidRPr="00F619EB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</w:t>
      </w:r>
      <w:r w:rsidR="006F71AD">
        <w:rPr>
          <w:rFonts w:eastAsia="Calibri" w:cs="Arial"/>
          <w:sz w:val="24"/>
          <w:szCs w:val="24"/>
          <w:lang w:eastAsia="en-US"/>
        </w:rPr>
        <w:tab/>
      </w:r>
      <w:r w:rsidR="006F71AD">
        <w:rPr>
          <w:rFonts w:eastAsia="Calibri" w:cs="Arial"/>
          <w:sz w:val="24"/>
          <w:szCs w:val="24"/>
          <w:lang w:eastAsia="en-US"/>
        </w:rPr>
        <w:tab/>
      </w:r>
      <w:r w:rsidR="006F71AD">
        <w:rPr>
          <w:rFonts w:eastAsia="Calibri" w:cs="Arial"/>
          <w:sz w:val="24"/>
          <w:szCs w:val="24"/>
          <w:lang w:eastAsia="en-US"/>
        </w:rPr>
        <w:tab/>
      </w:r>
      <w:r w:rsidR="006F71AD">
        <w:rPr>
          <w:rFonts w:eastAsia="Calibri" w:cs="Arial"/>
          <w:sz w:val="24"/>
          <w:szCs w:val="24"/>
          <w:lang w:eastAsia="en-US"/>
        </w:rPr>
        <w:tab/>
      </w:r>
      <w:r w:rsidR="006F71AD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 xml:space="preserve">     </w:t>
      </w:r>
      <w:r w:rsidRPr="006F71AD">
        <w:rPr>
          <w:rFonts w:eastAsia="Calibri" w:cs="Arial"/>
          <w:b/>
          <w:sz w:val="20"/>
          <w:lang w:eastAsia="en-US"/>
        </w:rPr>
        <w:t>NW2742E</w:t>
      </w:r>
    </w:p>
    <w:p w:rsidR="004D2F24" w:rsidRPr="009D55BB" w:rsidRDefault="004D2F24" w:rsidP="00F619EB">
      <w:pPr>
        <w:ind w:right="-14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 w:val="24"/>
          <w:szCs w:val="24"/>
          <w:lang w:eastAsia="en-US"/>
        </w:rPr>
        <w:t>__</w:t>
      </w:r>
      <w:r w:rsidR="00C33312">
        <w:rPr>
          <w:rFonts w:cs="Arial"/>
          <w:b/>
          <w:sz w:val="24"/>
          <w:szCs w:val="24"/>
          <w:lang w:eastAsia="en-US"/>
        </w:rPr>
        <w:t>_</w:t>
      </w:r>
    </w:p>
    <w:p w:rsidR="00A966FC" w:rsidRDefault="00A966FC" w:rsidP="0011486D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6F71AD" w:rsidRDefault="009D55BB" w:rsidP="008E4692">
      <w:pPr>
        <w:tabs>
          <w:tab w:val="left" w:pos="64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F71AD">
        <w:rPr>
          <w:b/>
          <w:bCs/>
          <w:sz w:val="24"/>
          <w:szCs w:val="24"/>
        </w:rPr>
        <w:t xml:space="preserve"> Infrastructure</w:t>
      </w:r>
      <w:r w:rsidR="008E4692">
        <w:rPr>
          <w:b/>
          <w:bCs/>
          <w:sz w:val="24"/>
          <w:szCs w:val="24"/>
        </w:rPr>
        <w:t>:</w:t>
      </w:r>
      <w:r w:rsidR="007E7345">
        <w:rPr>
          <w:b/>
          <w:bCs/>
          <w:sz w:val="24"/>
          <w:szCs w:val="24"/>
        </w:rPr>
        <w:tab/>
      </w:r>
    </w:p>
    <w:p w:rsidR="007E7345" w:rsidRDefault="007E7345" w:rsidP="008E4692">
      <w:pPr>
        <w:tabs>
          <w:tab w:val="left" w:pos="6400"/>
        </w:tabs>
        <w:rPr>
          <w:b/>
          <w:bCs/>
          <w:sz w:val="24"/>
          <w:szCs w:val="24"/>
        </w:rPr>
      </w:pPr>
    </w:p>
    <w:p w:rsidR="007E7345" w:rsidRDefault="007E7345" w:rsidP="008E4692">
      <w:pPr>
        <w:tabs>
          <w:tab w:val="left" w:pos="6400"/>
        </w:tabs>
        <w:rPr>
          <w:b/>
          <w:bCs/>
          <w:sz w:val="24"/>
          <w:szCs w:val="24"/>
        </w:rPr>
      </w:pPr>
      <w:r w:rsidRPr="007E7345">
        <w:rPr>
          <w:b/>
          <w:bCs/>
          <w:sz w:val="24"/>
          <w:szCs w:val="24"/>
          <w:u w:val="single"/>
        </w:rPr>
        <w:t>In respect of the Department of Public Works and Infrastructure</w:t>
      </w:r>
      <w:r w:rsidRPr="007E7345">
        <w:rPr>
          <w:b/>
          <w:bCs/>
          <w:sz w:val="24"/>
          <w:szCs w:val="24"/>
        </w:rPr>
        <w:t>:</w:t>
      </w:r>
    </w:p>
    <w:p w:rsidR="007E7345" w:rsidRDefault="007E7345" w:rsidP="008E4692">
      <w:pPr>
        <w:tabs>
          <w:tab w:val="left" w:pos="6400"/>
        </w:tabs>
        <w:rPr>
          <w:b/>
          <w:bCs/>
          <w:sz w:val="24"/>
          <w:szCs w:val="24"/>
        </w:rPr>
      </w:pPr>
    </w:p>
    <w:p w:rsidR="001E6B68" w:rsidRPr="001E6B68" w:rsidRDefault="001E6B68" w:rsidP="008E4692">
      <w:pPr>
        <w:pStyle w:val="ListParagraph"/>
        <w:numPr>
          <w:ilvl w:val="0"/>
          <w:numId w:val="13"/>
        </w:numPr>
        <w:ind w:left="720"/>
        <w:rPr>
          <w:rFonts w:cs="Arial"/>
          <w:sz w:val="24"/>
          <w:szCs w:val="24"/>
        </w:rPr>
      </w:pPr>
      <w:r w:rsidRPr="001E6B68">
        <w:rPr>
          <w:bCs/>
          <w:sz w:val="24"/>
          <w:szCs w:val="24"/>
        </w:rPr>
        <w:t>Yes, the</w:t>
      </w:r>
      <w:r w:rsidRPr="001E6B68">
        <w:rPr>
          <w:b/>
          <w:bCs/>
          <w:sz w:val="24"/>
          <w:szCs w:val="24"/>
        </w:rPr>
        <w:t xml:space="preserve"> </w:t>
      </w:r>
      <w:r w:rsidRPr="001E6B68">
        <w:rPr>
          <w:bCs/>
          <w:sz w:val="24"/>
          <w:szCs w:val="24"/>
        </w:rPr>
        <w:t>Department of Public Works and Infrastructure</w:t>
      </w:r>
      <w:r w:rsidR="00BA2965">
        <w:rPr>
          <w:bCs/>
          <w:sz w:val="24"/>
          <w:szCs w:val="24"/>
        </w:rPr>
        <w:t xml:space="preserve"> (DPWI)</w:t>
      </w:r>
      <w:r w:rsidRPr="001E6B68">
        <w:rPr>
          <w:bCs/>
          <w:sz w:val="24"/>
          <w:szCs w:val="24"/>
        </w:rPr>
        <w:t xml:space="preserve"> </w:t>
      </w:r>
      <w:r w:rsidR="00BA2965">
        <w:rPr>
          <w:bCs/>
          <w:sz w:val="24"/>
          <w:szCs w:val="24"/>
        </w:rPr>
        <w:t xml:space="preserve">informed me that DPWI </w:t>
      </w:r>
      <w:r w:rsidRPr="001E6B68">
        <w:rPr>
          <w:bCs/>
          <w:sz w:val="24"/>
          <w:szCs w:val="24"/>
        </w:rPr>
        <w:t xml:space="preserve">has an agreement with </w:t>
      </w:r>
      <w:proofErr w:type="spellStart"/>
      <w:r w:rsidRPr="001E6B68">
        <w:rPr>
          <w:rFonts w:cs="Arial"/>
          <w:sz w:val="24"/>
          <w:szCs w:val="24"/>
        </w:rPr>
        <w:t>Broll</w:t>
      </w:r>
      <w:proofErr w:type="spellEnd"/>
      <w:r w:rsidRPr="001E6B68">
        <w:rPr>
          <w:rFonts w:cs="Arial"/>
          <w:sz w:val="24"/>
          <w:szCs w:val="24"/>
        </w:rPr>
        <w:t xml:space="preserve"> Property Group (Pty) Ltd from the period of the 5</w:t>
      </w:r>
      <w:r w:rsidRPr="001E6B68">
        <w:rPr>
          <w:rFonts w:cs="Arial"/>
          <w:sz w:val="24"/>
          <w:szCs w:val="24"/>
          <w:vertAlign w:val="superscript"/>
        </w:rPr>
        <w:t>th</w:t>
      </w:r>
      <w:r w:rsidRPr="001E6B68">
        <w:rPr>
          <w:rFonts w:cs="Arial"/>
          <w:sz w:val="24"/>
          <w:szCs w:val="24"/>
        </w:rPr>
        <w:t xml:space="preserve"> Parliament and part of the period of the 6</w:t>
      </w:r>
      <w:r w:rsidRPr="001E6B68">
        <w:rPr>
          <w:rFonts w:cs="Arial"/>
          <w:sz w:val="24"/>
          <w:szCs w:val="24"/>
          <w:vertAlign w:val="superscript"/>
        </w:rPr>
        <w:t>th</w:t>
      </w:r>
      <w:r w:rsidRPr="001E6B68">
        <w:rPr>
          <w:rFonts w:cs="Arial"/>
          <w:sz w:val="24"/>
          <w:szCs w:val="24"/>
        </w:rPr>
        <w:t xml:space="preserve"> Parliament.</w:t>
      </w:r>
    </w:p>
    <w:p w:rsidR="00BA4F87" w:rsidRDefault="00BA4F87" w:rsidP="001E6B68">
      <w:pPr>
        <w:pStyle w:val="ListParagraph"/>
        <w:numPr>
          <w:ilvl w:val="0"/>
          <w:numId w:val="12"/>
        </w:numPr>
        <w:ind w:left="1418" w:hanging="709"/>
        <w:rPr>
          <w:bCs/>
          <w:sz w:val="24"/>
          <w:szCs w:val="24"/>
        </w:rPr>
      </w:pPr>
      <w:r>
        <w:rPr>
          <w:rFonts w:cs="Arial"/>
          <w:sz w:val="24"/>
          <w:szCs w:val="24"/>
        </w:rPr>
        <w:t>(</w:t>
      </w:r>
      <w:proofErr w:type="spellStart"/>
      <w:r>
        <w:rPr>
          <w:rFonts w:cs="Arial"/>
          <w:sz w:val="24"/>
          <w:szCs w:val="24"/>
        </w:rPr>
        <w:t>aa</w:t>
      </w:r>
      <w:proofErr w:type="spellEnd"/>
      <w:r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ab/>
      </w:r>
      <w:r w:rsidR="001E6B68" w:rsidRPr="001E6B68">
        <w:rPr>
          <w:rFonts w:cs="Arial"/>
          <w:sz w:val="24"/>
          <w:szCs w:val="24"/>
        </w:rPr>
        <w:t xml:space="preserve">The company </w:t>
      </w:r>
      <w:r w:rsidR="001E6B68" w:rsidRPr="001E6B68">
        <w:rPr>
          <w:bCs/>
          <w:sz w:val="24"/>
          <w:szCs w:val="24"/>
        </w:rPr>
        <w:t xml:space="preserve">was appointed to provide facilities management </w:t>
      </w:r>
    </w:p>
    <w:p w:rsidR="001E6B68" w:rsidRPr="001E6B68" w:rsidRDefault="001E6B68" w:rsidP="00BA4F87">
      <w:pPr>
        <w:pStyle w:val="ListParagraph"/>
        <w:ind w:left="2127" w:firstLine="33"/>
        <w:rPr>
          <w:bCs/>
          <w:sz w:val="24"/>
          <w:szCs w:val="24"/>
        </w:rPr>
      </w:pPr>
      <w:proofErr w:type="gramStart"/>
      <w:r w:rsidRPr="001E6B68">
        <w:rPr>
          <w:bCs/>
          <w:sz w:val="24"/>
          <w:szCs w:val="24"/>
        </w:rPr>
        <w:t>services</w:t>
      </w:r>
      <w:proofErr w:type="gramEnd"/>
      <w:r w:rsidRPr="001E6B68">
        <w:rPr>
          <w:bCs/>
          <w:sz w:val="24"/>
          <w:szCs w:val="24"/>
        </w:rPr>
        <w:t xml:space="preserve"> for all official residences for Members of the Executive, including all three (3) Parliamentary Villages.</w:t>
      </w:r>
    </w:p>
    <w:p w:rsidR="001E6B68" w:rsidRPr="001E6B68" w:rsidRDefault="001E6B68" w:rsidP="001E6B68">
      <w:pPr>
        <w:pStyle w:val="ListParagraph"/>
        <w:numPr>
          <w:ilvl w:val="0"/>
          <w:numId w:val="14"/>
        </w:numPr>
        <w:ind w:left="2127" w:hanging="709"/>
        <w:rPr>
          <w:bCs/>
          <w:sz w:val="24"/>
          <w:szCs w:val="24"/>
        </w:rPr>
      </w:pPr>
      <w:r w:rsidRPr="001E6B68">
        <w:rPr>
          <w:bCs/>
          <w:sz w:val="24"/>
          <w:szCs w:val="24"/>
        </w:rPr>
        <w:t>The monetary value is R420 000 000.00</w:t>
      </w:r>
      <w:r w:rsidR="005E4456">
        <w:rPr>
          <w:bCs/>
          <w:sz w:val="24"/>
          <w:szCs w:val="24"/>
        </w:rPr>
        <w:t>,</w:t>
      </w:r>
      <w:r w:rsidRPr="001E6B68">
        <w:rPr>
          <w:bCs/>
          <w:sz w:val="24"/>
          <w:szCs w:val="24"/>
        </w:rPr>
        <w:t xml:space="preserve"> including VAT.</w:t>
      </w:r>
    </w:p>
    <w:p w:rsidR="001E6B68" w:rsidRPr="001E6B68" w:rsidRDefault="001E6B68" w:rsidP="001E6B68">
      <w:pPr>
        <w:pStyle w:val="ListParagraph"/>
        <w:numPr>
          <w:ilvl w:val="0"/>
          <w:numId w:val="14"/>
        </w:numPr>
        <w:ind w:left="2127" w:hanging="709"/>
        <w:rPr>
          <w:bCs/>
          <w:sz w:val="24"/>
          <w:szCs w:val="24"/>
        </w:rPr>
      </w:pPr>
      <w:r w:rsidRPr="001E6B68">
        <w:rPr>
          <w:bCs/>
          <w:sz w:val="24"/>
          <w:szCs w:val="24"/>
        </w:rPr>
        <w:t>The details of the procurement process that was followed for this contract are outl</w:t>
      </w:r>
      <w:bookmarkStart w:id="0" w:name="_GoBack"/>
      <w:bookmarkEnd w:id="0"/>
      <w:r w:rsidRPr="001E6B68">
        <w:rPr>
          <w:bCs/>
          <w:sz w:val="24"/>
          <w:szCs w:val="24"/>
        </w:rPr>
        <w:t>ined in ANNEXURE A, enclosed.</w:t>
      </w:r>
    </w:p>
    <w:p w:rsidR="001E6B68" w:rsidRPr="001E6B68" w:rsidRDefault="001E6B68" w:rsidP="001E6B68">
      <w:pPr>
        <w:pStyle w:val="ListParagraph"/>
        <w:numPr>
          <w:ilvl w:val="0"/>
          <w:numId w:val="12"/>
        </w:numPr>
        <w:ind w:left="1418" w:hanging="709"/>
        <w:rPr>
          <w:bCs/>
          <w:sz w:val="24"/>
          <w:szCs w:val="24"/>
        </w:rPr>
      </w:pPr>
      <w:r w:rsidRPr="001E6B68">
        <w:rPr>
          <w:bCs/>
          <w:sz w:val="24"/>
          <w:szCs w:val="24"/>
        </w:rPr>
        <w:lastRenderedPageBreak/>
        <w:t>(</w:t>
      </w:r>
      <w:proofErr w:type="spellStart"/>
      <w:r w:rsidRPr="001E6B68">
        <w:rPr>
          <w:bCs/>
          <w:sz w:val="24"/>
          <w:szCs w:val="24"/>
        </w:rPr>
        <w:t>aa</w:t>
      </w:r>
      <w:proofErr w:type="spellEnd"/>
      <w:r w:rsidRPr="001E6B68">
        <w:rPr>
          <w:bCs/>
          <w:sz w:val="24"/>
          <w:szCs w:val="24"/>
        </w:rPr>
        <w:t>)</w:t>
      </w:r>
      <w:r w:rsidRPr="001E6B68">
        <w:rPr>
          <w:bCs/>
          <w:sz w:val="24"/>
          <w:szCs w:val="24"/>
        </w:rPr>
        <w:tab/>
        <w:t>See ANNEXURE A, paragraph 23, page 9.</w:t>
      </w:r>
    </w:p>
    <w:p w:rsidR="001E6B68" w:rsidRPr="001E6B68" w:rsidRDefault="001E6B68" w:rsidP="001E6B68">
      <w:pPr>
        <w:ind w:left="709" w:firstLine="709"/>
        <w:rPr>
          <w:bCs/>
          <w:sz w:val="24"/>
          <w:szCs w:val="24"/>
        </w:rPr>
      </w:pPr>
      <w:r w:rsidRPr="001E6B68">
        <w:rPr>
          <w:bCs/>
          <w:sz w:val="24"/>
          <w:szCs w:val="24"/>
        </w:rPr>
        <w:t>(</w:t>
      </w:r>
      <w:proofErr w:type="gramStart"/>
      <w:r w:rsidRPr="001E6B68">
        <w:rPr>
          <w:bCs/>
          <w:sz w:val="24"/>
          <w:szCs w:val="24"/>
        </w:rPr>
        <w:t>bb</w:t>
      </w:r>
      <w:proofErr w:type="gramEnd"/>
      <w:r w:rsidRPr="001E6B68">
        <w:rPr>
          <w:bCs/>
          <w:sz w:val="24"/>
          <w:szCs w:val="24"/>
        </w:rPr>
        <w:t>)</w:t>
      </w:r>
      <w:r w:rsidRPr="001E6B68">
        <w:rPr>
          <w:bCs/>
          <w:sz w:val="24"/>
          <w:szCs w:val="24"/>
        </w:rPr>
        <w:tab/>
        <w:t xml:space="preserve">See </w:t>
      </w:r>
      <w:r w:rsidR="00BA2965">
        <w:rPr>
          <w:bCs/>
          <w:sz w:val="24"/>
          <w:szCs w:val="24"/>
        </w:rPr>
        <w:t xml:space="preserve">the </w:t>
      </w:r>
      <w:r w:rsidRPr="001E6B68">
        <w:rPr>
          <w:bCs/>
          <w:sz w:val="24"/>
          <w:szCs w:val="24"/>
        </w:rPr>
        <w:t>answer in (ii) (</w:t>
      </w:r>
      <w:proofErr w:type="spellStart"/>
      <w:proofErr w:type="gramStart"/>
      <w:r w:rsidRPr="001E6B68">
        <w:rPr>
          <w:bCs/>
          <w:sz w:val="24"/>
          <w:szCs w:val="24"/>
        </w:rPr>
        <w:t>aa</w:t>
      </w:r>
      <w:proofErr w:type="spellEnd"/>
      <w:proofErr w:type="gramEnd"/>
      <w:r w:rsidRPr="001E6B68">
        <w:rPr>
          <w:bCs/>
          <w:sz w:val="24"/>
          <w:szCs w:val="24"/>
        </w:rPr>
        <w:t>) above.</w:t>
      </w:r>
    </w:p>
    <w:p w:rsidR="001E6B68" w:rsidRPr="001E6B68" w:rsidRDefault="001E6B68" w:rsidP="001E6B68">
      <w:pPr>
        <w:ind w:firstLine="1418"/>
        <w:rPr>
          <w:bCs/>
          <w:sz w:val="24"/>
          <w:szCs w:val="24"/>
        </w:rPr>
      </w:pPr>
    </w:p>
    <w:p w:rsidR="007E7345" w:rsidRDefault="007E7345" w:rsidP="007E7345">
      <w:pPr>
        <w:tabs>
          <w:tab w:val="left" w:pos="640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 respect of the Entities reporting to the Department</w:t>
      </w:r>
      <w:r>
        <w:rPr>
          <w:b/>
          <w:bCs/>
          <w:sz w:val="24"/>
          <w:szCs w:val="24"/>
        </w:rPr>
        <w:t>:</w:t>
      </w:r>
    </w:p>
    <w:p w:rsidR="007E7345" w:rsidRDefault="007E7345" w:rsidP="007E7345">
      <w:pPr>
        <w:tabs>
          <w:tab w:val="left" w:pos="6400"/>
        </w:tabs>
        <w:rPr>
          <w:b/>
          <w:bCs/>
          <w:sz w:val="24"/>
          <w:szCs w:val="24"/>
        </w:rPr>
      </w:pPr>
    </w:p>
    <w:p w:rsidR="00351625" w:rsidRPr="008E4692" w:rsidRDefault="00BA2965" w:rsidP="008E4692">
      <w:pPr>
        <w:pStyle w:val="ListParagraph"/>
        <w:numPr>
          <w:ilvl w:val="0"/>
          <w:numId w:val="13"/>
        </w:numPr>
        <w:spacing w:line="360" w:lineRule="auto"/>
        <w:ind w:left="720"/>
        <w:rPr>
          <w:b/>
          <w:szCs w:val="22"/>
        </w:rPr>
      </w:pPr>
      <w:r>
        <w:rPr>
          <w:bCs/>
          <w:sz w:val="24"/>
          <w:szCs w:val="24"/>
        </w:rPr>
        <w:t>The Department has informed me that n</w:t>
      </w:r>
      <w:r w:rsidR="006F71AD" w:rsidRPr="008E4692">
        <w:rPr>
          <w:bCs/>
          <w:sz w:val="24"/>
          <w:szCs w:val="24"/>
        </w:rPr>
        <w:t>one of the four public entities that report to the Minister of Public Works and Infrastructure have entered into contractual agreements with the said company or its affiliates durin</w:t>
      </w:r>
      <w:r w:rsidR="008E4692">
        <w:rPr>
          <w:bCs/>
          <w:sz w:val="24"/>
          <w:szCs w:val="24"/>
        </w:rPr>
        <w:t xml:space="preserve">g the stipulated period.  </w:t>
      </w:r>
      <w:r w:rsidR="006F71AD" w:rsidRPr="008E4692">
        <w:rPr>
          <w:bCs/>
          <w:sz w:val="24"/>
          <w:szCs w:val="24"/>
        </w:rPr>
        <w:t>As such (</w:t>
      </w:r>
      <w:proofErr w:type="spellStart"/>
      <w:r w:rsidR="006F71AD" w:rsidRPr="008E4692">
        <w:rPr>
          <w:bCs/>
          <w:sz w:val="24"/>
          <w:szCs w:val="24"/>
        </w:rPr>
        <w:t>i</w:t>
      </w:r>
      <w:proofErr w:type="spellEnd"/>
      <w:r w:rsidR="006F71AD" w:rsidRPr="008E4692">
        <w:rPr>
          <w:bCs/>
          <w:sz w:val="24"/>
          <w:szCs w:val="24"/>
        </w:rPr>
        <w:t>) (</w:t>
      </w:r>
      <w:proofErr w:type="spellStart"/>
      <w:proofErr w:type="gramStart"/>
      <w:r w:rsidR="006F71AD" w:rsidRPr="008E4692">
        <w:rPr>
          <w:bCs/>
          <w:sz w:val="24"/>
          <w:szCs w:val="24"/>
        </w:rPr>
        <w:t>aa</w:t>
      </w:r>
      <w:proofErr w:type="spellEnd"/>
      <w:proofErr w:type="gramEnd"/>
      <w:r w:rsidR="006F71AD" w:rsidRPr="008E4692">
        <w:rPr>
          <w:bCs/>
          <w:sz w:val="24"/>
          <w:szCs w:val="24"/>
        </w:rPr>
        <w:t>), (bb), (ccc), (</w:t>
      </w:r>
      <w:proofErr w:type="spellStart"/>
      <w:r w:rsidR="006F71AD" w:rsidRPr="008E4692">
        <w:rPr>
          <w:bCs/>
          <w:sz w:val="24"/>
          <w:szCs w:val="24"/>
        </w:rPr>
        <w:t>dd</w:t>
      </w:r>
      <w:proofErr w:type="spellEnd"/>
      <w:r w:rsidR="006F71AD" w:rsidRPr="008E4692">
        <w:rPr>
          <w:bCs/>
          <w:sz w:val="24"/>
          <w:szCs w:val="24"/>
        </w:rPr>
        <w:t>) and (ii) (</w:t>
      </w:r>
      <w:proofErr w:type="spellStart"/>
      <w:r w:rsidR="006F71AD" w:rsidRPr="008E4692">
        <w:rPr>
          <w:bCs/>
          <w:sz w:val="24"/>
          <w:szCs w:val="24"/>
        </w:rPr>
        <w:t>aa</w:t>
      </w:r>
      <w:proofErr w:type="spellEnd"/>
      <w:r w:rsidR="006F71AD" w:rsidRPr="008E4692">
        <w:rPr>
          <w:bCs/>
          <w:sz w:val="24"/>
          <w:szCs w:val="24"/>
        </w:rPr>
        <w:t>) and (bb) fall away.</w:t>
      </w:r>
    </w:p>
    <w:sectPr w:rsidR="00351625" w:rsidRPr="008E4692" w:rsidSect="006F71AD">
      <w:headerReference w:type="default" r:id="rId10"/>
      <w:footerReference w:type="default" r:id="rId11"/>
      <w:pgSz w:w="12240" w:h="15840"/>
      <w:pgMar w:top="850" w:right="1181" w:bottom="907" w:left="1526" w:header="403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99" w:rsidRDefault="00676999" w:rsidP="00B01072">
      <w:r>
        <w:separator/>
      </w:r>
    </w:p>
  </w:endnote>
  <w:endnote w:type="continuationSeparator" w:id="0">
    <w:p w:rsidR="00676999" w:rsidRDefault="00676999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5878AA">
      <w:rPr>
        <w:rFonts w:eastAsiaTheme="majorEastAsia" w:cs="Arial"/>
        <w:b/>
        <w:sz w:val="18"/>
        <w:szCs w:val="18"/>
      </w:rPr>
      <w:t>IONAL ASSEMBLY QUESTION NO. 1</w:t>
    </w:r>
    <w:r w:rsidR="00F619EB">
      <w:rPr>
        <w:rFonts w:eastAsiaTheme="majorEastAsia" w:cs="Arial"/>
        <w:b/>
        <w:sz w:val="18"/>
        <w:szCs w:val="18"/>
      </w:rPr>
      <w:t>474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5878AA" w:rsidRPr="005878AA">
      <w:rPr>
        <w:rFonts w:eastAsia="Calibri" w:cs="Arial"/>
        <w:b/>
        <w:bCs/>
        <w:sz w:val="18"/>
        <w:szCs w:val="18"/>
        <w:lang w:val="af-ZA" w:eastAsia="en-US"/>
      </w:rPr>
      <w:t xml:space="preserve">Mrs S P Kopane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5E4456" w:rsidRPr="005E4456">
      <w:rPr>
        <w:rFonts w:eastAsiaTheme="majorEastAsia" w:cs="Arial"/>
        <w:b/>
        <w:noProof/>
        <w:sz w:val="18"/>
        <w:szCs w:val="18"/>
      </w:rPr>
      <w:t>2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99" w:rsidRDefault="00676999" w:rsidP="00B01072">
      <w:r>
        <w:separator/>
      </w:r>
    </w:p>
  </w:footnote>
  <w:footnote w:type="continuationSeparator" w:id="0">
    <w:p w:rsidR="00676999" w:rsidRDefault="00676999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4E43"/>
    <w:multiLevelType w:val="hybridMultilevel"/>
    <w:tmpl w:val="539875E4"/>
    <w:lvl w:ilvl="0" w:tplc="60AAE8F2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004" w:hanging="360"/>
      </w:pPr>
    </w:lvl>
    <w:lvl w:ilvl="2" w:tplc="0809001B" w:tentative="1">
      <w:start w:val="1"/>
      <w:numFmt w:val="lowerRoman"/>
      <w:lvlText w:val="%3."/>
      <w:lvlJc w:val="right"/>
      <w:pPr>
        <w:ind w:left="4724" w:hanging="180"/>
      </w:pPr>
    </w:lvl>
    <w:lvl w:ilvl="3" w:tplc="0809000F" w:tentative="1">
      <w:start w:val="1"/>
      <w:numFmt w:val="decimal"/>
      <w:lvlText w:val="%4."/>
      <w:lvlJc w:val="left"/>
      <w:pPr>
        <w:ind w:left="5444" w:hanging="360"/>
      </w:pPr>
    </w:lvl>
    <w:lvl w:ilvl="4" w:tplc="08090019" w:tentative="1">
      <w:start w:val="1"/>
      <w:numFmt w:val="lowerLetter"/>
      <w:lvlText w:val="%5."/>
      <w:lvlJc w:val="left"/>
      <w:pPr>
        <w:ind w:left="6164" w:hanging="360"/>
      </w:pPr>
    </w:lvl>
    <w:lvl w:ilvl="5" w:tplc="0809001B" w:tentative="1">
      <w:start w:val="1"/>
      <w:numFmt w:val="lowerRoman"/>
      <w:lvlText w:val="%6."/>
      <w:lvlJc w:val="right"/>
      <w:pPr>
        <w:ind w:left="6884" w:hanging="180"/>
      </w:pPr>
    </w:lvl>
    <w:lvl w:ilvl="6" w:tplc="0809000F" w:tentative="1">
      <w:start w:val="1"/>
      <w:numFmt w:val="decimal"/>
      <w:lvlText w:val="%7."/>
      <w:lvlJc w:val="left"/>
      <w:pPr>
        <w:ind w:left="7604" w:hanging="360"/>
      </w:pPr>
    </w:lvl>
    <w:lvl w:ilvl="7" w:tplc="08090019" w:tentative="1">
      <w:start w:val="1"/>
      <w:numFmt w:val="lowerLetter"/>
      <w:lvlText w:val="%8."/>
      <w:lvlJc w:val="left"/>
      <w:pPr>
        <w:ind w:left="8324" w:hanging="360"/>
      </w:pPr>
    </w:lvl>
    <w:lvl w:ilvl="8" w:tplc="0809001B" w:tentative="1">
      <w:start w:val="1"/>
      <w:numFmt w:val="lowerRoman"/>
      <w:lvlText w:val="%9."/>
      <w:lvlJc w:val="right"/>
      <w:pPr>
        <w:ind w:left="9044" w:hanging="180"/>
      </w:pPr>
    </w:lvl>
  </w:abstractNum>
  <w:abstractNum w:abstractNumId="1">
    <w:nsid w:val="0DE83D7A"/>
    <w:multiLevelType w:val="hybridMultilevel"/>
    <w:tmpl w:val="46CA3108"/>
    <w:lvl w:ilvl="0" w:tplc="8D6AB9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D70379"/>
    <w:multiLevelType w:val="hybridMultilevel"/>
    <w:tmpl w:val="FB56CC84"/>
    <w:lvl w:ilvl="0" w:tplc="9E0CCD0E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914FA"/>
    <w:multiLevelType w:val="hybridMultilevel"/>
    <w:tmpl w:val="E8F22736"/>
    <w:lvl w:ilvl="0" w:tplc="55D2B9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DE5371"/>
    <w:multiLevelType w:val="hybridMultilevel"/>
    <w:tmpl w:val="4D18EF2C"/>
    <w:lvl w:ilvl="0" w:tplc="FFA87A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052E9"/>
    <w:multiLevelType w:val="hybridMultilevel"/>
    <w:tmpl w:val="CA50E4AA"/>
    <w:lvl w:ilvl="0" w:tplc="B6C8917C">
      <w:start w:val="28"/>
      <w:numFmt w:val="lowerLetter"/>
      <w:lvlText w:val="(%1)"/>
      <w:lvlJc w:val="left"/>
      <w:pPr>
        <w:ind w:left="25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TQ0M7A0MjYFAiUdpeDU4uLM/DyQAsNaAF3PLB0sAAAA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57AA2"/>
    <w:rsid w:val="00063548"/>
    <w:rsid w:val="0006531A"/>
    <w:rsid w:val="000656CA"/>
    <w:rsid w:val="000709FD"/>
    <w:rsid w:val="00070AA3"/>
    <w:rsid w:val="00070C85"/>
    <w:rsid w:val="00071F4E"/>
    <w:rsid w:val="00074F49"/>
    <w:rsid w:val="00076BCC"/>
    <w:rsid w:val="0007794B"/>
    <w:rsid w:val="0008017F"/>
    <w:rsid w:val="0008103D"/>
    <w:rsid w:val="0008569E"/>
    <w:rsid w:val="00086349"/>
    <w:rsid w:val="00095FFF"/>
    <w:rsid w:val="0009751E"/>
    <w:rsid w:val="000A08C0"/>
    <w:rsid w:val="000A0AF6"/>
    <w:rsid w:val="000A2BC1"/>
    <w:rsid w:val="000A5C2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E7F62"/>
    <w:rsid w:val="000F0B2D"/>
    <w:rsid w:val="000F0F38"/>
    <w:rsid w:val="000F590B"/>
    <w:rsid w:val="001042C3"/>
    <w:rsid w:val="0010438E"/>
    <w:rsid w:val="001063A7"/>
    <w:rsid w:val="00106D04"/>
    <w:rsid w:val="00107822"/>
    <w:rsid w:val="00110781"/>
    <w:rsid w:val="00111AB1"/>
    <w:rsid w:val="00111B53"/>
    <w:rsid w:val="0011486D"/>
    <w:rsid w:val="00116CCB"/>
    <w:rsid w:val="00123E02"/>
    <w:rsid w:val="0012628A"/>
    <w:rsid w:val="00126A48"/>
    <w:rsid w:val="00131356"/>
    <w:rsid w:val="001340CE"/>
    <w:rsid w:val="001372AA"/>
    <w:rsid w:val="00140E93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6FD7"/>
    <w:rsid w:val="00171228"/>
    <w:rsid w:val="00171A51"/>
    <w:rsid w:val="001729E9"/>
    <w:rsid w:val="001743CF"/>
    <w:rsid w:val="00174560"/>
    <w:rsid w:val="00177367"/>
    <w:rsid w:val="00180395"/>
    <w:rsid w:val="0018124B"/>
    <w:rsid w:val="001833AC"/>
    <w:rsid w:val="0019162A"/>
    <w:rsid w:val="00197A87"/>
    <w:rsid w:val="001A22C6"/>
    <w:rsid w:val="001A5213"/>
    <w:rsid w:val="001B177D"/>
    <w:rsid w:val="001C1C2A"/>
    <w:rsid w:val="001C2A53"/>
    <w:rsid w:val="001C2B34"/>
    <w:rsid w:val="001C3FDF"/>
    <w:rsid w:val="001C4269"/>
    <w:rsid w:val="001C602F"/>
    <w:rsid w:val="001C6CA1"/>
    <w:rsid w:val="001D6232"/>
    <w:rsid w:val="001E486F"/>
    <w:rsid w:val="001E6B68"/>
    <w:rsid w:val="001F0D11"/>
    <w:rsid w:val="001F1F16"/>
    <w:rsid w:val="001F6380"/>
    <w:rsid w:val="001F698C"/>
    <w:rsid w:val="00203E0F"/>
    <w:rsid w:val="00206C11"/>
    <w:rsid w:val="00211C78"/>
    <w:rsid w:val="002178BA"/>
    <w:rsid w:val="002229B7"/>
    <w:rsid w:val="002265CB"/>
    <w:rsid w:val="002265E0"/>
    <w:rsid w:val="00230404"/>
    <w:rsid w:val="00230B3E"/>
    <w:rsid w:val="0023195F"/>
    <w:rsid w:val="00232D48"/>
    <w:rsid w:val="00243357"/>
    <w:rsid w:val="002458D7"/>
    <w:rsid w:val="00257D56"/>
    <w:rsid w:val="00260575"/>
    <w:rsid w:val="00273449"/>
    <w:rsid w:val="0027383D"/>
    <w:rsid w:val="00275F2F"/>
    <w:rsid w:val="00282C44"/>
    <w:rsid w:val="002837A2"/>
    <w:rsid w:val="00287652"/>
    <w:rsid w:val="0029176E"/>
    <w:rsid w:val="00291BC2"/>
    <w:rsid w:val="0029301E"/>
    <w:rsid w:val="00294275"/>
    <w:rsid w:val="00296C6F"/>
    <w:rsid w:val="002A3DCF"/>
    <w:rsid w:val="002A5D13"/>
    <w:rsid w:val="002B2F32"/>
    <w:rsid w:val="002B7305"/>
    <w:rsid w:val="002C175C"/>
    <w:rsid w:val="002C349D"/>
    <w:rsid w:val="002C603A"/>
    <w:rsid w:val="002C7394"/>
    <w:rsid w:val="002D1675"/>
    <w:rsid w:val="002D7324"/>
    <w:rsid w:val="002E0378"/>
    <w:rsid w:val="002E6B86"/>
    <w:rsid w:val="00302C99"/>
    <w:rsid w:val="003031BE"/>
    <w:rsid w:val="00305425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625"/>
    <w:rsid w:val="00351A07"/>
    <w:rsid w:val="00351D61"/>
    <w:rsid w:val="00352AC2"/>
    <w:rsid w:val="0035503F"/>
    <w:rsid w:val="003577F4"/>
    <w:rsid w:val="00361E81"/>
    <w:rsid w:val="00367531"/>
    <w:rsid w:val="003718A9"/>
    <w:rsid w:val="003731CC"/>
    <w:rsid w:val="00382C94"/>
    <w:rsid w:val="00385CC5"/>
    <w:rsid w:val="003930E2"/>
    <w:rsid w:val="00395F9E"/>
    <w:rsid w:val="003A0AD7"/>
    <w:rsid w:val="003B1FAF"/>
    <w:rsid w:val="003B25A3"/>
    <w:rsid w:val="003B3F50"/>
    <w:rsid w:val="003D262F"/>
    <w:rsid w:val="003D3567"/>
    <w:rsid w:val="003D3867"/>
    <w:rsid w:val="003E21E3"/>
    <w:rsid w:val="003E2910"/>
    <w:rsid w:val="003E5694"/>
    <w:rsid w:val="003E7611"/>
    <w:rsid w:val="003F3ABB"/>
    <w:rsid w:val="003F628A"/>
    <w:rsid w:val="003F6C7B"/>
    <w:rsid w:val="004079CA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A2F17"/>
    <w:rsid w:val="004B1769"/>
    <w:rsid w:val="004B4593"/>
    <w:rsid w:val="004B70B1"/>
    <w:rsid w:val="004B74FC"/>
    <w:rsid w:val="004B7D65"/>
    <w:rsid w:val="004B7D74"/>
    <w:rsid w:val="004C1479"/>
    <w:rsid w:val="004C2610"/>
    <w:rsid w:val="004C3C1E"/>
    <w:rsid w:val="004C5597"/>
    <w:rsid w:val="004C6EB7"/>
    <w:rsid w:val="004D2249"/>
    <w:rsid w:val="004D2F24"/>
    <w:rsid w:val="004D48E8"/>
    <w:rsid w:val="004E27A5"/>
    <w:rsid w:val="004E32E3"/>
    <w:rsid w:val="004E5E0B"/>
    <w:rsid w:val="004F03F1"/>
    <w:rsid w:val="004F329B"/>
    <w:rsid w:val="004F4F0B"/>
    <w:rsid w:val="004F5925"/>
    <w:rsid w:val="004F61F7"/>
    <w:rsid w:val="00513712"/>
    <w:rsid w:val="0052239F"/>
    <w:rsid w:val="00524D71"/>
    <w:rsid w:val="005271BF"/>
    <w:rsid w:val="00531D8A"/>
    <w:rsid w:val="005330F9"/>
    <w:rsid w:val="0053382B"/>
    <w:rsid w:val="00536224"/>
    <w:rsid w:val="00540DA6"/>
    <w:rsid w:val="005449EC"/>
    <w:rsid w:val="00550A0F"/>
    <w:rsid w:val="00555294"/>
    <w:rsid w:val="00557577"/>
    <w:rsid w:val="00560E8F"/>
    <w:rsid w:val="005620BD"/>
    <w:rsid w:val="00563D73"/>
    <w:rsid w:val="005658AE"/>
    <w:rsid w:val="00570B4C"/>
    <w:rsid w:val="005716E6"/>
    <w:rsid w:val="00574AE0"/>
    <w:rsid w:val="0057746F"/>
    <w:rsid w:val="005878AA"/>
    <w:rsid w:val="00591850"/>
    <w:rsid w:val="005940D1"/>
    <w:rsid w:val="005A44DE"/>
    <w:rsid w:val="005B1E2B"/>
    <w:rsid w:val="005B286F"/>
    <w:rsid w:val="005B2D19"/>
    <w:rsid w:val="005B3B26"/>
    <w:rsid w:val="005B44B7"/>
    <w:rsid w:val="005C570C"/>
    <w:rsid w:val="005C699E"/>
    <w:rsid w:val="005D1762"/>
    <w:rsid w:val="005D4543"/>
    <w:rsid w:val="005D5B0B"/>
    <w:rsid w:val="005D7673"/>
    <w:rsid w:val="005E2D86"/>
    <w:rsid w:val="005E4456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5E8F"/>
    <w:rsid w:val="00606509"/>
    <w:rsid w:val="00606E21"/>
    <w:rsid w:val="00616097"/>
    <w:rsid w:val="00623007"/>
    <w:rsid w:val="00623053"/>
    <w:rsid w:val="00624A4D"/>
    <w:rsid w:val="00625573"/>
    <w:rsid w:val="0062571C"/>
    <w:rsid w:val="00632C03"/>
    <w:rsid w:val="006343C2"/>
    <w:rsid w:val="00634EA5"/>
    <w:rsid w:val="00641E3A"/>
    <w:rsid w:val="006462D7"/>
    <w:rsid w:val="00655338"/>
    <w:rsid w:val="006576EF"/>
    <w:rsid w:val="00663533"/>
    <w:rsid w:val="0066654B"/>
    <w:rsid w:val="00670BA5"/>
    <w:rsid w:val="00671EA9"/>
    <w:rsid w:val="00675570"/>
    <w:rsid w:val="00675938"/>
    <w:rsid w:val="00675C68"/>
    <w:rsid w:val="00676999"/>
    <w:rsid w:val="0067710F"/>
    <w:rsid w:val="00683024"/>
    <w:rsid w:val="00684BB6"/>
    <w:rsid w:val="00685646"/>
    <w:rsid w:val="00685C74"/>
    <w:rsid w:val="006914FB"/>
    <w:rsid w:val="00694DF7"/>
    <w:rsid w:val="006A027A"/>
    <w:rsid w:val="006A05C9"/>
    <w:rsid w:val="006A44EB"/>
    <w:rsid w:val="006B1166"/>
    <w:rsid w:val="006B79CB"/>
    <w:rsid w:val="006C1F95"/>
    <w:rsid w:val="006C2855"/>
    <w:rsid w:val="006C3E5B"/>
    <w:rsid w:val="006D0841"/>
    <w:rsid w:val="006D1A51"/>
    <w:rsid w:val="006D4597"/>
    <w:rsid w:val="006D4C8A"/>
    <w:rsid w:val="006E1C1F"/>
    <w:rsid w:val="006E54EA"/>
    <w:rsid w:val="006E6EDC"/>
    <w:rsid w:val="006F0433"/>
    <w:rsid w:val="006F2930"/>
    <w:rsid w:val="006F36F8"/>
    <w:rsid w:val="006F6CCD"/>
    <w:rsid w:val="006F71AD"/>
    <w:rsid w:val="00705DD0"/>
    <w:rsid w:val="00713D62"/>
    <w:rsid w:val="007144AF"/>
    <w:rsid w:val="00727984"/>
    <w:rsid w:val="0073270F"/>
    <w:rsid w:val="00737327"/>
    <w:rsid w:val="00741804"/>
    <w:rsid w:val="007422B3"/>
    <w:rsid w:val="00755DEC"/>
    <w:rsid w:val="0075656E"/>
    <w:rsid w:val="00760875"/>
    <w:rsid w:val="007625B5"/>
    <w:rsid w:val="0077480B"/>
    <w:rsid w:val="00781562"/>
    <w:rsid w:val="00794233"/>
    <w:rsid w:val="007950DA"/>
    <w:rsid w:val="00795939"/>
    <w:rsid w:val="007A03D5"/>
    <w:rsid w:val="007A7318"/>
    <w:rsid w:val="007C310D"/>
    <w:rsid w:val="007C4AFA"/>
    <w:rsid w:val="007E0072"/>
    <w:rsid w:val="007E3173"/>
    <w:rsid w:val="007E3B7C"/>
    <w:rsid w:val="007E4E3E"/>
    <w:rsid w:val="007E63B3"/>
    <w:rsid w:val="007E7345"/>
    <w:rsid w:val="007F2807"/>
    <w:rsid w:val="007F44E3"/>
    <w:rsid w:val="007F5165"/>
    <w:rsid w:val="008039CD"/>
    <w:rsid w:val="00803A16"/>
    <w:rsid w:val="008232E5"/>
    <w:rsid w:val="008326CC"/>
    <w:rsid w:val="008340D0"/>
    <w:rsid w:val="00836EA6"/>
    <w:rsid w:val="00841915"/>
    <w:rsid w:val="008425A3"/>
    <w:rsid w:val="00847567"/>
    <w:rsid w:val="00850E37"/>
    <w:rsid w:val="00854D28"/>
    <w:rsid w:val="0085572D"/>
    <w:rsid w:val="00860122"/>
    <w:rsid w:val="00870CEE"/>
    <w:rsid w:val="008717E7"/>
    <w:rsid w:val="00873D00"/>
    <w:rsid w:val="00873D6D"/>
    <w:rsid w:val="0088064A"/>
    <w:rsid w:val="00881332"/>
    <w:rsid w:val="008843CA"/>
    <w:rsid w:val="0089342B"/>
    <w:rsid w:val="00894948"/>
    <w:rsid w:val="008961F8"/>
    <w:rsid w:val="00897581"/>
    <w:rsid w:val="008A28F5"/>
    <w:rsid w:val="008A4354"/>
    <w:rsid w:val="008A76D4"/>
    <w:rsid w:val="008B2FA7"/>
    <w:rsid w:val="008B3660"/>
    <w:rsid w:val="008C472C"/>
    <w:rsid w:val="008D1494"/>
    <w:rsid w:val="008D376A"/>
    <w:rsid w:val="008D5076"/>
    <w:rsid w:val="008E4692"/>
    <w:rsid w:val="008F177A"/>
    <w:rsid w:val="008F3C78"/>
    <w:rsid w:val="009148F7"/>
    <w:rsid w:val="00915F23"/>
    <w:rsid w:val="00916D71"/>
    <w:rsid w:val="00926917"/>
    <w:rsid w:val="00926BCD"/>
    <w:rsid w:val="009335B8"/>
    <w:rsid w:val="00940E46"/>
    <w:rsid w:val="00956AE8"/>
    <w:rsid w:val="009571E4"/>
    <w:rsid w:val="00957952"/>
    <w:rsid w:val="00964E55"/>
    <w:rsid w:val="0096576B"/>
    <w:rsid w:val="009671E0"/>
    <w:rsid w:val="00970F77"/>
    <w:rsid w:val="00974E90"/>
    <w:rsid w:val="00976436"/>
    <w:rsid w:val="0097731B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9E4"/>
    <w:rsid w:val="009B7DB2"/>
    <w:rsid w:val="009C7EB9"/>
    <w:rsid w:val="009D256C"/>
    <w:rsid w:val="009D55BB"/>
    <w:rsid w:val="009E20D1"/>
    <w:rsid w:val="009E4DF2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26E8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97E68"/>
    <w:rsid w:val="00AA0441"/>
    <w:rsid w:val="00AA0455"/>
    <w:rsid w:val="00AB4213"/>
    <w:rsid w:val="00AB5C12"/>
    <w:rsid w:val="00AB67C6"/>
    <w:rsid w:val="00AB6C4C"/>
    <w:rsid w:val="00AC58FE"/>
    <w:rsid w:val="00AD0F40"/>
    <w:rsid w:val="00AD22F6"/>
    <w:rsid w:val="00AD36D1"/>
    <w:rsid w:val="00AE342E"/>
    <w:rsid w:val="00AE3D8F"/>
    <w:rsid w:val="00AF0D67"/>
    <w:rsid w:val="00AF1A17"/>
    <w:rsid w:val="00AF47A6"/>
    <w:rsid w:val="00AF4FA3"/>
    <w:rsid w:val="00AF7F16"/>
    <w:rsid w:val="00B0000D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4E3D"/>
    <w:rsid w:val="00B510CE"/>
    <w:rsid w:val="00B5512C"/>
    <w:rsid w:val="00B56CD1"/>
    <w:rsid w:val="00B56E2D"/>
    <w:rsid w:val="00B64EFC"/>
    <w:rsid w:val="00B71256"/>
    <w:rsid w:val="00B72C9B"/>
    <w:rsid w:val="00B75DFF"/>
    <w:rsid w:val="00B76EA0"/>
    <w:rsid w:val="00B8147F"/>
    <w:rsid w:val="00B91CF8"/>
    <w:rsid w:val="00B966D4"/>
    <w:rsid w:val="00BA0CBE"/>
    <w:rsid w:val="00BA2965"/>
    <w:rsid w:val="00BA3676"/>
    <w:rsid w:val="00BA4442"/>
    <w:rsid w:val="00BA4F87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23F0F"/>
    <w:rsid w:val="00C33312"/>
    <w:rsid w:val="00C33545"/>
    <w:rsid w:val="00C438C9"/>
    <w:rsid w:val="00C45CDF"/>
    <w:rsid w:val="00C532EA"/>
    <w:rsid w:val="00C55CF0"/>
    <w:rsid w:val="00C61078"/>
    <w:rsid w:val="00C72E84"/>
    <w:rsid w:val="00C734C8"/>
    <w:rsid w:val="00C92F92"/>
    <w:rsid w:val="00C94B70"/>
    <w:rsid w:val="00CA025E"/>
    <w:rsid w:val="00CA550E"/>
    <w:rsid w:val="00CB45BB"/>
    <w:rsid w:val="00CC07E1"/>
    <w:rsid w:val="00CC255F"/>
    <w:rsid w:val="00CC2ECC"/>
    <w:rsid w:val="00CC69B7"/>
    <w:rsid w:val="00CC7AF7"/>
    <w:rsid w:val="00CD0F90"/>
    <w:rsid w:val="00CE4632"/>
    <w:rsid w:val="00CE70D6"/>
    <w:rsid w:val="00CE74B8"/>
    <w:rsid w:val="00D00BC2"/>
    <w:rsid w:val="00D10DEB"/>
    <w:rsid w:val="00D133E8"/>
    <w:rsid w:val="00D15ADE"/>
    <w:rsid w:val="00D2038B"/>
    <w:rsid w:val="00D20CFA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617DB"/>
    <w:rsid w:val="00D712DD"/>
    <w:rsid w:val="00D74A2D"/>
    <w:rsid w:val="00D80AD6"/>
    <w:rsid w:val="00D82A5F"/>
    <w:rsid w:val="00D864FD"/>
    <w:rsid w:val="00D86A1E"/>
    <w:rsid w:val="00D9548C"/>
    <w:rsid w:val="00DA1B8D"/>
    <w:rsid w:val="00DA1BD0"/>
    <w:rsid w:val="00DA5567"/>
    <w:rsid w:val="00DB2A96"/>
    <w:rsid w:val="00DB350C"/>
    <w:rsid w:val="00DB3BF4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4967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1BED"/>
    <w:rsid w:val="00E23474"/>
    <w:rsid w:val="00E344B0"/>
    <w:rsid w:val="00E36049"/>
    <w:rsid w:val="00E3748A"/>
    <w:rsid w:val="00E37596"/>
    <w:rsid w:val="00E413BA"/>
    <w:rsid w:val="00E44814"/>
    <w:rsid w:val="00E44ADB"/>
    <w:rsid w:val="00E501BF"/>
    <w:rsid w:val="00E526CF"/>
    <w:rsid w:val="00E540A4"/>
    <w:rsid w:val="00E60FD3"/>
    <w:rsid w:val="00E619AA"/>
    <w:rsid w:val="00E66692"/>
    <w:rsid w:val="00E74EEE"/>
    <w:rsid w:val="00E76EB9"/>
    <w:rsid w:val="00E779E4"/>
    <w:rsid w:val="00E808B7"/>
    <w:rsid w:val="00E85BBD"/>
    <w:rsid w:val="00E8666B"/>
    <w:rsid w:val="00E92F28"/>
    <w:rsid w:val="00EA0E9B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2257"/>
    <w:rsid w:val="00F246A7"/>
    <w:rsid w:val="00F26CF4"/>
    <w:rsid w:val="00F26E1D"/>
    <w:rsid w:val="00F318FF"/>
    <w:rsid w:val="00F33787"/>
    <w:rsid w:val="00F3566A"/>
    <w:rsid w:val="00F360E0"/>
    <w:rsid w:val="00F37404"/>
    <w:rsid w:val="00F4037A"/>
    <w:rsid w:val="00F43075"/>
    <w:rsid w:val="00F43989"/>
    <w:rsid w:val="00F43E1C"/>
    <w:rsid w:val="00F4452F"/>
    <w:rsid w:val="00F47C31"/>
    <w:rsid w:val="00F50930"/>
    <w:rsid w:val="00F54C57"/>
    <w:rsid w:val="00F5621E"/>
    <w:rsid w:val="00F57765"/>
    <w:rsid w:val="00F619EB"/>
    <w:rsid w:val="00F63F16"/>
    <w:rsid w:val="00F73AF6"/>
    <w:rsid w:val="00F73C7B"/>
    <w:rsid w:val="00F76576"/>
    <w:rsid w:val="00F8042B"/>
    <w:rsid w:val="00F8053A"/>
    <w:rsid w:val="00F809F4"/>
    <w:rsid w:val="00F8282C"/>
    <w:rsid w:val="00F82B59"/>
    <w:rsid w:val="00F831E0"/>
    <w:rsid w:val="00F83FAE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5445"/>
    <w:rsid w:val="00FB6CE9"/>
    <w:rsid w:val="00FB6F93"/>
    <w:rsid w:val="00FC0543"/>
    <w:rsid w:val="00FC336B"/>
    <w:rsid w:val="00FD0F80"/>
    <w:rsid w:val="00FD40CF"/>
    <w:rsid w:val="00FD48CD"/>
    <w:rsid w:val="00FE516A"/>
    <w:rsid w:val="00FF2298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424D-DAB0-4405-B630-107FF9AD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Cobus Coetzee</cp:lastModifiedBy>
  <cp:revision>5</cp:revision>
  <cp:lastPrinted>2019-11-27T09:18:00Z</cp:lastPrinted>
  <dcterms:created xsi:type="dcterms:W3CDTF">2019-11-27T09:10:00Z</dcterms:created>
  <dcterms:modified xsi:type="dcterms:W3CDTF">2019-12-02T09:08:00Z</dcterms:modified>
</cp:coreProperties>
</file>