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ZA" w:eastAsia="en-ZA"/>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924408"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36191958"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A9174C" w:rsidRPr="00A9174C" w:rsidRDefault="00A9174C" w:rsidP="00A9174C">
      <w:pPr>
        <w:spacing w:before="100" w:beforeAutospacing="1" w:after="100" w:afterAutospacing="1"/>
        <w:ind w:left="720" w:hanging="720"/>
        <w:jc w:val="both"/>
        <w:outlineLvl w:val="0"/>
        <w:rPr>
          <w:rFonts w:ascii="Arial" w:hAnsi="Arial" w:cs="Arial"/>
          <w:b/>
          <w:noProof/>
          <w:lang w:val="af-ZA"/>
        </w:rPr>
      </w:pPr>
      <w:r w:rsidRPr="00A9174C">
        <w:rPr>
          <w:rFonts w:ascii="Arial" w:hAnsi="Arial" w:cs="Arial"/>
          <w:b/>
          <w:lang w:val="af-ZA"/>
        </w:rPr>
        <w:t>1466.</w:t>
      </w:r>
      <w:r w:rsidRPr="00A9174C">
        <w:rPr>
          <w:rFonts w:ascii="Arial" w:hAnsi="Arial" w:cs="Arial"/>
          <w:b/>
          <w:lang w:val="af-ZA"/>
        </w:rPr>
        <w:tab/>
        <w:t>Mr M L Shelembe (DA) to ask the</w:t>
      </w:r>
      <w:r w:rsidRPr="00A9174C">
        <w:rPr>
          <w:rFonts w:ascii="Arial" w:hAnsi="Arial" w:cs="Arial"/>
          <w:b/>
          <w:noProof/>
          <w:lang w:val="af-ZA"/>
        </w:rPr>
        <w:t xml:space="preserve"> Minister of Defence and Military Veterans</w:t>
      </w:r>
      <w:r w:rsidRPr="00A9174C">
        <w:rPr>
          <w:rFonts w:ascii="Arial" w:hAnsi="Arial" w:cs="Arial"/>
          <w:b/>
          <w:noProof/>
          <w:lang w:val="af-ZA"/>
        </w:rPr>
        <w:fldChar w:fldCharType="begin"/>
      </w:r>
      <w:r w:rsidRPr="00A9174C">
        <w:rPr>
          <w:rFonts w:ascii="Arial" w:hAnsi="Arial" w:cs="Arial"/>
        </w:rPr>
        <w:instrText xml:space="preserve"> XE "</w:instrText>
      </w:r>
      <w:r w:rsidRPr="00A9174C">
        <w:rPr>
          <w:rFonts w:ascii="Arial" w:hAnsi="Arial" w:cs="Arial"/>
          <w:b/>
          <w:noProof/>
          <w:lang w:val="af-ZA"/>
        </w:rPr>
        <w:instrText>Defence and Military Veterans</w:instrText>
      </w:r>
      <w:r w:rsidRPr="00A9174C">
        <w:rPr>
          <w:rFonts w:ascii="Arial" w:hAnsi="Arial" w:cs="Arial"/>
        </w:rPr>
        <w:instrText xml:space="preserve">" </w:instrText>
      </w:r>
      <w:r w:rsidRPr="00A9174C">
        <w:rPr>
          <w:rFonts w:ascii="Arial" w:hAnsi="Arial" w:cs="Arial"/>
          <w:b/>
          <w:noProof/>
          <w:lang w:val="af-ZA"/>
        </w:rPr>
        <w:fldChar w:fldCharType="end"/>
      </w:r>
      <w:r w:rsidRPr="00A9174C">
        <w:rPr>
          <w:rFonts w:ascii="Arial" w:hAnsi="Arial" w:cs="Arial"/>
          <w:b/>
          <w:noProof/>
          <w:lang w:val="af-ZA"/>
        </w:rPr>
        <w:t>:</w:t>
      </w:r>
    </w:p>
    <w:p w:rsidR="00A9174C" w:rsidRPr="00A9174C" w:rsidRDefault="00A9174C" w:rsidP="00A9174C">
      <w:pPr>
        <w:spacing w:before="100" w:beforeAutospacing="1" w:after="100" w:afterAutospacing="1"/>
        <w:ind w:left="1440" w:hanging="720"/>
        <w:jc w:val="both"/>
        <w:rPr>
          <w:rFonts w:ascii="Arial" w:hAnsi="Arial" w:cs="Arial"/>
          <w:lang w:eastAsia="en-GB"/>
        </w:rPr>
      </w:pPr>
      <w:r w:rsidRPr="00A9174C">
        <w:rPr>
          <w:rFonts w:ascii="Arial" w:hAnsi="Arial" w:cs="Arial"/>
          <w:lang w:eastAsia="en-GB"/>
        </w:rPr>
        <w:t>(1)</w:t>
      </w:r>
      <w:r w:rsidRPr="00A9174C">
        <w:rPr>
          <w:rFonts w:ascii="Arial" w:hAnsi="Arial" w:cs="Arial"/>
          <w:lang w:eastAsia="en-GB"/>
        </w:rPr>
        <w:tab/>
        <w:t xml:space="preserve">Whether she has been informed of the complaint against the members of the </w:t>
      </w:r>
      <w:r w:rsidRPr="00A9174C">
        <w:rPr>
          <w:rFonts w:ascii="Arial" w:hAnsi="Arial" w:cs="Arial"/>
          <w:color w:val="222222"/>
        </w:rPr>
        <w:t xml:space="preserve">SA </w:t>
      </w:r>
      <w:r w:rsidRPr="00A9174C">
        <w:rPr>
          <w:rFonts w:ascii="Arial" w:hAnsi="Arial" w:cs="Arial"/>
        </w:rPr>
        <w:t>National</w:t>
      </w:r>
      <w:r w:rsidRPr="00A9174C">
        <w:rPr>
          <w:rFonts w:ascii="Arial" w:hAnsi="Arial" w:cs="Arial"/>
          <w:color w:val="222222"/>
        </w:rPr>
        <w:t xml:space="preserve"> Defence Force</w:t>
      </w:r>
      <w:r w:rsidRPr="00A9174C">
        <w:rPr>
          <w:rFonts w:ascii="Arial" w:hAnsi="Arial" w:cs="Arial"/>
          <w:lang w:eastAsia="en-GB"/>
        </w:rPr>
        <w:t xml:space="preserve"> by members of the community at Phongolo in KwaZulu-Natal (details furnished); if so, what action does she intend to take; if not,</w:t>
      </w:r>
    </w:p>
    <w:p w:rsidR="00A9174C" w:rsidRPr="00A9174C" w:rsidRDefault="00A9174C" w:rsidP="00A9174C">
      <w:pPr>
        <w:spacing w:before="100" w:beforeAutospacing="1" w:after="100" w:afterAutospacing="1"/>
        <w:ind w:left="1440" w:hanging="720"/>
        <w:jc w:val="both"/>
        <w:rPr>
          <w:rFonts w:ascii="Arial" w:hAnsi="Arial" w:cs="Arial"/>
          <w:sz w:val="20"/>
          <w:szCs w:val="20"/>
        </w:rPr>
      </w:pPr>
      <w:r w:rsidRPr="00A9174C">
        <w:rPr>
          <w:rFonts w:ascii="Arial" w:hAnsi="Arial" w:cs="Arial"/>
          <w:lang w:eastAsia="en-GB"/>
        </w:rPr>
        <w:t>(2)</w:t>
      </w:r>
      <w:r w:rsidRPr="00A9174C">
        <w:rPr>
          <w:rFonts w:ascii="Arial" w:hAnsi="Arial" w:cs="Arial"/>
          <w:lang w:eastAsia="en-GB"/>
        </w:rPr>
        <w:tab/>
        <w:t>whether she intends to institute an internal investigation; if not, why not; if so, (a) how and (b) on what date will the investigation take place</w:t>
      </w:r>
      <w:r w:rsidRPr="00A9174C">
        <w:rPr>
          <w:rFonts w:ascii="Arial" w:hAnsi="Arial" w:cs="Arial"/>
        </w:rPr>
        <w:t>?</w:t>
      </w:r>
      <w:r w:rsidRPr="00A9174C">
        <w:rPr>
          <w:rFonts w:ascii="Arial" w:hAnsi="Arial" w:cs="Arial"/>
        </w:rPr>
        <w:tab/>
      </w:r>
      <w:r w:rsidRPr="00A9174C">
        <w:rPr>
          <w:rFonts w:ascii="Arial" w:hAnsi="Arial" w:cs="Arial"/>
          <w:sz w:val="20"/>
          <w:szCs w:val="20"/>
        </w:rPr>
        <w:t>NW2732E</w:t>
      </w:r>
    </w:p>
    <w:p w:rsidR="008B417D" w:rsidRPr="008B417D" w:rsidRDefault="008B417D" w:rsidP="008B417D">
      <w:pPr>
        <w:rPr>
          <w:rFonts w:ascii="Arial" w:eastAsia="Arial" w:hAnsi="Arial"/>
          <w:b/>
          <w:lang w:val="en-ZA" w:eastAsia="en-ZA"/>
        </w:rPr>
      </w:pPr>
      <w:r w:rsidRPr="008B417D">
        <w:rPr>
          <w:rFonts w:ascii="Arial" w:eastAsia="Arial" w:hAnsi="Arial"/>
          <w:b/>
        </w:rPr>
        <w:t>REPLY</w:t>
      </w:r>
    </w:p>
    <w:p w:rsidR="008B417D" w:rsidRPr="008B417D" w:rsidRDefault="008B417D" w:rsidP="008B417D">
      <w:pPr>
        <w:rPr>
          <w:rFonts w:ascii="Arial" w:eastAsia="Arial" w:hAnsi="Arial"/>
          <w:b/>
        </w:rPr>
      </w:pPr>
    </w:p>
    <w:p w:rsidR="008B417D" w:rsidRPr="008B417D" w:rsidRDefault="008B417D" w:rsidP="008B417D">
      <w:pPr>
        <w:spacing w:after="200"/>
        <w:contextualSpacing/>
        <w:rPr>
          <w:rFonts w:ascii="Arial" w:eastAsia="Arial" w:hAnsi="Arial"/>
        </w:rPr>
      </w:pPr>
      <w:r w:rsidRPr="008B417D">
        <w:rPr>
          <w:rFonts w:ascii="Arial" w:eastAsia="Arial" w:hAnsi="Arial"/>
        </w:rPr>
        <w:t>(1)</w:t>
      </w:r>
      <w:r w:rsidRPr="008B417D">
        <w:rPr>
          <w:rFonts w:ascii="Arial" w:eastAsia="Arial" w:hAnsi="Arial"/>
        </w:rPr>
        <w:tab/>
        <w:t>The SANDF received a report of complaints from some community members of Phongolo in KZN with allegations of illegal house raids and searches that were conducted by members of the SANDF. The allegations central issue was the fact that the SANDF conducted the house raids illegally without the SAPS and or search warrants and are also alleged to have ill-treated some community members during the raids. The affected community members opened criminal cases at the local Police Station and laid charges of illegal conduct, theft and assault by these SANDF members.</w:t>
      </w:r>
    </w:p>
    <w:p w:rsidR="008B417D" w:rsidRPr="008B417D" w:rsidRDefault="008B417D" w:rsidP="008B417D">
      <w:pPr>
        <w:spacing w:after="200"/>
        <w:contextualSpacing/>
        <w:rPr>
          <w:rFonts w:ascii="Arial" w:eastAsia="Arial" w:hAnsi="Arial"/>
        </w:rPr>
      </w:pPr>
    </w:p>
    <w:p w:rsidR="008B417D" w:rsidRPr="008B417D" w:rsidRDefault="008B417D" w:rsidP="008B417D">
      <w:pPr>
        <w:spacing w:after="200"/>
        <w:ind w:left="1440" w:hanging="720"/>
        <w:contextualSpacing/>
        <w:rPr>
          <w:rFonts w:ascii="Arial" w:eastAsia="Arial" w:hAnsi="Arial"/>
        </w:rPr>
      </w:pPr>
      <w:r w:rsidRPr="008B417D">
        <w:rPr>
          <w:rFonts w:ascii="Arial" w:eastAsia="Arial" w:hAnsi="Arial"/>
        </w:rPr>
        <w:t>(a)</w:t>
      </w:r>
      <w:r w:rsidRPr="008B417D">
        <w:rPr>
          <w:rFonts w:ascii="Arial" w:eastAsia="Arial" w:hAnsi="Arial"/>
        </w:rPr>
        <w:tab/>
        <w:t xml:space="preserve">The </w:t>
      </w:r>
      <w:r w:rsidRPr="008B417D">
        <w:rPr>
          <w:rFonts w:ascii="Arial" w:eastAsia="Arial" w:hAnsi="Arial"/>
          <w:b/>
          <w:u w:val="single"/>
        </w:rPr>
        <w:t>SANDF duly responded by conducting an internal investigation and verifying these allegations and community complaints</w:t>
      </w:r>
      <w:r w:rsidRPr="008B417D">
        <w:rPr>
          <w:rFonts w:ascii="Arial" w:eastAsia="Arial" w:hAnsi="Arial"/>
        </w:rPr>
        <w:t>. The internal investigation found the allegations to be true and the complaints of the community members to be genuine.</w:t>
      </w:r>
    </w:p>
    <w:p w:rsidR="008B417D" w:rsidRPr="008B417D" w:rsidRDefault="008B417D" w:rsidP="008B417D">
      <w:pPr>
        <w:spacing w:after="200"/>
        <w:ind w:left="1440" w:hanging="720"/>
        <w:contextualSpacing/>
        <w:rPr>
          <w:rFonts w:ascii="Arial" w:eastAsia="Arial" w:hAnsi="Arial"/>
        </w:rPr>
      </w:pPr>
    </w:p>
    <w:p w:rsidR="008B417D" w:rsidRPr="008B417D" w:rsidRDefault="008B417D" w:rsidP="008B417D">
      <w:pPr>
        <w:spacing w:after="200"/>
        <w:ind w:left="1440" w:hanging="720"/>
        <w:contextualSpacing/>
        <w:rPr>
          <w:rFonts w:ascii="Arial" w:eastAsia="Arial" w:hAnsi="Arial"/>
        </w:rPr>
      </w:pPr>
      <w:r w:rsidRPr="008B417D">
        <w:rPr>
          <w:rFonts w:ascii="Arial" w:eastAsia="Arial" w:hAnsi="Arial"/>
        </w:rPr>
        <w:lastRenderedPageBreak/>
        <w:t>(b)</w:t>
      </w:r>
      <w:r w:rsidRPr="008B417D">
        <w:rPr>
          <w:rFonts w:ascii="Arial" w:eastAsia="Arial" w:hAnsi="Arial"/>
        </w:rPr>
        <w:tab/>
        <w:t xml:space="preserve">The SANDF will allow the legal process to take its course as per the criminal cases currently in the hands of the SAPS. The </w:t>
      </w:r>
      <w:r w:rsidRPr="008B417D">
        <w:rPr>
          <w:rFonts w:ascii="Arial" w:eastAsia="Arial" w:hAnsi="Arial"/>
          <w:b/>
          <w:u w:val="single"/>
        </w:rPr>
        <w:t>SANDF has already commenced with the internal Military Disciplinary processes on those involved and those found responsible will be dealt with accordingly</w:t>
      </w:r>
      <w:r w:rsidRPr="008B417D">
        <w:rPr>
          <w:rFonts w:ascii="Arial" w:eastAsia="Arial" w:hAnsi="Arial"/>
        </w:rPr>
        <w:t xml:space="preserve"> and to ensure that such unbecoming conduct does not happen again.  </w:t>
      </w:r>
    </w:p>
    <w:p w:rsidR="008B417D" w:rsidRPr="008B417D" w:rsidRDefault="008B417D" w:rsidP="008B417D">
      <w:pPr>
        <w:pStyle w:val="ListParagraph"/>
        <w:spacing w:after="200"/>
        <w:ind w:left="0"/>
        <w:rPr>
          <w:rFonts w:ascii="Arial" w:eastAsia="Arial" w:hAnsi="Arial"/>
        </w:rPr>
      </w:pPr>
    </w:p>
    <w:p w:rsidR="008B417D" w:rsidRPr="008B417D" w:rsidRDefault="008B417D" w:rsidP="008B417D">
      <w:pPr>
        <w:pStyle w:val="ListParagraph"/>
        <w:spacing w:after="200"/>
        <w:ind w:left="0"/>
        <w:rPr>
          <w:rFonts w:ascii="Arial" w:eastAsia="Arial" w:hAnsi="Arial"/>
        </w:rPr>
      </w:pPr>
      <w:r w:rsidRPr="008B417D">
        <w:rPr>
          <w:rFonts w:ascii="Arial" w:eastAsia="Arial" w:hAnsi="Arial"/>
        </w:rPr>
        <w:t xml:space="preserve">The Minister of Defence and Military Veterans, and the SANDF, unreservedly condemns this unbecoming conduct by these members and condemns it in the strongest terms. This is not how we conduct our business and, we as the organisation charged with the responsibility to protect and defend the people of South Africa, tender our sincere apologies to the affected community members as well as to the entire community of the area of Phongola. </w:t>
      </w:r>
    </w:p>
    <w:p w:rsidR="008B417D" w:rsidRPr="008B417D" w:rsidRDefault="008B417D" w:rsidP="008B417D">
      <w:pPr>
        <w:pStyle w:val="ListParagraph"/>
        <w:spacing w:after="200"/>
        <w:ind w:left="0"/>
        <w:rPr>
          <w:rFonts w:ascii="Arial" w:eastAsia="Arial" w:hAnsi="Arial"/>
        </w:rPr>
      </w:pPr>
    </w:p>
    <w:p w:rsidR="008B417D" w:rsidRPr="008B417D" w:rsidRDefault="008B417D" w:rsidP="008B417D">
      <w:pPr>
        <w:pStyle w:val="ListParagraph"/>
        <w:spacing w:after="200"/>
        <w:ind w:left="0"/>
        <w:rPr>
          <w:rFonts w:ascii="Arial" w:eastAsia="Arial" w:hAnsi="Arial"/>
          <w:sz w:val="22"/>
          <w:szCs w:val="22"/>
        </w:rPr>
      </w:pPr>
      <w:r w:rsidRPr="008B417D">
        <w:rPr>
          <w:rFonts w:ascii="Arial" w:eastAsia="Arial" w:hAnsi="Arial"/>
        </w:rPr>
        <w:t xml:space="preserve">We can assure the citizens of this country that the SANDF members deployed to conduct operations are given the necessary training on all aspects relevant to their tasks during the conduct of operations. Furthermore, continuous training is conducted on the conduct and discipline expected of all members of the SANDF. We will not allow a few members to tarnish the good work done by the bulk of our dedicated and disciplined members.  </w:t>
      </w:r>
    </w:p>
    <w:p w:rsidR="009A623F" w:rsidRPr="008B417D" w:rsidRDefault="00F63B43" w:rsidP="00F63B43">
      <w:pPr>
        <w:spacing w:after="200"/>
        <w:contextualSpacing/>
        <w:jc w:val="both"/>
        <w:rPr>
          <w:rFonts w:ascii="Arial" w:hAnsi="Arial" w:cs="Arial"/>
          <w:sz w:val="22"/>
          <w:szCs w:val="22"/>
          <w:lang w:val="en-ZA"/>
        </w:rPr>
      </w:pPr>
      <w:r>
        <w:rPr>
          <w:rFonts w:ascii="Arial" w:hAnsi="Arial" w:cs="Arial"/>
          <w:sz w:val="22"/>
          <w:szCs w:val="22"/>
          <w:lang w:val="en-ZA"/>
        </w:rPr>
        <w:t>As a consequence of this incident, the Minister of Defence has directed the CSANDF to ensure that effective disciplinary actions are undertaken against those found to have been responsible.  Furthermore, the CSANDF is to ensure that effective measures are put in place to prevent similar incidents in future.</w:t>
      </w:r>
      <w:bookmarkStart w:id="0" w:name="_GoBack"/>
      <w:bookmarkEnd w:id="0"/>
    </w:p>
    <w:sectPr w:rsidR="009A623F" w:rsidRPr="008B417D"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408" w:rsidRDefault="00924408">
      <w:r>
        <w:separator/>
      </w:r>
    </w:p>
  </w:endnote>
  <w:endnote w:type="continuationSeparator" w:id="0">
    <w:p w:rsidR="00924408" w:rsidRDefault="0092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F63B43">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408" w:rsidRDefault="00924408">
      <w:r>
        <w:separator/>
      </w:r>
    </w:p>
  </w:footnote>
  <w:footnote w:type="continuationSeparator" w:id="0">
    <w:p w:rsidR="00924408" w:rsidRDefault="00924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BD82BD8"/>
    <w:multiLevelType w:val="hybridMultilevel"/>
    <w:tmpl w:val="572249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CFE34D0"/>
    <w:multiLevelType w:val="hybridMultilevel"/>
    <w:tmpl w:val="965CE512"/>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2F00000B"/>
    <w:multiLevelType w:val="hybridMultilevel"/>
    <w:tmpl w:val="52DFC677"/>
    <w:lvl w:ilvl="0" w:tplc="1E6C979A">
      <w:start w:val="1"/>
      <w:numFmt w:val="decimal"/>
      <w:lvlText w:val="(%1)"/>
      <w:lvlJc w:val="left"/>
      <w:pPr>
        <w:ind w:left="720" w:hanging="360"/>
        <w:jc w:val="both"/>
      </w:pPr>
    </w:lvl>
    <w:lvl w:ilvl="1" w:tplc="680292F4">
      <w:start w:val="1"/>
      <w:numFmt w:val="lowerLetter"/>
      <w:lvlText w:val="%2."/>
      <w:lvlJc w:val="left"/>
      <w:pPr>
        <w:ind w:left="1440" w:hanging="360"/>
        <w:jc w:val="both"/>
      </w:pPr>
    </w:lvl>
    <w:lvl w:ilvl="2" w:tplc="25DAA392">
      <w:start w:val="1"/>
      <w:numFmt w:val="lowerRoman"/>
      <w:lvlText w:val="%3."/>
      <w:lvlJc w:val="right"/>
      <w:pPr>
        <w:ind w:left="2160" w:hanging="180"/>
        <w:jc w:val="both"/>
      </w:pPr>
    </w:lvl>
    <w:lvl w:ilvl="3" w:tplc="A7A053B6">
      <w:start w:val="1"/>
      <w:numFmt w:val="decimal"/>
      <w:lvlText w:val="%4."/>
      <w:lvlJc w:val="left"/>
      <w:pPr>
        <w:ind w:left="2880" w:hanging="360"/>
        <w:jc w:val="both"/>
      </w:pPr>
    </w:lvl>
    <w:lvl w:ilvl="4" w:tplc="C7D03222">
      <w:start w:val="1"/>
      <w:numFmt w:val="lowerLetter"/>
      <w:lvlText w:val="%5."/>
      <w:lvlJc w:val="left"/>
      <w:pPr>
        <w:ind w:left="3600" w:hanging="360"/>
        <w:jc w:val="both"/>
      </w:pPr>
    </w:lvl>
    <w:lvl w:ilvl="5" w:tplc="BF48B8D4">
      <w:start w:val="1"/>
      <w:numFmt w:val="lowerRoman"/>
      <w:lvlText w:val="%6."/>
      <w:lvlJc w:val="right"/>
      <w:pPr>
        <w:ind w:left="4320" w:hanging="180"/>
        <w:jc w:val="both"/>
      </w:pPr>
    </w:lvl>
    <w:lvl w:ilvl="6" w:tplc="4188853C">
      <w:start w:val="1"/>
      <w:numFmt w:val="decimal"/>
      <w:lvlText w:val="%7."/>
      <w:lvlJc w:val="left"/>
      <w:pPr>
        <w:ind w:left="5040" w:hanging="360"/>
        <w:jc w:val="both"/>
      </w:pPr>
    </w:lvl>
    <w:lvl w:ilvl="7" w:tplc="B9102F40">
      <w:start w:val="1"/>
      <w:numFmt w:val="lowerLetter"/>
      <w:lvlText w:val="%8."/>
      <w:lvlJc w:val="left"/>
      <w:pPr>
        <w:ind w:left="5760" w:hanging="360"/>
        <w:jc w:val="both"/>
      </w:pPr>
    </w:lvl>
    <w:lvl w:ilvl="8" w:tplc="3830E564">
      <w:start w:val="1"/>
      <w:numFmt w:val="lowerRoman"/>
      <w:lvlText w:val="%9."/>
      <w:lvlJc w:val="right"/>
      <w:pPr>
        <w:ind w:left="6480" w:hanging="180"/>
        <w:jc w:val="both"/>
      </w:pPr>
    </w:lvl>
  </w:abstractNum>
  <w:abstractNum w:abstractNumId="2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nsid w:val="325F2321"/>
    <w:multiLevelType w:val="hybridMultilevel"/>
    <w:tmpl w:val="A9D852A0"/>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8">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8"/>
  </w:num>
  <w:num w:numId="2">
    <w:abstractNumId w:val="42"/>
  </w:num>
  <w:num w:numId="3">
    <w:abstractNumId w:val="5"/>
  </w:num>
  <w:num w:numId="4">
    <w:abstractNumId w:val="41"/>
  </w:num>
  <w:num w:numId="5">
    <w:abstractNumId w:val="32"/>
  </w:num>
  <w:num w:numId="6">
    <w:abstractNumId w:val="22"/>
  </w:num>
  <w:num w:numId="7">
    <w:abstractNumId w:val="27"/>
  </w:num>
  <w:num w:numId="8">
    <w:abstractNumId w:val="29"/>
  </w:num>
  <w:num w:numId="9">
    <w:abstractNumId w:val="14"/>
  </w:num>
  <w:num w:numId="10">
    <w:abstractNumId w:val="9"/>
  </w:num>
  <w:num w:numId="11">
    <w:abstractNumId w:val="30"/>
  </w:num>
  <w:num w:numId="12">
    <w:abstractNumId w:val="40"/>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
  </w:num>
  <w:num w:numId="19">
    <w:abstractNumId w:val="24"/>
  </w:num>
  <w:num w:numId="20">
    <w:abstractNumId w:val="13"/>
  </w:num>
  <w:num w:numId="21">
    <w:abstractNumId w:val="34"/>
  </w:num>
  <w:num w:numId="22">
    <w:abstractNumId w:val="36"/>
  </w:num>
  <w:num w:numId="23">
    <w:abstractNumId w:val="2"/>
  </w:num>
  <w:num w:numId="24">
    <w:abstractNumId w:val="7"/>
  </w:num>
  <w:num w:numId="25">
    <w:abstractNumId w:val="35"/>
  </w:num>
  <w:num w:numId="26">
    <w:abstractNumId w:val="23"/>
  </w:num>
  <w:num w:numId="27">
    <w:abstractNumId w:val="4"/>
  </w:num>
  <w:num w:numId="28">
    <w:abstractNumId w:val="26"/>
  </w:num>
  <w:num w:numId="29">
    <w:abstractNumId w:val="11"/>
  </w:num>
  <w:num w:numId="30">
    <w:abstractNumId w:val="10"/>
  </w:num>
  <w:num w:numId="31">
    <w:abstractNumId w:val="43"/>
  </w:num>
  <w:num w:numId="32">
    <w:abstractNumId w:val="12"/>
  </w:num>
  <w:num w:numId="33">
    <w:abstractNumId w:val="37"/>
  </w:num>
  <w:num w:numId="34">
    <w:abstractNumId w:val="20"/>
  </w:num>
  <w:num w:numId="35">
    <w:abstractNumId w:val="8"/>
  </w:num>
  <w:num w:numId="36">
    <w:abstractNumId w:val="15"/>
  </w:num>
  <w:num w:numId="37">
    <w:abstractNumId w:val="25"/>
  </w:num>
  <w:num w:numId="38">
    <w:abstractNumId w:val="28"/>
  </w:num>
  <w:num w:numId="39">
    <w:abstractNumId w:val="16"/>
  </w:num>
  <w:num w:numId="40">
    <w:abstractNumId w:val="31"/>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8"/>
  </w:num>
  <w:num w:numId="45">
    <w:abstractNumId w:val="2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39D3"/>
    <w:rsid w:val="0000673A"/>
    <w:rsid w:val="0001018E"/>
    <w:rsid w:val="00016846"/>
    <w:rsid w:val="000169B4"/>
    <w:rsid w:val="00016BB6"/>
    <w:rsid w:val="00025E6B"/>
    <w:rsid w:val="0004248C"/>
    <w:rsid w:val="00054F7E"/>
    <w:rsid w:val="00061510"/>
    <w:rsid w:val="0006245B"/>
    <w:rsid w:val="000649D4"/>
    <w:rsid w:val="00073F12"/>
    <w:rsid w:val="0008122D"/>
    <w:rsid w:val="000822A5"/>
    <w:rsid w:val="000967F2"/>
    <w:rsid w:val="00096E99"/>
    <w:rsid w:val="000A4731"/>
    <w:rsid w:val="000A47FB"/>
    <w:rsid w:val="000B1BE4"/>
    <w:rsid w:val="000B3C6A"/>
    <w:rsid w:val="000B5C14"/>
    <w:rsid w:val="000C42E7"/>
    <w:rsid w:val="000D58FF"/>
    <w:rsid w:val="00100C8E"/>
    <w:rsid w:val="001061D7"/>
    <w:rsid w:val="00120D31"/>
    <w:rsid w:val="00125369"/>
    <w:rsid w:val="00126531"/>
    <w:rsid w:val="00135D47"/>
    <w:rsid w:val="00136875"/>
    <w:rsid w:val="001468E9"/>
    <w:rsid w:val="001556EF"/>
    <w:rsid w:val="001557BB"/>
    <w:rsid w:val="00160C40"/>
    <w:rsid w:val="0016291F"/>
    <w:rsid w:val="00162E0C"/>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C6D8C"/>
    <w:rsid w:val="001D70C2"/>
    <w:rsid w:val="001E03C9"/>
    <w:rsid w:val="001E39EB"/>
    <w:rsid w:val="001E5796"/>
    <w:rsid w:val="001E69EC"/>
    <w:rsid w:val="001F3247"/>
    <w:rsid w:val="001F418C"/>
    <w:rsid w:val="0020140A"/>
    <w:rsid w:val="0020234C"/>
    <w:rsid w:val="002047B0"/>
    <w:rsid w:val="00206FE2"/>
    <w:rsid w:val="00221BD0"/>
    <w:rsid w:val="002225C8"/>
    <w:rsid w:val="00231D57"/>
    <w:rsid w:val="00232DA6"/>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922"/>
    <w:rsid w:val="00281FE1"/>
    <w:rsid w:val="002863A2"/>
    <w:rsid w:val="00294FE0"/>
    <w:rsid w:val="002A0065"/>
    <w:rsid w:val="002A22BF"/>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05105"/>
    <w:rsid w:val="00313AA3"/>
    <w:rsid w:val="003238CD"/>
    <w:rsid w:val="00325197"/>
    <w:rsid w:val="00325B4E"/>
    <w:rsid w:val="00332435"/>
    <w:rsid w:val="00333386"/>
    <w:rsid w:val="00337A7C"/>
    <w:rsid w:val="00341D9F"/>
    <w:rsid w:val="00345E4A"/>
    <w:rsid w:val="00346D93"/>
    <w:rsid w:val="00351CF6"/>
    <w:rsid w:val="003546F3"/>
    <w:rsid w:val="003576BE"/>
    <w:rsid w:val="00364279"/>
    <w:rsid w:val="00370E73"/>
    <w:rsid w:val="00371152"/>
    <w:rsid w:val="00373CED"/>
    <w:rsid w:val="003759A5"/>
    <w:rsid w:val="00380D98"/>
    <w:rsid w:val="00396155"/>
    <w:rsid w:val="00396992"/>
    <w:rsid w:val="00396BFB"/>
    <w:rsid w:val="00397E67"/>
    <w:rsid w:val="003A349C"/>
    <w:rsid w:val="003A5180"/>
    <w:rsid w:val="003B3645"/>
    <w:rsid w:val="003C3F0C"/>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11BB"/>
    <w:rsid w:val="004722F6"/>
    <w:rsid w:val="0047261E"/>
    <w:rsid w:val="00482881"/>
    <w:rsid w:val="004853C9"/>
    <w:rsid w:val="00487AD3"/>
    <w:rsid w:val="00495C34"/>
    <w:rsid w:val="00496ABE"/>
    <w:rsid w:val="004C37DC"/>
    <w:rsid w:val="004E1435"/>
    <w:rsid w:val="004E2B55"/>
    <w:rsid w:val="004F1975"/>
    <w:rsid w:val="004F7779"/>
    <w:rsid w:val="00512E85"/>
    <w:rsid w:val="00524E6C"/>
    <w:rsid w:val="005274E1"/>
    <w:rsid w:val="00540888"/>
    <w:rsid w:val="00541B98"/>
    <w:rsid w:val="00545D85"/>
    <w:rsid w:val="00550669"/>
    <w:rsid w:val="005735AA"/>
    <w:rsid w:val="005817F9"/>
    <w:rsid w:val="00582013"/>
    <w:rsid w:val="0059608D"/>
    <w:rsid w:val="005D0E40"/>
    <w:rsid w:val="005E0EF3"/>
    <w:rsid w:val="005E3565"/>
    <w:rsid w:val="005E5C20"/>
    <w:rsid w:val="005E6A52"/>
    <w:rsid w:val="005E74A8"/>
    <w:rsid w:val="005F583E"/>
    <w:rsid w:val="00600EBB"/>
    <w:rsid w:val="0060294F"/>
    <w:rsid w:val="00605E36"/>
    <w:rsid w:val="00607BDA"/>
    <w:rsid w:val="0062120D"/>
    <w:rsid w:val="00622759"/>
    <w:rsid w:val="006244B0"/>
    <w:rsid w:val="0063446D"/>
    <w:rsid w:val="00636323"/>
    <w:rsid w:val="00637B4A"/>
    <w:rsid w:val="0064384F"/>
    <w:rsid w:val="0064780B"/>
    <w:rsid w:val="00647AA2"/>
    <w:rsid w:val="006533AD"/>
    <w:rsid w:val="00655728"/>
    <w:rsid w:val="0066324F"/>
    <w:rsid w:val="00671930"/>
    <w:rsid w:val="0067592D"/>
    <w:rsid w:val="006766BC"/>
    <w:rsid w:val="00677630"/>
    <w:rsid w:val="00685EF5"/>
    <w:rsid w:val="00686397"/>
    <w:rsid w:val="006874C6"/>
    <w:rsid w:val="00692D8D"/>
    <w:rsid w:val="0069652B"/>
    <w:rsid w:val="0069731E"/>
    <w:rsid w:val="006B29DF"/>
    <w:rsid w:val="006B3A6E"/>
    <w:rsid w:val="006B5FA5"/>
    <w:rsid w:val="006B60A7"/>
    <w:rsid w:val="006C6099"/>
    <w:rsid w:val="006D0C66"/>
    <w:rsid w:val="006E3329"/>
    <w:rsid w:val="006E5281"/>
    <w:rsid w:val="006F1324"/>
    <w:rsid w:val="007007C0"/>
    <w:rsid w:val="00702128"/>
    <w:rsid w:val="00704DB3"/>
    <w:rsid w:val="0070692D"/>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9ED"/>
    <w:rsid w:val="007579EB"/>
    <w:rsid w:val="007607F1"/>
    <w:rsid w:val="00770368"/>
    <w:rsid w:val="00773AF3"/>
    <w:rsid w:val="00774D85"/>
    <w:rsid w:val="00792ECD"/>
    <w:rsid w:val="00793A1C"/>
    <w:rsid w:val="00795581"/>
    <w:rsid w:val="007A6100"/>
    <w:rsid w:val="007B0203"/>
    <w:rsid w:val="007B02F6"/>
    <w:rsid w:val="007B5C2B"/>
    <w:rsid w:val="007C01AD"/>
    <w:rsid w:val="007C2F5B"/>
    <w:rsid w:val="007D43D8"/>
    <w:rsid w:val="007D6A5E"/>
    <w:rsid w:val="007E0277"/>
    <w:rsid w:val="007F3A34"/>
    <w:rsid w:val="00803E18"/>
    <w:rsid w:val="0080475E"/>
    <w:rsid w:val="008053C2"/>
    <w:rsid w:val="00805F10"/>
    <w:rsid w:val="00807E01"/>
    <w:rsid w:val="00812762"/>
    <w:rsid w:val="00815634"/>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A76E8"/>
    <w:rsid w:val="008B1F05"/>
    <w:rsid w:val="008B417D"/>
    <w:rsid w:val="008C2E56"/>
    <w:rsid w:val="008C4F02"/>
    <w:rsid w:val="008D163C"/>
    <w:rsid w:val="008D25A5"/>
    <w:rsid w:val="008E446E"/>
    <w:rsid w:val="008F0259"/>
    <w:rsid w:val="008F0348"/>
    <w:rsid w:val="008F1702"/>
    <w:rsid w:val="0090294F"/>
    <w:rsid w:val="00906C60"/>
    <w:rsid w:val="00910FDA"/>
    <w:rsid w:val="00916C10"/>
    <w:rsid w:val="009226E5"/>
    <w:rsid w:val="009232C1"/>
    <w:rsid w:val="00924408"/>
    <w:rsid w:val="009331E4"/>
    <w:rsid w:val="00934C1C"/>
    <w:rsid w:val="00940587"/>
    <w:rsid w:val="009429EF"/>
    <w:rsid w:val="009449C6"/>
    <w:rsid w:val="00952511"/>
    <w:rsid w:val="00953CBB"/>
    <w:rsid w:val="00957732"/>
    <w:rsid w:val="00962552"/>
    <w:rsid w:val="009644FA"/>
    <w:rsid w:val="009652E8"/>
    <w:rsid w:val="00965550"/>
    <w:rsid w:val="00965FF5"/>
    <w:rsid w:val="009668BC"/>
    <w:rsid w:val="00966E20"/>
    <w:rsid w:val="00970210"/>
    <w:rsid w:val="00982872"/>
    <w:rsid w:val="00983E65"/>
    <w:rsid w:val="00990A22"/>
    <w:rsid w:val="009A623F"/>
    <w:rsid w:val="009B1794"/>
    <w:rsid w:val="009B26D7"/>
    <w:rsid w:val="009B34FD"/>
    <w:rsid w:val="009C3AAE"/>
    <w:rsid w:val="009C3EC9"/>
    <w:rsid w:val="009C75A0"/>
    <w:rsid w:val="009E00FB"/>
    <w:rsid w:val="009E4A79"/>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9174C"/>
    <w:rsid w:val="00A92E14"/>
    <w:rsid w:val="00A9355F"/>
    <w:rsid w:val="00AA086B"/>
    <w:rsid w:val="00AA5936"/>
    <w:rsid w:val="00AA6515"/>
    <w:rsid w:val="00AB2390"/>
    <w:rsid w:val="00AC27C8"/>
    <w:rsid w:val="00AC4A96"/>
    <w:rsid w:val="00AD41BC"/>
    <w:rsid w:val="00AD6512"/>
    <w:rsid w:val="00AD77CA"/>
    <w:rsid w:val="00AE190F"/>
    <w:rsid w:val="00AE3B6B"/>
    <w:rsid w:val="00AF7832"/>
    <w:rsid w:val="00B105F2"/>
    <w:rsid w:val="00B10F42"/>
    <w:rsid w:val="00B21CD1"/>
    <w:rsid w:val="00B22B44"/>
    <w:rsid w:val="00B441E2"/>
    <w:rsid w:val="00B5492F"/>
    <w:rsid w:val="00B63240"/>
    <w:rsid w:val="00B66A50"/>
    <w:rsid w:val="00B75280"/>
    <w:rsid w:val="00B7657A"/>
    <w:rsid w:val="00B902D5"/>
    <w:rsid w:val="00B907AE"/>
    <w:rsid w:val="00B945AB"/>
    <w:rsid w:val="00B95545"/>
    <w:rsid w:val="00BA5504"/>
    <w:rsid w:val="00BB7CAA"/>
    <w:rsid w:val="00BB7DC6"/>
    <w:rsid w:val="00BC32E4"/>
    <w:rsid w:val="00BD2BA9"/>
    <w:rsid w:val="00BE06B5"/>
    <w:rsid w:val="00BE60CB"/>
    <w:rsid w:val="00BF09CF"/>
    <w:rsid w:val="00C0190F"/>
    <w:rsid w:val="00C05042"/>
    <w:rsid w:val="00C172D5"/>
    <w:rsid w:val="00C2449B"/>
    <w:rsid w:val="00C24655"/>
    <w:rsid w:val="00C24882"/>
    <w:rsid w:val="00C538C4"/>
    <w:rsid w:val="00C550F3"/>
    <w:rsid w:val="00C55F77"/>
    <w:rsid w:val="00C56C3D"/>
    <w:rsid w:val="00C60DD3"/>
    <w:rsid w:val="00C610F2"/>
    <w:rsid w:val="00C61DBD"/>
    <w:rsid w:val="00C861A7"/>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256D"/>
    <w:rsid w:val="00D56AA3"/>
    <w:rsid w:val="00D63040"/>
    <w:rsid w:val="00D72DCF"/>
    <w:rsid w:val="00D85DF0"/>
    <w:rsid w:val="00D860EE"/>
    <w:rsid w:val="00D8623B"/>
    <w:rsid w:val="00D91B96"/>
    <w:rsid w:val="00D94540"/>
    <w:rsid w:val="00D949A8"/>
    <w:rsid w:val="00DA5FC6"/>
    <w:rsid w:val="00DB138C"/>
    <w:rsid w:val="00DB4354"/>
    <w:rsid w:val="00DB730D"/>
    <w:rsid w:val="00DB7F35"/>
    <w:rsid w:val="00DC533F"/>
    <w:rsid w:val="00DC647D"/>
    <w:rsid w:val="00DD7BB4"/>
    <w:rsid w:val="00DE281C"/>
    <w:rsid w:val="00DF0374"/>
    <w:rsid w:val="00DF2BE7"/>
    <w:rsid w:val="00E01778"/>
    <w:rsid w:val="00E04A15"/>
    <w:rsid w:val="00E06D3E"/>
    <w:rsid w:val="00E21F8D"/>
    <w:rsid w:val="00E3268E"/>
    <w:rsid w:val="00E47C73"/>
    <w:rsid w:val="00E54008"/>
    <w:rsid w:val="00E61ED9"/>
    <w:rsid w:val="00E63010"/>
    <w:rsid w:val="00E63CE1"/>
    <w:rsid w:val="00E6687E"/>
    <w:rsid w:val="00E66F05"/>
    <w:rsid w:val="00E77D76"/>
    <w:rsid w:val="00E814A5"/>
    <w:rsid w:val="00E83788"/>
    <w:rsid w:val="00E929F4"/>
    <w:rsid w:val="00E96607"/>
    <w:rsid w:val="00EA6D25"/>
    <w:rsid w:val="00EA6E98"/>
    <w:rsid w:val="00EB3FCD"/>
    <w:rsid w:val="00EB6880"/>
    <w:rsid w:val="00EB6E0F"/>
    <w:rsid w:val="00EC0958"/>
    <w:rsid w:val="00EC1127"/>
    <w:rsid w:val="00EC27C7"/>
    <w:rsid w:val="00EC30A6"/>
    <w:rsid w:val="00EC43CF"/>
    <w:rsid w:val="00EC668D"/>
    <w:rsid w:val="00ED1185"/>
    <w:rsid w:val="00EE2258"/>
    <w:rsid w:val="00EE5E6E"/>
    <w:rsid w:val="00EF0FAC"/>
    <w:rsid w:val="00EF19DF"/>
    <w:rsid w:val="00EF23FF"/>
    <w:rsid w:val="00EF6AA7"/>
    <w:rsid w:val="00EF7D98"/>
    <w:rsid w:val="00F01F83"/>
    <w:rsid w:val="00F02F6A"/>
    <w:rsid w:val="00F03EE1"/>
    <w:rsid w:val="00F07A1A"/>
    <w:rsid w:val="00F10E59"/>
    <w:rsid w:val="00F11B7F"/>
    <w:rsid w:val="00F149A4"/>
    <w:rsid w:val="00F207A7"/>
    <w:rsid w:val="00F42C76"/>
    <w:rsid w:val="00F5191B"/>
    <w:rsid w:val="00F52E7F"/>
    <w:rsid w:val="00F61711"/>
    <w:rsid w:val="00F63B43"/>
    <w:rsid w:val="00F73C5F"/>
    <w:rsid w:val="00F77EFD"/>
    <w:rsid w:val="00F80A49"/>
    <w:rsid w:val="00F8176D"/>
    <w:rsid w:val="00F81F36"/>
    <w:rsid w:val="00F81FF1"/>
    <w:rsid w:val="00FA2CBB"/>
    <w:rsid w:val="00FA4D8A"/>
    <w:rsid w:val="00FB524D"/>
    <w:rsid w:val="00FB558D"/>
    <w:rsid w:val="00FC4327"/>
    <w:rsid w:val="00FC6190"/>
    <w:rsid w:val="00FD0603"/>
    <w:rsid w:val="00FD42C9"/>
    <w:rsid w:val="00FE1EFE"/>
    <w:rsid w:val="00FE4109"/>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26"/>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5993723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5193649">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0201869">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64655096">
      <w:bodyDiv w:val="1"/>
      <w:marLeft w:val="0"/>
      <w:marRight w:val="0"/>
      <w:marTop w:val="0"/>
      <w:marBottom w:val="0"/>
      <w:divBdr>
        <w:top w:val="none" w:sz="0" w:space="0" w:color="auto"/>
        <w:left w:val="none" w:sz="0" w:space="0" w:color="auto"/>
        <w:bottom w:val="none" w:sz="0" w:space="0" w:color="auto"/>
        <w:right w:val="none" w:sz="0" w:space="0" w:color="auto"/>
      </w:divBdr>
    </w:div>
    <w:div w:id="1283878605">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18556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20582332">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06784632">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16288130">
      <w:bodyDiv w:val="1"/>
      <w:marLeft w:val="0"/>
      <w:marRight w:val="0"/>
      <w:marTop w:val="0"/>
      <w:marBottom w:val="0"/>
      <w:divBdr>
        <w:top w:val="none" w:sz="0" w:space="0" w:color="auto"/>
        <w:left w:val="none" w:sz="0" w:space="0" w:color="auto"/>
        <w:bottom w:val="none" w:sz="0" w:space="0" w:color="auto"/>
        <w:right w:val="none" w:sz="0" w:space="0" w:color="auto"/>
      </w:divBdr>
    </w:div>
    <w:div w:id="1818110405">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10530463">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F42C9-69AC-4392-BEB7-6CECC340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5</cp:revision>
  <cp:lastPrinted>2019-04-16T14:15:00Z</cp:lastPrinted>
  <dcterms:created xsi:type="dcterms:W3CDTF">2019-11-08T12:51:00Z</dcterms:created>
  <dcterms:modified xsi:type="dcterms:W3CDTF">2019-11-25T11:00:00Z</dcterms:modified>
</cp:coreProperties>
</file>