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686" w:rsidRPr="00837D5C" w:rsidRDefault="00177686" w:rsidP="00837D5C">
      <w:pPr>
        <w:spacing w:after="0" w:line="360" w:lineRule="auto"/>
        <w:jc w:val="both"/>
        <w:rPr>
          <w:rFonts w:ascii="Arial" w:hAnsi="Arial" w:cs="Arial"/>
        </w:rPr>
      </w:pPr>
      <w:bookmarkStart w:id="0" w:name="_GoBack"/>
      <w:bookmarkEnd w:id="0"/>
      <w:r w:rsidRPr="00837D5C">
        <w:rPr>
          <w:rFonts w:ascii="Arial" w:hAnsi="Arial" w:cs="Arial"/>
        </w:rPr>
        <w:t xml:space="preserve">                                                                </w:t>
      </w:r>
      <w:r w:rsidRPr="00837D5C">
        <w:rPr>
          <w:rFonts w:ascii="Arial" w:hAnsi="Arial" w:cs="Arial"/>
          <w:noProof/>
          <w:lang w:val="en-ZA" w:eastAsia="en-ZA"/>
        </w:rPr>
        <w:drawing>
          <wp:inline distT="0" distB="0" distL="0" distR="0" wp14:anchorId="0242BEB9" wp14:editId="559B83C4">
            <wp:extent cx="1300931"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0931" cy="1104900"/>
                    </a:xfrm>
                    <a:prstGeom prst="rect">
                      <a:avLst/>
                    </a:prstGeom>
                    <a:noFill/>
                  </pic:spPr>
                </pic:pic>
              </a:graphicData>
            </a:graphic>
          </wp:inline>
        </w:drawing>
      </w:r>
    </w:p>
    <w:p w:rsidR="00177686" w:rsidRPr="00837D5C" w:rsidRDefault="00177686" w:rsidP="00837D5C">
      <w:pPr>
        <w:spacing w:after="0" w:line="360" w:lineRule="auto"/>
        <w:jc w:val="center"/>
        <w:rPr>
          <w:rFonts w:ascii="Arial" w:hAnsi="Arial" w:cs="Arial"/>
          <w:b/>
        </w:rPr>
      </w:pPr>
      <w:r w:rsidRPr="00837D5C">
        <w:rPr>
          <w:rFonts w:ascii="Arial" w:hAnsi="Arial" w:cs="Arial"/>
          <w:b/>
        </w:rPr>
        <w:t>DEPARTMENT: PUBLIC ENTERPRISES</w:t>
      </w:r>
    </w:p>
    <w:p w:rsidR="00177686" w:rsidRPr="00837D5C" w:rsidRDefault="00177686" w:rsidP="00837D5C">
      <w:pPr>
        <w:spacing w:after="0" w:line="360" w:lineRule="auto"/>
        <w:jc w:val="center"/>
        <w:rPr>
          <w:rFonts w:ascii="Arial" w:hAnsi="Arial" w:cs="Arial"/>
          <w:b/>
        </w:rPr>
      </w:pPr>
      <w:r w:rsidRPr="00837D5C">
        <w:rPr>
          <w:rFonts w:ascii="Arial" w:hAnsi="Arial" w:cs="Arial"/>
          <w:b/>
        </w:rPr>
        <w:t>REPUBLIC OF SOUTH AFRICA</w:t>
      </w:r>
    </w:p>
    <w:p w:rsidR="00177686" w:rsidRPr="00837D5C" w:rsidRDefault="00177686" w:rsidP="00837D5C">
      <w:pPr>
        <w:spacing w:after="0" w:line="360" w:lineRule="auto"/>
        <w:jc w:val="center"/>
        <w:rPr>
          <w:rFonts w:ascii="Arial" w:hAnsi="Arial" w:cs="Arial"/>
          <w:b/>
        </w:rPr>
      </w:pPr>
      <w:r w:rsidRPr="00837D5C">
        <w:rPr>
          <w:rFonts w:ascii="Arial" w:hAnsi="Arial" w:cs="Arial"/>
          <w:b/>
        </w:rPr>
        <w:t>NATIONAL ASSEMBLY</w:t>
      </w:r>
    </w:p>
    <w:p w:rsidR="00177686" w:rsidRPr="00837D5C" w:rsidRDefault="00177686" w:rsidP="00837D5C">
      <w:pPr>
        <w:spacing w:after="0" w:line="360" w:lineRule="auto"/>
        <w:ind w:left="2880"/>
        <w:jc w:val="both"/>
        <w:rPr>
          <w:rFonts w:ascii="Arial" w:hAnsi="Arial" w:cs="Arial"/>
          <w:b/>
        </w:rPr>
      </w:pPr>
    </w:p>
    <w:p w:rsidR="00177686" w:rsidRPr="00837D5C" w:rsidRDefault="00177686" w:rsidP="00837D5C">
      <w:pPr>
        <w:tabs>
          <w:tab w:val="left" w:pos="90"/>
        </w:tabs>
        <w:spacing w:after="0" w:line="360" w:lineRule="auto"/>
        <w:jc w:val="both"/>
        <w:rPr>
          <w:rFonts w:ascii="Arial" w:hAnsi="Arial" w:cs="Arial"/>
          <w:b/>
        </w:rPr>
      </w:pPr>
      <w:r w:rsidRPr="00837D5C">
        <w:rPr>
          <w:rFonts w:ascii="Arial" w:hAnsi="Arial" w:cs="Arial"/>
          <w:b/>
        </w:rPr>
        <w:t>QUESTION FOR WRITTEN REPLY</w:t>
      </w:r>
    </w:p>
    <w:p w:rsidR="00177686" w:rsidRPr="00837D5C" w:rsidRDefault="00177686" w:rsidP="00837D5C">
      <w:pPr>
        <w:spacing w:after="0" w:line="360" w:lineRule="auto"/>
        <w:jc w:val="both"/>
        <w:rPr>
          <w:rFonts w:ascii="Arial" w:hAnsi="Arial" w:cs="Arial"/>
          <w:b/>
        </w:rPr>
      </w:pPr>
      <w:r w:rsidRPr="00837D5C">
        <w:rPr>
          <w:rFonts w:ascii="Arial" w:hAnsi="Arial" w:cs="Arial"/>
          <w:b/>
        </w:rPr>
        <w:t xml:space="preserve">QUESTION NO.: </w:t>
      </w:r>
      <w:r w:rsidR="005D1451" w:rsidRPr="00837D5C">
        <w:rPr>
          <w:rFonts w:ascii="Arial" w:hAnsi="Arial" w:cs="Arial"/>
          <w:b/>
        </w:rPr>
        <w:t>1461</w:t>
      </w:r>
    </w:p>
    <w:p w:rsidR="00DA57C5" w:rsidRDefault="00DA57C5" w:rsidP="00837D5C">
      <w:pPr>
        <w:spacing w:after="0" w:line="360" w:lineRule="auto"/>
        <w:jc w:val="both"/>
        <w:rPr>
          <w:rFonts w:ascii="Arial" w:hAnsi="Arial" w:cs="Arial"/>
          <w:b/>
        </w:rPr>
      </w:pPr>
    </w:p>
    <w:p w:rsidR="00177686" w:rsidRPr="00837D5C" w:rsidRDefault="00177686" w:rsidP="00837D5C">
      <w:pPr>
        <w:spacing w:after="0" w:line="360" w:lineRule="auto"/>
        <w:jc w:val="both"/>
        <w:rPr>
          <w:rFonts w:ascii="Arial" w:hAnsi="Arial" w:cs="Arial"/>
          <w:b/>
        </w:rPr>
      </w:pPr>
      <w:r w:rsidRPr="00837D5C">
        <w:rPr>
          <w:rFonts w:ascii="Arial" w:hAnsi="Arial" w:cs="Arial"/>
          <w:b/>
        </w:rPr>
        <w:t>DATE OF PUBLICATION:</w:t>
      </w:r>
      <w:r w:rsidR="005D1451" w:rsidRPr="00837D5C">
        <w:rPr>
          <w:rFonts w:ascii="Arial" w:hAnsi="Arial" w:cs="Arial"/>
          <w:b/>
        </w:rPr>
        <w:t xml:space="preserve"> Friday 13 May 2016.  </w:t>
      </w:r>
      <w:r w:rsidRPr="00837D5C">
        <w:rPr>
          <w:rFonts w:ascii="Arial" w:hAnsi="Arial" w:cs="Arial"/>
          <w:b/>
        </w:rPr>
        <w:t xml:space="preserve"> </w:t>
      </w:r>
    </w:p>
    <w:p w:rsidR="00DA57C5" w:rsidRDefault="00DA57C5" w:rsidP="00837D5C">
      <w:pPr>
        <w:spacing w:after="0" w:line="360" w:lineRule="auto"/>
        <w:jc w:val="both"/>
        <w:rPr>
          <w:rFonts w:ascii="Arial" w:hAnsi="Arial" w:cs="Arial"/>
          <w:b/>
        </w:rPr>
      </w:pPr>
    </w:p>
    <w:p w:rsidR="00A25135" w:rsidRPr="00837D5C" w:rsidRDefault="00A25135" w:rsidP="00837D5C">
      <w:pPr>
        <w:spacing w:after="0" w:line="360" w:lineRule="auto"/>
        <w:jc w:val="both"/>
        <w:rPr>
          <w:rFonts w:ascii="Arial" w:hAnsi="Arial" w:cs="Arial"/>
          <w:b/>
        </w:rPr>
      </w:pPr>
      <w:r w:rsidRPr="00837D5C">
        <w:rPr>
          <w:rFonts w:ascii="Arial" w:hAnsi="Arial" w:cs="Arial"/>
          <w:b/>
        </w:rPr>
        <w:t>1461.     Adv A de W Alberts (FF Plus) to ask the Minister of Public Enterprises:</w:t>
      </w:r>
    </w:p>
    <w:p w:rsidR="00DA57C5" w:rsidRDefault="00DA57C5" w:rsidP="00837D5C">
      <w:pPr>
        <w:pStyle w:val="NormalWeb"/>
        <w:spacing w:before="0" w:beforeAutospacing="0" w:after="0" w:afterAutospacing="0" w:line="360" w:lineRule="auto"/>
        <w:ind w:left="590" w:hanging="590"/>
        <w:jc w:val="both"/>
        <w:rPr>
          <w:rFonts w:ascii="Arial" w:hAnsi="Arial" w:cs="Arial"/>
          <w:sz w:val="22"/>
          <w:szCs w:val="22"/>
          <w:lang w:val="af-ZA"/>
        </w:rPr>
      </w:pPr>
    </w:p>
    <w:p w:rsidR="00A25135" w:rsidRDefault="00A25135" w:rsidP="00837D5C">
      <w:pPr>
        <w:pStyle w:val="NormalWeb"/>
        <w:spacing w:before="0" w:beforeAutospacing="0" w:after="0" w:afterAutospacing="0" w:line="360" w:lineRule="auto"/>
        <w:ind w:left="590" w:hanging="590"/>
        <w:jc w:val="both"/>
        <w:rPr>
          <w:rFonts w:ascii="Arial" w:hAnsi="Arial" w:cs="Arial"/>
          <w:sz w:val="22"/>
          <w:szCs w:val="22"/>
          <w:lang w:val="af-ZA"/>
        </w:rPr>
      </w:pPr>
      <w:r w:rsidRPr="00837D5C">
        <w:rPr>
          <w:rFonts w:ascii="Arial" w:hAnsi="Arial" w:cs="Arial"/>
          <w:sz w:val="22"/>
          <w:szCs w:val="22"/>
          <w:lang w:val="af-ZA"/>
        </w:rPr>
        <w:t>(1)    Whether Mr S.Shane was appointed as a director and chairperson of Transnet’s Board of Directors; if so, (a) why was he appointed to the specified positions, (b) what are the qualifications that make the specified person suitable for apppointment to the specified positions, (c) what process was followed for appointing the specified person to the specified positions and (d) whether the specified person’s connection to the Gupta family played any part in the appointment;</w:t>
      </w:r>
    </w:p>
    <w:p w:rsidR="00DA57C5" w:rsidRPr="00837D5C" w:rsidRDefault="00DA57C5" w:rsidP="00837D5C">
      <w:pPr>
        <w:pStyle w:val="NormalWeb"/>
        <w:spacing w:before="0" w:beforeAutospacing="0" w:after="0" w:afterAutospacing="0" w:line="360" w:lineRule="auto"/>
        <w:ind w:left="590" w:hanging="590"/>
        <w:jc w:val="both"/>
        <w:rPr>
          <w:rFonts w:ascii="Arial" w:hAnsi="Arial" w:cs="Arial"/>
          <w:sz w:val="22"/>
          <w:szCs w:val="22"/>
          <w:lang w:val="en-US"/>
        </w:rPr>
      </w:pPr>
    </w:p>
    <w:p w:rsidR="00A25135" w:rsidRPr="00837D5C" w:rsidRDefault="00A25135" w:rsidP="00837D5C">
      <w:pPr>
        <w:pStyle w:val="NormalWeb"/>
        <w:spacing w:before="0" w:beforeAutospacing="0" w:after="0" w:afterAutospacing="0" w:line="360" w:lineRule="auto"/>
        <w:ind w:left="590" w:hanging="590"/>
        <w:jc w:val="both"/>
        <w:rPr>
          <w:rFonts w:ascii="Arial" w:hAnsi="Arial" w:cs="Arial"/>
          <w:sz w:val="22"/>
          <w:szCs w:val="22"/>
          <w:lang w:val="en-US"/>
        </w:rPr>
      </w:pPr>
      <w:r w:rsidRPr="00837D5C">
        <w:rPr>
          <w:rFonts w:ascii="Arial" w:hAnsi="Arial" w:cs="Arial"/>
          <w:sz w:val="22"/>
          <w:szCs w:val="22"/>
          <w:lang w:val="af-ZA"/>
        </w:rPr>
        <w:t>(2)    </w:t>
      </w:r>
      <w:r w:rsidR="00FE7674" w:rsidRPr="00837D5C">
        <w:rPr>
          <w:rFonts w:ascii="Arial" w:hAnsi="Arial" w:cs="Arial"/>
          <w:sz w:val="22"/>
          <w:szCs w:val="22"/>
          <w:lang w:val="af-ZA"/>
        </w:rPr>
        <w:t>W</w:t>
      </w:r>
      <w:r w:rsidRPr="00837D5C">
        <w:rPr>
          <w:rFonts w:ascii="Arial" w:hAnsi="Arial" w:cs="Arial"/>
          <w:sz w:val="22"/>
          <w:szCs w:val="22"/>
          <w:lang w:val="af-ZA"/>
        </w:rPr>
        <w:t>hether the specified person is a trustee and chairperson of the board of trustees of the Transnet Pension Fund and the Transnet Second Defined Benefit Fund; if so, (a) why was the specified person appointed to the specified positions, (b) what are the qualifications that make the specified person suitable for appointment to the specified positions, (c) what process was followed in appointing the specified person to the specified positions and (d) whether the specified person’s connection with the Gupta family played any part in the appointment?                     NW1612E</w:t>
      </w:r>
    </w:p>
    <w:p w:rsidR="00083981" w:rsidRPr="00837D5C" w:rsidRDefault="00083981" w:rsidP="00837D5C">
      <w:pPr>
        <w:spacing w:after="0" w:line="360" w:lineRule="auto"/>
        <w:jc w:val="both"/>
        <w:rPr>
          <w:rFonts w:ascii="Arial" w:hAnsi="Arial" w:cs="Arial"/>
        </w:rPr>
      </w:pPr>
    </w:p>
    <w:p w:rsidR="00177686" w:rsidRDefault="00177686" w:rsidP="00837D5C">
      <w:pPr>
        <w:spacing w:after="0" w:line="360" w:lineRule="auto"/>
        <w:jc w:val="both"/>
        <w:rPr>
          <w:rFonts w:ascii="Arial" w:hAnsi="Arial" w:cs="Arial"/>
          <w:b/>
        </w:rPr>
      </w:pPr>
      <w:r w:rsidRPr="00837D5C">
        <w:rPr>
          <w:rFonts w:ascii="Arial" w:hAnsi="Arial" w:cs="Arial"/>
          <w:b/>
        </w:rPr>
        <w:t>Reply:</w:t>
      </w:r>
    </w:p>
    <w:p w:rsidR="00DA57C5" w:rsidRPr="00837D5C" w:rsidRDefault="00DA57C5" w:rsidP="00837D5C">
      <w:pPr>
        <w:spacing w:after="0" w:line="360" w:lineRule="auto"/>
        <w:jc w:val="both"/>
        <w:rPr>
          <w:rFonts w:ascii="Arial" w:hAnsi="Arial" w:cs="Arial"/>
          <w:b/>
        </w:rPr>
      </w:pPr>
    </w:p>
    <w:p w:rsidR="00F53BAE" w:rsidRPr="00837D5C" w:rsidRDefault="002A3A46" w:rsidP="00837D5C">
      <w:pPr>
        <w:pStyle w:val="Par11"/>
        <w:spacing w:after="0" w:line="360" w:lineRule="auto"/>
        <w:ind w:left="567" w:hanging="567"/>
        <w:rPr>
          <w:rFonts w:cs="Arial"/>
          <w:sz w:val="22"/>
          <w:szCs w:val="22"/>
        </w:rPr>
      </w:pPr>
      <w:r w:rsidRPr="00837D5C">
        <w:rPr>
          <w:rFonts w:cs="Arial"/>
          <w:sz w:val="22"/>
          <w:szCs w:val="22"/>
        </w:rPr>
        <w:t>(1</w:t>
      </w:r>
      <w:r w:rsidR="001825FC" w:rsidRPr="00837D5C">
        <w:rPr>
          <w:rFonts w:eastAsiaTheme="minorHAnsi" w:cs="Arial"/>
          <w:noProof w:val="0"/>
          <w:sz w:val="22"/>
          <w:szCs w:val="22"/>
          <w:lang w:val="af-ZA" w:eastAsia="en-ZA"/>
        </w:rPr>
        <w:t>).</w:t>
      </w:r>
      <w:r w:rsidR="001825FC" w:rsidRPr="00837D5C">
        <w:rPr>
          <w:rFonts w:eastAsiaTheme="minorHAnsi" w:cs="Arial"/>
          <w:noProof w:val="0"/>
          <w:sz w:val="22"/>
          <w:szCs w:val="22"/>
          <w:lang w:val="af-ZA" w:eastAsia="en-ZA"/>
        </w:rPr>
        <w:tab/>
      </w:r>
      <w:r w:rsidR="001C4A34" w:rsidRPr="00837D5C">
        <w:rPr>
          <w:rFonts w:cs="Arial"/>
          <w:sz w:val="22"/>
          <w:szCs w:val="22"/>
        </w:rPr>
        <w:t>Mr S</w:t>
      </w:r>
      <w:r w:rsidR="00761FFF" w:rsidRPr="00837D5C">
        <w:rPr>
          <w:rFonts w:cs="Arial"/>
          <w:sz w:val="22"/>
          <w:szCs w:val="22"/>
        </w:rPr>
        <w:t xml:space="preserve">tanley </w:t>
      </w:r>
      <w:r w:rsidR="001C4A34" w:rsidRPr="00837D5C">
        <w:rPr>
          <w:rFonts w:cs="Arial"/>
          <w:sz w:val="22"/>
          <w:szCs w:val="22"/>
        </w:rPr>
        <w:t>D</w:t>
      </w:r>
      <w:r w:rsidR="00761FFF" w:rsidRPr="00837D5C">
        <w:rPr>
          <w:rFonts w:cs="Arial"/>
          <w:sz w:val="22"/>
          <w:szCs w:val="22"/>
        </w:rPr>
        <w:t>avid</w:t>
      </w:r>
      <w:r w:rsidR="001C4A34" w:rsidRPr="00837D5C">
        <w:rPr>
          <w:rFonts w:cs="Arial"/>
          <w:sz w:val="22"/>
          <w:szCs w:val="22"/>
        </w:rPr>
        <w:t xml:space="preserve"> Shane </w:t>
      </w:r>
      <w:r w:rsidR="001A7FC4" w:rsidRPr="00837D5C">
        <w:rPr>
          <w:rFonts w:cs="Arial"/>
          <w:sz w:val="22"/>
          <w:szCs w:val="22"/>
        </w:rPr>
        <w:t xml:space="preserve">was appointed to the Transnet Board on 14 December 2014 as a </w:t>
      </w:r>
      <w:r w:rsidR="001C4A34" w:rsidRPr="00837D5C">
        <w:rPr>
          <w:rFonts w:cs="Arial"/>
          <w:sz w:val="22"/>
          <w:szCs w:val="22"/>
        </w:rPr>
        <w:t>Non-Executive Director</w:t>
      </w:r>
      <w:r w:rsidR="001A7FC4" w:rsidRPr="00837D5C">
        <w:rPr>
          <w:rFonts w:cs="Arial"/>
          <w:sz w:val="22"/>
          <w:szCs w:val="22"/>
        </w:rPr>
        <w:t>, on a three year term, subject to annual review.</w:t>
      </w:r>
      <w:r w:rsidR="007D22BE" w:rsidRPr="00837D5C">
        <w:rPr>
          <w:rFonts w:cs="Arial"/>
          <w:sz w:val="22"/>
          <w:szCs w:val="22"/>
        </w:rPr>
        <w:t xml:space="preserve"> Mr Shane </w:t>
      </w:r>
      <w:r w:rsidR="001A7FC4" w:rsidRPr="00837D5C">
        <w:rPr>
          <w:rFonts w:cs="Arial"/>
          <w:sz w:val="22"/>
          <w:szCs w:val="22"/>
        </w:rPr>
        <w:t>is</w:t>
      </w:r>
      <w:r w:rsidR="00827B10" w:rsidRPr="00837D5C">
        <w:rPr>
          <w:rFonts w:cs="Arial"/>
          <w:sz w:val="22"/>
          <w:szCs w:val="22"/>
        </w:rPr>
        <w:t xml:space="preserve"> not appointed as Chairperson</w:t>
      </w:r>
      <w:r w:rsidR="00C92572" w:rsidRPr="00837D5C">
        <w:rPr>
          <w:rFonts w:cs="Arial"/>
          <w:sz w:val="22"/>
          <w:szCs w:val="22"/>
        </w:rPr>
        <w:t xml:space="preserve"> of the Board</w:t>
      </w:r>
      <w:r w:rsidR="002A380C" w:rsidRPr="00837D5C">
        <w:rPr>
          <w:rFonts w:cs="Arial"/>
          <w:sz w:val="22"/>
          <w:szCs w:val="22"/>
        </w:rPr>
        <w:t>, nor has h</w:t>
      </w:r>
      <w:r w:rsidR="00FB4555">
        <w:rPr>
          <w:rFonts w:cs="Arial"/>
          <w:sz w:val="22"/>
          <w:szCs w:val="22"/>
        </w:rPr>
        <w:t>e acted in the position to date</w:t>
      </w:r>
      <w:r w:rsidR="00C92572" w:rsidRPr="00837D5C">
        <w:rPr>
          <w:rFonts w:cs="Arial"/>
          <w:sz w:val="22"/>
          <w:szCs w:val="22"/>
        </w:rPr>
        <w:t xml:space="preserve">. </w:t>
      </w:r>
      <w:r w:rsidR="001A7FC4" w:rsidRPr="00837D5C">
        <w:rPr>
          <w:rFonts w:cs="Arial"/>
          <w:sz w:val="22"/>
          <w:szCs w:val="22"/>
        </w:rPr>
        <w:t>In terms of Board Committee membership, Mr Shane</w:t>
      </w:r>
      <w:r w:rsidR="005249B8" w:rsidRPr="00837D5C">
        <w:rPr>
          <w:rFonts w:cs="Arial"/>
          <w:sz w:val="22"/>
          <w:szCs w:val="22"/>
        </w:rPr>
        <w:t xml:space="preserve"> </w:t>
      </w:r>
      <w:r w:rsidR="001A7FC4" w:rsidRPr="00837D5C">
        <w:rPr>
          <w:rFonts w:cs="Arial"/>
          <w:sz w:val="22"/>
          <w:szCs w:val="22"/>
        </w:rPr>
        <w:t>serves</w:t>
      </w:r>
      <w:r w:rsidR="005249B8" w:rsidRPr="00837D5C">
        <w:rPr>
          <w:rFonts w:cs="Arial"/>
          <w:sz w:val="22"/>
          <w:szCs w:val="22"/>
        </w:rPr>
        <w:t xml:space="preserve"> as member and </w:t>
      </w:r>
      <w:r w:rsidR="005249B8" w:rsidRPr="00837D5C">
        <w:rPr>
          <w:rFonts w:cs="Arial"/>
          <w:sz w:val="22"/>
          <w:szCs w:val="22"/>
        </w:rPr>
        <w:lastRenderedPageBreak/>
        <w:t>Chairperson of the Board’s Acquisition and Disposal’s Committee, and member of the Remuneration</w:t>
      </w:r>
      <w:r w:rsidR="00F53BAE" w:rsidRPr="00837D5C">
        <w:rPr>
          <w:rFonts w:cs="Arial"/>
          <w:sz w:val="22"/>
          <w:szCs w:val="22"/>
        </w:rPr>
        <w:t>, Social and Ethics Committee</w:t>
      </w:r>
      <w:r w:rsidR="001A7FC4" w:rsidRPr="00837D5C">
        <w:rPr>
          <w:rFonts w:cs="Arial"/>
          <w:sz w:val="22"/>
          <w:szCs w:val="22"/>
        </w:rPr>
        <w:t xml:space="preserve">. </w:t>
      </w:r>
      <w:r w:rsidR="00F53BAE" w:rsidRPr="00837D5C">
        <w:rPr>
          <w:rFonts w:cs="Arial"/>
          <w:sz w:val="22"/>
          <w:szCs w:val="22"/>
        </w:rPr>
        <w:t xml:space="preserve"> </w:t>
      </w:r>
    </w:p>
    <w:p w:rsidR="00083981" w:rsidRDefault="00083981" w:rsidP="00837D5C">
      <w:pPr>
        <w:pStyle w:val="Par11"/>
        <w:spacing w:after="0" w:line="360" w:lineRule="auto"/>
        <w:rPr>
          <w:rFonts w:cs="Arial"/>
          <w:sz w:val="22"/>
          <w:szCs w:val="22"/>
        </w:rPr>
      </w:pPr>
    </w:p>
    <w:p w:rsidR="004D1F5A" w:rsidRPr="00837D5C" w:rsidRDefault="00083981" w:rsidP="00837D5C">
      <w:pPr>
        <w:pStyle w:val="Par11"/>
        <w:spacing w:after="0" w:line="360" w:lineRule="auto"/>
        <w:ind w:left="567" w:hanging="567"/>
        <w:rPr>
          <w:rFonts w:cs="Arial"/>
          <w:sz w:val="22"/>
          <w:szCs w:val="22"/>
        </w:rPr>
      </w:pPr>
      <w:r>
        <w:rPr>
          <w:rFonts w:cs="Arial"/>
          <w:sz w:val="22"/>
          <w:szCs w:val="22"/>
        </w:rPr>
        <w:t>(a)</w:t>
      </w:r>
      <w:r>
        <w:rPr>
          <w:rFonts w:cs="Arial"/>
          <w:sz w:val="22"/>
          <w:szCs w:val="22"/>
        </w:rPr>
        <w:tab/>
      </w:r>
      <w:r w:rsidR="009C02C9" w:rsidRPr="00837D5C">
        <w:rPr>
          <w:rFonts w:cs="Arial"/>
          <w:sz w:val="22"/>
          <w:szCs w:val="22"/>
        </w:rPr>
        <w:t xml:space="preserve">Mr Shane </w:t>
      </w:r>
      <w:r w:rsidR="002A380C" w:rsidRPr="00837D5C">
        <w:rPr>
          <w:rFonts w:cs="Arial"/>
          <w:sz w:val="22"/>
          <w:szCs w:val="22"/>
        </w:rPr>
        <w:t xml:space="preserve">possesses </w:t>
      </w:r>
      <w:r w:rsidR="009C02C9" w:rsidRPr="00837D5C">
        <w:rPr>
          <w:rFonts w:cs="Arial"/>
          <w:sz w:val="22"/>
          <w:szCs w:val="22"/>
        </w:rPr>
        <w:t>financial</w:t>
      </w:r>
      <w:r w:rsidR="002A380C" w:rsidRPr="00837D5C">
        <w:rPr>
          <w:rFonts w:cs="Arial"/>
          <w:sz w:val="22"/>
          <w:szCs w:val="22"/>
        </w:rPr>
        <w:t xml:space="preserve"> and economic</w:t>
      </w:r>
      <w:r w:rsidR="009C02C9" w:rsidRPr="00837D5C">
        <w:rPr>
          <w:rFonts w:cs="Arial"/>
          <w:sz w:val="22"/>
          <w:szCs w:val="22"/>
        </w:rPr>
        <w:t xml:space="preserve"> </w:t>
      </w:r>
      <w:r w:rsidR="002A380C" w:rsidRPr="00837D5C">
        <w:rPr>
          <w:rFonts w:cs="Arial"/>
          <w:sz w:val="22"/>
          <w:szCs w:val="22"/>
        </w:rPr>
        <w:t xml:space="preserve">competencies </w:t>
      </w:r>
      <w:r w:rsidR="009C02C9" w:rsidRPr="00837D5C">
        <w:rPr>
          <w:rFonts w:cs="Arial"/>
          <w:sz w:val="22"/>
          <w:szCs w:val="22"/>
        </w:rPr>
        <w:t xml:space="preserve">and </w:t>
      </w:r>
      <w:r w:rsidR="001A7FC4" w:rsidRPr="00837D5C">
        <w:rPr>
          <w:rFonts w:cs="Arial"/>
          <w:sz w:val="22"/>
          <w:szCs w:val="22"/>
        </w:rPr>
        <w:t xml:space="preserve">business </w:t>
      </w:r>
      <w:r w:rsidR="009C02C9" w:rsidRPr="00837D5C">
        <w:rPr>
          <w:rFonts w:cs="Arial"/>
          <w:sz w:val="22"/>
          <w:szCs w:val="22"/>
        </w:rPr>
        <w:t>acumen</w:t>
      </w:r>
      <w:r w:rsidR="002A380C" w:rsidRPr="00837D5C">
        <w:rPr>
          <w:rFonts w:cs="Arial"/>
          <w:sz w:val="22"/>
          <w:szCs w:val="22"/>
        </w:rPr>
        <w:t xml:space="preserve">. </w:t>
      </w:r>
    </w:p>
    <w:p w:rsidR="00083981" w:rsidRDefault="00083981" w:rsidP="00837D5C">
      <w:pPr>
        <w:pStyle w:val="Par11"/>
        <w:spacing w:after="0" w:line="360" w:lineRule="auto"/>
        <w:ind w:left="567" w:hanging="567"/>
        <w:rPr>
          <w:rFonts w:cs="Arial"/>
          <w:sz w:val="22"/>
          <w:szCs w:val="22"/>
        </w:rPr>
      </w:pPr>
      <w:r>
        <w:rPr>
          <w:rFonts w:cs="Arial"/>
          <w:sz w:val="22"/>
          <w:szCs w:val="22"/>
        </w:rPr>
        <w:t>(b)</w:t>
      </w:r>
      <w:r>
        <w:rPr>
          <w:rFonts w:cs="Arial"/>
          <w:sz w:val="22"/>
          <w:szCs w:val="22"/>
        </w:rPr>
        <w:tab/>
      </w:r>
      <w:r w:rsidR="0005651F" w:rsidRPr="00837D5C">
        <w:rPr>
          <w:rFonts w:cs="Arial"/>
          <w:sz w:val="22"/>
          <w:szCs w:val="22"/>
        </w:rPr>
        <w:t xml:space="preserve">Mr Shane </w:t>
      </w:r>
      <w:r w:rsidR="002A380C" w:rsidRPr="00837D5C">
        <w:rPr>
          <w:rFonts w:cs="Arial"/>
          <w:sz w:val="22"/>
          <w:szCs w:val="22"/>
        </w:rPr>
        <w:t xml:space="preserve">holds </w:t>
      </w:r>
      <w:r w:rsidR="00761FFF" w:rsidRPr="00837D5C">
        <w:rPr>
          <w:rFonts w:cs="Arial"/>
          <w:sz w:val="22"/>
          <w:szCs w:val="22"/>
        </w:rPr>
        <w:t>a B.Com degree</w:t>
      </w:r>
      <w:r w:rsidR="002A380C" w:rsidRPr="00837D5C">
        <w:rPr>
          <w:rFonts w:cs="Arial"/>
          <w:sz w:val="22"/>
          <w:szCs w:val="22"/>
        </w:rPr>
        <w:t xml:space="preserve"> (</w:t>
      </w:r>
      <w:r w:rsidR="00761FFF" w:rsidRPr="00837D5C">
        <w:rPr>
          <w:rFonts w:cs="Arial"/>
          <w:sz w:val="22"/>
          <w:szCs w:val="22"/>
        </w:rPr>
        <w:t>Finance</w:t>
      </w:r>
      <w:r w:rsidR="002A380C" w:rsidRPr="00837D5C">
        <w:rPr>
          <w:rFonts w:cs="Arial"/>
          <w:sz w:val="22"/>
          <w:szCs w:val="22"/>
        </w:rPr>
        <w:t>)</w:t>
      </w:r>
      <w:r w:rsidR="00761FFF" w:rsidRPr="00837D5C">
        <w:rPr>
          <w:rFonts w:cs="Arial"/>
          <w:sz w:val="22"/>
          <w:szCs w:val="22"/>
        </w:rPr>
        <w:t xml:space="preserve"> from the University of Witwatersrand </w:t>
      </w:r>
      <w:r w:rsidR="002A380C" w:rsidRPr="00837D5C">
        <w:rPr>
          <w:rFonts w:cs="Arial"/>
          <w:sz w:val="22"/>
          <w:szCs w:val="22"/>
        </w:rPr>
        <w:t xml:space="preserve">obtained </w:t>
      </w:r>
      <w:r w:rsidR="00761FFF" w:rsidRPr="00837D5C">
        <w:rPr>
          <w:rFonts w:cs="Arial"/>
          <w:sz w:val="22"/>
          <w:szCs w:val="22"/>
        </w:rPr>
        <w:t>in 1993</w:t>
      </w:r>
      <w:r w:rsidR="002A380C" w:rsidRPr="00837D5C">
        <w:rPr>
          <w:rFonts w:cs="Arial"/>
          <w:sz w:val="22"/>
          <w:szCs w:val="22"/>
        </w:rPr>
        <w:t>,</w:t>
      </w:r>
      <w:r w:rsidR="00761FFF" w:rsidRPr="00837D5C">
        <w:rPr>
          <w:rFonts w:cs="Arial"/>
          <w:sz w:val="22"/>
          <w:szCs w:val="22"/>
        </w:rPr>
        <w:t xml:space="preserve"> completed the Regulatory Examinations at the Financial Services Board in 2012 and has been a Member of the South African Institute of Stockbrokers since 1996. He has extensive experience in Investment Banking, capital raising, insurance and structuring</w:t>
      </w:r>
      <w:r w:rsidR="00E00757" w:rsidRPr="00837D5C">
        <w:rPr>
          <w:rFonts w:cs="Arial"/>
          <w:sz w:val="22"/>
          <w:szCs w:val="22"/>
        </w:rPr>
        <w:t>.</w:t>
      </w:r>
      <w:r>
        <w:rPr>
          <w:rFonts w:cs="Arial"/>
          <w:sz w:val="22"/>
          <w:szCs w:val="22"/>
        </w:rPr>
        <w:t xml:space="preserve"> </w:t>
      </w:r>
    </w:p>
    <w:p w:rsidR="00083981" w:rsidRDefault="00083981" w:rsidP="00837D5C">
      <w:pPr>
        <w:pStyle w:val="Par11"/>
        <w:spacing w:after="0" w:line="360" w:lineRule="auto"/>
        <w:ind w:left="567" w:hanging="567"/>
        <w:rPr>
          <w:rFonts w:cs="Arial"/>
          <w:sz w:val="22"/>
          <w:szCs w:val="22"/>
        </w:rPr>
      </w:pPr>
    </w:p>
    <w:p w:rsidR="0005651F" w:rsidRPr="00837D5C" w:rsidRDefault="00083981" w:rsidP="00837D5C">
      <w:pPr>
        <w:pStyle w:val="Par11"/>
        <w:spacing w:after="0" w:line="360" w:lineRule="auto"/>
        <w:ind w:left="567" w:hanging="567"/>
        <w:rPr>
          <w:sz w:val="22"/>
          <w:szCs w:val="22"/>
        </w:rPr>
      </w:pPr>
      <w:r>
        <w:rPr>
          <w:rFonts w:cs="Arial"/>
          <w:sz w:val="22"/>
          <w:szCs w:val="22"/>
        </w:rPr>
        <w:t>(c)</w:t>
      </w:r>
      <w:r>
        <w:rPr>
          <w:rFonts w:cs="Arial"/>
          <w:sz w:val="22"/>
          <w:szCs w:val="22"/>
        </w:rPr>
        <w:tab/>
      </w:r>
      <w:r w:rsidR="00F65446" w:rsidRPr="00837D5C">
        <w:rPr>
          <w:sz w:val="22"/>
          <w:szCs w:val="22"/>
        </w:rPr>
        <w:t xml:space="preserve">The </w:t>
      </w:r>
      <w:r w:rsidR="003D0864" w:rsidRPr="00837D5C">
        <w:rPr>
          <w:sz w:val="22"/>
          <w:szCs w:val="22"/>
        </w:rPr>
        <w:t>appointment of Board members is regulated by the Memorandum of Incorporation (MOI) of each State Own</w:t>
      </w:r>
      <w:r w:rsidR="002A380C" w:rsidRPr="00837D5C">
        <w:rPr>
          <w:sz w:val="22"/>
          <w:szCs w:val="22"/>
        </w:rPr>
        <w:t>ed Company and is the purview</w:t>
      </w:r>
      <w:r w:rsidR="003D0864" w:rsidRPr="00837D5C">
        <w:rPr>
          <w:sz w:val="22"/>
          <w:szCs w:val="22"/>
        </w:rPr>
        <w:t xml:space="preserve"> of the Shareholder</w:t>
      </w:r>
      <w:r w:rsidRPr="00837D5C">
        <w:rPr>
          <w:sz w:val="22"/>
          <w:szCs w:val="22"/>
        </w:rPr>
        <w:t xml:space="preserve"> Representative, after consultation with Cabinet</w:t>
      </w:r>
      <w:r w:rsidR="003D0864" w:rsidRPr="00837D5C">
        <w:rPr>
          <w:sz w:val="22"/>
          <w:szCs w:val="22"/>
        </w:rPr>
        <w:t>. T</w:t>
      </w:r>
      <w:r w:rsidR="0005651F" w:rsidRPr="00837D5C">
        <w:rPr>
          <w:sz w:val="22"/>
          <w:szCs w:val="22"/>
        </w:rPr>
        <w:t xml:space="preserve">he Department </w:t>
      </w:r>
      <w:r w:rsidR="003D0864" w:rsidRPr="00837D5C">
        <w:rPr>
          <w:sz w:val="22"/>
          <w:szCs w:val="22"/>
        </w:rPr>
        <w:t xml:space="preserve">is guided by a board appointment methodology which </w:t>
      </w:r>
      <w:r w:rsidRPr="00837D5C">
        <w:rPr>
          <w:sz w:val="22"/>
          <w:szCs w:val="22"/>
        </w:rPr>
        <w:t>sets out</w:t>
      </w:r>
      <w:r w:rsidR="003D0864" w:rsidRPr="00837D5C">
        <w:rPr>
          <w:sz w:val="22"/>
          <w:szCs w:val="22"/>
        </w:rPr>
        <w:t xml:space="preserve"> the process of sourcing potential candidates for the appointment to Boards. P</w:t>
      </w:r>
      <w:r w:rsidR="0005651F" w:rsidRPr="00837D5C">
        <w:rPr>
          <w:sz w:val="22"/>
          <w:szCs w:val="22"/>
        </w:rPr>
        <w:t xml:space="preserve">ersons </w:t>
      </w:r>
      <w:r w:rsidR="003D0864" w:rsidRPr="00837D5C">
        <w:rPr>
          <w:sz w:val="22"/>
          <w:szCs w:val="22"/>
        </w:rPr>
        <w:t xml:space="preserve">are found </w:t>
      </w:r>
      <w:r w:rsidR="0005651F" w:rsidRPr="00837D5C">
        <w:rPr>
          <w:sz w:val="22"/>
          <w:szCs w:val="22"/>
        </w:rPr>
        <w:t xml:space="preserve">to be suitable by virtue of their qualifications, expertise, skills and experience. </w:t>
      </w:r>
    </w:p>
    <w:p w:rsidR="00083981" w:rsidRDefault="00083981" w:rsidP="00837D5C">
      <w:pPr>
        <w:pStyle w:val="Par11"/>
        <w:spacing w:after="0" w:line="360" w:lineRule="auto"/>
        <w:ind w:left="567" w:hanging="567"/>
        <w:rPr>
          <w:rFonts w:cs="Arial"/>
          <w:sz w:val="22"/>
          <w:szCs w:val="22"/>
        </w:rPr>
      </w:pPr>
    </w:p>
    <w:p w:rsidR="00FE7674" w:rsidRPr="00837D5C" w:rsidRDefault="00083981" w:rsidP="00837D5C">
      <w:pPr>
        <w:pStyle w:val="Par11"/>
        <w:spacing w:after="0" w:line="360" w:lineRule="auto"/>
        <w:ind w:left="567" w:hanging="567"/>
        <w:rPr>
          <w:rFonts w:cs="Arial"/>
          <w:sz w:val="22"/>
          <w:szCs w:val="22"/>
        </w:rPr>
      </w:pPr>
      <w:r>
        <w:rPr>
          <w:rFonts w:cs="Arial"/>
          <w:sz w:val="22"/>
          <w:szCs w:val="22"/>
        </w:rPr>
        <w:t>(d)</w:t>
      </w:r>
      <w:r>
        <w:rPr>
          <w:rFonts w:cs="Arial"/>
          <w:sz w:val="22"/>
          <w:szCs w:val="22"/>
        </w:rPr>
        <w:tab/>
      </w:r>
      <w:r w:rsidR="00DE2F99" w:rsidRPr="00837D5C">
        <w:rPr>
          <w:rFonts w:cs="Arial"/>
          <w:sz w:val="22"/>
          <w:szCs w:val="22"/>
        </w:rPr>
        <w:t>It is not known what connection Mr Shane has to the Gupta family, nor was this the reason for his appointment to the Transnet</w:t>
      </w:r>
      <w:r w:rsidRPr="00837D5C">
        <w:rPr>
          <w:rFonts w:cs="Arial"/>
          <w:sz w:val="22"/>
          <w:szCs w:val="22"/>
        </w:rPr>
        <w:t xml:space="preserve"> Board</w:t>
      </w:r>
      <w:r w:rsidR="00DE2F99" w:rsidRPr="00837D5C">
        <w:rPr>
          <w:rFonts w:cs="Arial"/>
          <w:sz w:val="22"/>
          <w:szCs w:val="22"/>
        </w:rPr>
        <w:t xml:space="preserve">. </w:t>
      </w:r>
    </w:p>
    <w:p w:rsidR="00FE7674" w:rsidRPr="00837D5C" w:rsidRDefault="00FE7674" w:rsidP="00837D5C">
      <w:pPr>
        <w:spacing w:after="0" w:line="360" w:lineRule="auto"/>
        <w:jc w:val="both"/>
        <w:rPr>
          <w:rFonts w:ascii="Arial" w:hAnsi="Arial" w:cs="Arial"/>
        </w:rPr>
      </w:pPr>
    </w:p>
    <w:p w:rsidR="00083981" w:rsidRPr="00837D5C" w:rsidRDefault="003D0864" w:rsidP="00837D5C">
      <w:pPr>
        <w:spacing w:after="0" w:line="360" w:lineRule="auto"/>
        <w:ind w:left="720" w:hanging="720"/>
        <w:jc w:val="both"/>
        <w:rPr>
          <w:rFonts w:ascii="Arial" w:hAnsi="Arial" w:cs="Arial"/>
        </w:rPr>
      </w:pPr>
      <w:r w:rsidRPr="00837D5C">
        <w:rPr>
          <w:rFonts w:ascii="Arial" w:hAnsi="Arial" w:cs="Arial"/>
        </w:rPr>
        <w:t>(2)</w:t>
      </w:r>
      <w:r w:rsidRPr="00837D5C">
        <w:rPr>
          <w:rFonts w:ascii="Arial" w:hAnsi="Arial" w:cs="Arial"/>
        </w:rPr>
        <w:tab/>
      </w:r>
      <w:r w:rsidR="00083981" w:rsidRPr="00837D5C">
        <w:rPr>
          <w:rFonts w:ascii="Arial" w:hAnsi="Arial" w:cs="Arial"/>
        </w:rPr>
        <w:t>Yes, he is a Trustee and the Chairperson of the Boards of Trustees of the Transnet Second Defined Benefit Fund and Transport Pension Fund.</w:t>
      </w:r>
    </w:p>
    <w:p w:rsidR="00083981" w:rsidRPr="00837D5C" w:rsidRDefault="00083981" w:rsidP="00837D5C">
      <w:pPr>
        <w:spacing w:after="0" w:line="360" w:lineRule="auto"/>
        <w:jc w:val="both"/>
        <w:rPr>
          <w:rFonts w:ascii="Arial" w:hAnsi="Arial" w:cs="Arial"/>
        </w:rPr>
      </w:pPr>
    </w:p>
    <w:p w:rsidR="00083981" w:rsidRPr="00837D5C" w:rsidRDefault="00083981" w:rsidP="00837D5C">
      <w:pPr>
        <w:spacing w:after="0" w:line="360" w:lineRule="auto"/>
        <w:ind w:left="720" w:hanging="720"/>
        <w:jc w:val="both"/>
        <w:rPr>
          <w:rFonts w:ascii="Arial" w:hAnsi="Arial" w:cs="Arial"/>
        </w:rPr>
      </w:pPr>
      <w:r w:rsidRPr="00837D5C">
        <w:rPr>
          <w:rFonts w:ascii="Arial" w:hAnsi="Arial" w:cs="Arial"/>
        </w:rPr>
        <w:t>(a)</w:t>
      </w:r>
      <w:r w:rsidRPr="00837D5C">
        <w:rPr>
          <w:rFonts w:ascii="Arial" w:hAnsi="Arial" w:cs="Arial"/>
        </w:rPr>
        <w:tab/>
        <w:t xml:space="preserve">His academic qualifications and experience in economics and investment banking made </w:t>
      </w:r>
      <w:r w:rsidRPr="00837D5C">
        <w:rPr>
          <w:rFonts w:ascii="Arial" w:hAnsi="Arial" w:cs="Arial"/>
        </w:rPr>
        <w:tab/>
        <w:t>him suitable for appointment.</w:t>
      </w:r>
    </w:p>
    <w:p w:rsidR="00083981" w:rsidRPr="00837D5C" w:rsidRDefault="00083981" w:rsidP="00837D5C">
      <w:pPr>
        <w:spacing w:after="0" w:line="360" w:lineRule="auto"/>
        <w:jc w:val="both"/>
        <w:rPr>
          <w:rFonts w:ascii="Arial" w:hAnsi="Arial" w:cs="Arial"/>
        </w:rPr>
      </w:pPr>
    </w:p>
    <w:p w:rsidR="00083981" w:rsidRPr="00837D5C" w:rsidRDefault="00083981" w:rsidP="00837D5C">
      <w:pPr>
        <w:spacing w:after="0" w:line="360" w:lineRule="auto"/>
        <w:jc w:val="both"/>
        <w:rPr>
          <w:rFonts w:ascii="Arial" w:hAnsi="Arial" w:cs="Arial"/>
        </w:rPr>
      </w:pPr>
      <w:r w:rsidRPr="00837D5C">
        <w:rPr>
          <w:rFonts w:ascii="Arial" w:hAnsi="Arial" w:cs="Arial"/>
        </w:rPr>
        <w:t>(b)</w:t>
      </w:r>
      <w:r w:rsidRPr="00837D5C">
        <w:rPr>
          <w:rFonts w:ascii="Arial" w:hAnsi="Arial" w:cs="Arial"/>
        </w:rPr>
        <w:tab/>
        <w:t>See 2(a) above.</w:t>
      </w:r>
    </w:p>
    <w:p w:rsidR="00083981" w:rsidRPr="00837D5C" w:rsidRDefault="00083981" w:rsidP="00837D5C">
      <w:pPr>
        <w:spacing w:after="0" w:line="360" w:lineRule="auto"/>
        <w:jc w:val="both"/>
        <w:rPr>
          <w:rFonts w:ascii="Arial" w:hAnsi="Arial" w:cs="Arial"/>
        </w:rPr>
      </w:pPr>
    </w:p>
    <w:p w:rsidR="00083981" w:rsidRPr="00837D5C" w:rsidRDefault="00083981" w:rsidP="00837D5C">
      <w:pPr>
        <w:spacing w:after="0" w:line="360" w:lineRule="auto"/>
        <w:ind w:hanging="720"/>
        <w:jc w:val="both"/>
        <w:rPr>
          <w:rFonts w:ascii="Arial" w:hAnsi="Arial" w:cs="Arial"/>
        </w:rPr>
      </w:pPr>
      <w:r w:rsidRPr="00837D5C">
        <w:rPr>
          <w:rFonts w:ascii="Arial" w:hAnsi="Arial" w:cs="Arial"/>
        </w:rPr>
        <w:tab/>
        <w:t>(c)</w:t>
      </w:r>
      <w:r w:rsidRPr="00837D5C">
        <w:rPr>
          <w:rFonts w:ascii="Arial" w:hAnsi="Arial" w:cs="Arial"/>
        </w:rPr>
        <w:tab/>
        <w:t xml:space="preserve">He was appointed by the Board of Transnet which is normal practice when Employer </w:t>
      </w:r>
      <w:r w:rsidRPr="00837D5C">
        <w:rPr>
          <w:rFonts w:ascii="Arial" w:hAnsi="Arial" w:cs="Arial"/>
        </w:rPr>
        <w:tab/>
        <w:t>Trustees are appointed to these two Funds.</w:t>
      </w:r>
    </w:p>
    <w:p w:rsidR="00083981" w:rsidRPr="00837D5C" w:rsidRDefault="00083981" w:rsidP="00837D5C">
      <w:pPr>
        <w:spacing w:after="0" w:line="360" w:lineRule="auto"/>
        <w:jc w:val="both"/>
        <w:rPr>
          <w:rFonts w:ascii="Arial" w:hAnsi="Arial" w:cs="Arial"/>
        </w:rPr>
      </w:pPr>
    </w:p>
    <w:p w:rsidR="00FE7674" w:rsidRPr="00837D5C" w:rsidRDefault="00083981" w:rsidP="00837D5C">
      <w:pPr>
        <w:spacing w:after="0" w:line="360" w:lineRule="auto"/>
        <w:jc w:val="both"/>
        <w:rPr>
          <w:rFonts w:ascii="Arial" w:hAnsi="Arial" w:cs="Arial"/>
        </w:rPr>
      </w:pPr>
      <w:r w:rsidRPr="00837D5C">
        <w:rPr>
          <w:rFonts w:ascii="Arial" w:hAnsi="Arial" w:cs="Arial"/>
        </w:rPr>
        <w:t>(d)</w:t>
      </w:r>
      <w:r w:rsidRPr="00837D5C">
        <w:rPr>
          <w:rFonts w:ascii="Arial" w:hAnsi="Arial" w:cs="Arial"/>
        </w:rPr>
        <w:tab/>
        <w:t>The appointment is based on academic qualifications, experience and ability</w:t>
      </w:r>
      <w:r>
        <w:rPr>
          <w:rFonts w:ascii="Arial" w:hAnsi="Arial" w:cs="Arial"/>
        </w:rPr>
        <w:t>.</w:t>
      </w:r>
    </w:p>
    <w:p w:rsidR="003D0864" w:rsidRPr="00837D5C" w:rsidRDefault="003D0864" w:rsidP="00837D5C">
      <w:pPr>
        <w:spacing w:after="0" w:line="360" w:lineRule="auto"/>
        <w:jc w:val="both"/>
        <w:rPr>
          <w:rFonts w:ascii="Arial" w:hAnsi="Arial" w:cs="Arial"/>
        </w:rPr>
      </w:pPr>
    </w:p>
    <w:p w:rsidR="00FB4555" w:rsidRDefault="00FB4555" w:rsidP="00837D5C">
      <w:pPr>
        <w:spacing w:after="0" w:line="360" w:lineRule="auto"/>
        <w:jc w:val="both"/>
        <w:rPr>
          <w:rFonts w:ascii="Arial" w:hAnsi="Arial" w:cs="Arial"/>
        </w:rPr>
      </w:pPr>
    </w:p>
    <w:p w:rsidR="00FB4555" w:rsidRPr="00EC2EF3" w:rsidRDefault="00FB4555" w:rsidP="00837D5C">
      <w:pPr>
        <w:spacing w:after="0" w:line="360" w:lineRule="auto"/>
        <w:jc w:val="both"/>
        <w:rPr>
          <w:rFonts w:ascii="Arial" w:hAnsi="Arial" w:cs="Arial"/>
          <w:b/>
        </w:rPr>
      </w:pPr>
      <w:r w:rsidRPr="00EC2EF3">
        <w:rPr>
          <w:rFonts w:ascii="Arial" w:hAnsi="Arial" w:cs="Arial"/>
          <w:b/>
        </w:rPr>
        <w:t xml:space="preserve"> </w:t>
      </w:r>
    </w:p>
    <w:sectPr w:rsidR="00FB4555" w:rsidRPr="00EC2E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2A8"/>
    <w:multiLevelType w:val="hybridMultilevel"/>
    <w:tmpl w:val="14323BD4"/>
    <w:lvl w:ilvl="0" w:tplc="5ADE4F2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AD470B1"/>
    <w:multiLevelType w:val="hybridMultilevel"/>
    <w:tmpl w:val="C8249F10"/>
    <w:lvl w:ilvl="0" w:tplc="D716FF5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1FF53DEA"/>
    <w:multiLevelType w:val="hybridMultilevel"/>
    <w:tmpl w:val="AC9A274E"/>
    <w:lvl w:ilvl="0" w:tplc="3942F37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798E036F"/>
    <w:multiLevelType w:val="hybridMultilevel"/>
    <w:tmpl w:val="7462755C"/>
    <w:lvl w:ilvl="0" w:tplc="8D243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686"/>
    <w:rsid w:val="00023F5D"/>
    <w:rsid w:val="00045BC5"/>
    <w:rsid w:val="0005651F"/>
    <w:rsid w:val="00064E4A"/>
    <w:rsid w:val="00083981"/>
    <w:rsid w:val="000F195D"/>
    <w:rsid w:val="00177686"/>
    <w:rsid w:val="001825FC"/>
    <w:rsid w:val="001A7FC4"/>
    <w:rsid w:val="001C4A34"/>
    <w:rsid w:val="00275D2D"/>
    <w:rsid w:val="002A380C"/>
    <w:rsid w:val="002A3A46"/>
    <w:rsid w:val="00370C1D"/>
    <w:rsid w:val="00391BC9"/>
    <w:rsid w:val="003D0864"/>
    <w:rsid w:val="003F2100"/>
    <w:rsid w:val="00452AA0"/>
    <w:rsid w:val="004D1F5A"/>
    <w:rsid w:val="005249B8"/>
    <w:rsid w:val="005452A5"/>
    <w:rsid w:val="005567DC"/>
    <w:rsid w:val="005D1451"/>
    <w:rsid w:val="00635AEB"/>
    <w:rsid w:val="00741BBD"/>
    <w:rsid w:val="00761FFF"/>
    <w:rsid w:val="007B3EFE"/>
    <w:rsid w:val="007D22BE"/>
    <w:rsid w:val="007F3985"/>
    <w:rsid w:val="00827B10"/>
    <w:rsid w:val="00837D5C"/>
    <w:rsid w:val="008978AF"/>
    <w:rsid w:val="008A3B72"/>
    <w:rsid w:val="008D619A"/>
    <w:rsid w:val="0092501F"/>
    <w:rsid w:val="009A2C51"/>
    <w:rsid w:val="009C02C9"/>
    <w:rsid w:val="00A25135"/>
    <w:rsid w:val="00A25BF8"/>
    <w:rsid w:val="00AC3790"/>
    <w:rsid w:val="00AD6702"/>
    <w:rsid w:val="00B1327A"/>
    <w:rsid w:val="00BD0BF6"/>
    <w:rsid w:val="00C15AF9"/>
    <w:rsid w:val="00C92572"/>
    <w:rsid w:val="00CA6A15"/>
    <w:rsid w:val="00CC3E02"/>
    <w:rsid w:val="00D25940"/>
    <w:rsid w:val="00D32F7A"/>
    <w:rsid w:val="00D43F1A"/>
    <w:rsid w:val="00D573AC"/>
    <w:rsid w:val="00DA57C5"/>
    <w:rsid w:val="00DE2F99"/>
    <w:rsid w:val="00E00757"/>
    <w:rsid w:val="00EC2EF3"/>
    <w:rsid w:val="00F10A9E"/>
    <w:rsid w:val="00F53BAE"/>
    <w:rsid w:val="00F65446"/>
    <w:rsid w:val="00FB4555"/>
    <w:rsid w:val="00FE767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686"/>
    <w:rPr>
      <w:lang w:val="en-US"/>
    </w:rPr>
  </w:style>
  <w:style w:type="paragraph" w:styleId="Heading2">
    <w:name w:val="heading 2"/>
    <w:basedOn w:val="Normal"/>
    <w:next w:val="Normal"/>
    <w:link w:val="Heading2Char"/>
    <w:uiPriority w:val="9"/>
    <w:semiHidden/>
    <w:unhideWhenUsed/>
    <w:qFormat/>
    <w:rsid w:val="009250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686"/>
    <w:pPr>
      <w:spacing w:after="0" w:line="240" w:lineRule="auto"/>
    </w:pPr>
    <w:rPr>
      <w:lang w:val="en-US"/>
    </w:rPr>
  </w:style>
  <w:style w:type="paragraph" w:styleId="BalloonText">
    <w:name w:val="Balloon Text"/>
    <w:basedOn w:val="Normal"/>
    <w:link w:val="BalloonTextChar"/>
    <w:uiPriority w:val="99"/>
    <w:semiHidden/>
    <w:unhideWhenUsed/>
    <w:rsid w:val="00177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686"/>
    <w:rPr>
      <w:rFonts w:ascii="Tahoma" w:hAnsi="Tahoma" w:cs="Tahoma"/>
      <w:sz w:val="16"/>
      <w:szCs w:val="16"/>
      <w:lang w:val="en-US"/>
    </w:rPr>
  </w:style>
  <w:style w:type="paragraph" w:styleId="NormalWeb">
    <w:name w:val="Normal (Web)"/>
    <w:basedOn w:val="Normal"/>
    <w:uiPriority w:val="99"/>
    <w:semiHidden/>
    <w:unhideWhenUsed/>
    <w:rsid w:val="00A25135"/>
    <w:pPr>
      <w:spacing w:before="100" w:beforeAutospacing="1" w:after="100" w:afterAutospacing="1" w:line="240" w:lineRule="auto"/>
    </w:pPr>
    <w:rPr>
      <w:rFonts w:ascii="Times New Roman" w:hAnsi="Times New Roman" w:cs="Times New Roman"/>
      <w:sz w:val="24"/>
      <w:szCs w:val="24"/>
      <w:lang w:val="en-ZA" w:eastAsia="en-ZA"/>
    </w:rPr>
  </w:style>
  <w:style w:type="paragraph" w:styleId="ListParagraph">
    <w:name w:val="List Paragraph"/>
    <w:basedOn w:val="Normal"/>
    <w:uiPriority w:val="34"/>
    <w:qFormat/>
    <w:rsid w:val="00D573AC"/>
    <w:pPr>
      <w:ind w:left="720"/>
      <w:contextualSpacing/>
    </w:pPr>
  </w:style>
  <w:style w:type="paragraph" w:customStyle="1" w:styleId="Par11">
    <w:name w:val="Par1.1"/>
    <w:basedOn w:val="Normal"/>
    <w:next w:val="Normal"/>
    <w:rsid w:val="008978AF"/>
    <w:pPr>
      <w:spacing w:after="240" w:line="240" w:lineRule="auto"/>
      <w:ind w:left="1021" w:hanging="1021"/>
      <w:jc w:val="both"/>
    </w:pPr>
    <w:rPr>
      <w:rFonts w:ascii="Arial" w:eastAsia="Batang" w:hAnsi="Arial" w:cs="Times New Roman"/>
      <w:noProof/>
      <w:sz w:val="24"/>
      <w:szCs w:val="20"/>
      <w:lang w:val="en-ZA"/>
    </w:rPr>
  </w:style>
  <w:style w:type="character" w:customStyle="1" w:styleId="Heading2Char">
    <w:name w:val="Heading 2 Char"/>
    <w:basedOn w:val="DefaultParagraphFont"/>
    <w:link w:val="Heading2"/>
    <w:uiPriority w:val="9"/>
    <w:semiHidden/>
    <w:rsid w:val="0092501F"/>
    <w:rPr>
      <w:rFonts w:asciiTheme="majorHAnsi" w:eastAsiaTheme="majorEastAsia" w:hAnsiTheme="majorHAnsi" w:cstheme="majorBidi"/>
      <w:b/>
      <w:bCs/>
      <w:color w:val="4F81BD" w:themeColor="accent1"/>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686"/>
    <w:rPr>
      <w:lang w:val="en-US"/>
    </w:rPr>
  </w:style>
  <w:style w:type="paragraph" w:styleId="Heading2">
    <w:name w:val="heading 2"/>
    <w:basedOn w:val="Normal"/>
    <w:next w:val="Normal"/>
    <w:link w:val="Heading2Char"/>
    <w:uiPriority w:val="9"/>
    <w:semiHidden/>
    <w:unhideWhenUsed/>
    <w:qFormat/>
    <w:rsid w:val="009250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686"/>
    <w:pPr>
      <w:spacing w:after="0" w:line="240" w:lineRule="auto"/>
    </w:pPr>
    <w:rPr>
      <w:lang w:val="en-US"/>
    </w:rPr>
  </w:style>
  <w:style w:type="paragraph" w:styleId="BalloonText">
    <w:name w:val="Balloon Text"/>
    <w:basedOn w:val="Normal"/>
    <w:link w:val="BalloonTextChar"/>
    <w:uiPriority w:val="99"/>
    <w:semiHidden/>
    <w:unhideWhenUsed/>
    <w:rsid w:val="00177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686"/>
    <w:rPr>
      <w:rFonts w:ascii="Tahoma" w:hAnsi="Tahoma" w:cs="Tahoma"/>
      <w:sz w:val="16"/>
      <w:szCs w:val="16"/>
      <w:lang w:val="en-US"/>
    </w:rPr>
  </w:style>
  <w:style w:type="paragraph" w:styleId="NormalWeb">
    <w:name w:val="Normal (Web)"/>
    <w:basedOn w:val="Normal"/>
    <w:uiPriority w:val="99"/>
    <w:semiHidden/>
    <w:unhideWhenUsed/>
    <w:rsid w:val="00A25135"/>
    <w:pPr>
      <w:spacing w:before="100" w:beforeAutospacing="1" w:after="100" w:afterAutospacing="1" w:line="240" w:lineRule="auto"/>
    </w:pPr>
    <w:rPr>
      <w:rFonts w:ascii="Times New Roman" w:hAnsi="Times New Roman" w:cs="Times New Roman"/>
      <w:sz w:val="24"/>
      <w:szCs w:val="24"/>
      <w:lang w:val="en-ZA" w:eastAsia="en-ZA"/>
    </w:rPr>
  </w:style>
  <w:style w:type="paragraph" w:styleId="ListParagraph">
    <w:name w:val="List Paragraph"/>
    <w:basedOn w:val="Normal"/>
    <w:uiPriority w:val="34"/>
    <w:qFormat/>
    <w:rsid w:val="00D573AC"/>
    <w:pPr>
      <w:ind w:left="720"/>
      <w:contextualSpacing/>
    </w:pPr>
  </w:style>
  <w:style w:type="paragraph" w:customStyle="1" w:styleId="Par11">
    <w:name w:val="Par1.1"/>
    <w:basedOn w:val="Normal"/>
    <w:next w:val="Normal"/>
    <w:rsid w:val="008978AF"/>
    <w:pPr>
      <w:spacing w:after="240" w:line="240" w:lineRule="auto"/>
      <w:ind w:left="1021" w:hanging="1021"/>
      <w:jc w:val="both"/>
    </w:pPr>
    <w:rPr>
      <w:rFonts w:ascii="Arial" w:eastAsia="Batang" w:hAnsi="Arial" w:cs="Times New Roman"/>
      <w:noProof/>
      <w:sz w:val="24"/>
      <w:szCs w:val="20"/>
      <w:lang w:val="en-ZA"/>
    </w:rPr>
  </w:style>
  <w:style w:type="character" w:customStyle="1" w:styleId="Heading2Char">
    <w:name w:val="Heading 2 Char"/>
    <w:basedOn w:val="DefaultParagraphFont"/>
    <w:link w:val="Heading2"/>
    <w:uiPriority w:val="9"/>
    <w:semiHidden/>
    <w:rsid w:val="0092501F"/>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96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Pather</dc:creator>
  <cp:lastModifiedBy>Sehlabela Chuene</cp:lastModifiedBy>
  <cp:revision>2</cp:revision>
  <dcterms:created xsi:type="dcterms:W3CDTF">2016-05-25T09:34:00Z</dcterms:created>
  <dcterms:modified xsi:type="dcterms:W3CDTF">2016-05-25T09:34:00Z</dcterms:modified>
</cp:coreProperties>
</file>