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864" w:rsidRPr="001A2B98" w:rsidRDefault="007B4864" w:rsidP="007B4864">
      <w:pPr>
        <w:pStyle w:val="Title"/>
        <w:spacing w:line="360" w:lineRule="auto"/>
        <w:rPr>
          <w:rFonts w:cs="Arial"/>
          <w:szCs w:val="24"/>
        </w:rPr>
      </w:pPr>
      <w:r>
        <w:rPr>
          <w:rFonts w:cs="Arial"/>
          <w:szCs w:val="24"/>
        </w:rPr>
        <w:t xml:space="preserve">NATIONAL </w:t>
      </w:r>
      <w:r w:rsidR="000A3820">
        <w:rPr>
          <w:rFonts w:cs="Arial"/>
          <w:szCs w:val="24"/>
        </w:rPr>
        <w:t>ASSEMBLY</w:t>
      </w:r>
      <w:bookmarkStart w:id="0" w:name="_GoBack"/>
      <w:bookmarkEnd w:id="0"/>
    </w:p>
    <w:p w:rsidR="0011402B" w:rsidRDefault="0011402B" w:rsidP="007B4864">
      <w:pPr>
        <w:spacing w:line="360" w:lineRule="auto"/>
        <w:jc w:val="both"/>
        <w:rPr>
          <w:rFonts w:ascii="Arial" w:hAnsi="Arial" w:cs="Arial"/>
          <w:b/>
          <w:color w:val="FF0000"/>
          <w:sz w:val="36"/>
          <w:szCs w:val="36"/>
          <w:u w:val="single"/>
        </w:rPr>
      </w:pPr>
    </w:p>
    <w:p w:rsidR="007B4864" w:rsidRPr="007B4864" w:rsidRDefault="007B4864" w:rsidP="007B4864">
      <w:pPr>
        <w:spacing w:line="360" w:lineRule="auto"/>
        <w:jc w:val="both"/>
        <w:rPr>
          <w:rFonts w:ascii="Arial" w:hAnsi="Arial" w:cs="Arial"/>
          <w:b/>
          <w:sz w:val="32"/>
          <w:szCs w:val="32"/>
          <w:u w:val="single"/>
        </w:rPr>
      </w:pPr>
      <w:r w:rsidRPr="007B4864">
        <w:rPr>
          <w:rFonts w:ascii="Arial" w:hAnsi="Arial" w:cs="Arial"/>
          <w:b/>
          <w:sz w:val="32"/>
          <w:szCs w:val="32"/>
          <w:u w:val="single"/>
        </w:rPr>
        <w:t>QUESTION NO. 1459- 2018</w:t>
      </w:r>
    </w:p>
    <w:p w:rsidR="007B4864" w:rsidRPr="007B4864" w:rsidRDefault="007B4864" w:rsidP="007B4864">
      <w:pPr>
        <w:pStyle w:val="Heading4"/>
        <w:spacing w:line="360" w:lineRule="auto"/>
        <w:rPr>
          <w:rFonts w:cs="Arial"/>
          <w:sz w:val="32"/>
          <w:szCs w:val="32"/>
        </w:rPr>
      </w:pPr>
      <w:r w:rsidRPr="007B4864">
        <w:rPr>
          <w:rFonts w:cs="Arial"/>
          <w:sz w:val="32"/>
          <w:szCs w:val="32"/>
        </w:rPr>
        <w:t>FOR WRITTEN REPLY</w:t>
      </w:r>
    </w:p>
    <w:p w:rsidR="007B4864" w:rsidRPr="007B4864" w:rsidRDefault="007B4864" w:rsidP="007B4864">
      <w:pPr>
        <w:suppressAutoHyphens/>
        <w:spacing w:line="360" w:lineRule="auto"/>
        <w:jc w:val="both"/>
        <w:rPr>
          <w:rFonts w:ascii="Arial" w:hAnsi="Arial" w:cs="Arial"/>
          <w:b/>
          <w:sz w:val="32"/>
          <w:szCs w:val="32"/>
          <w:lang w:val="en-US" w:eastAsia="ar-SA"/>
        </w:rPr>
      </w:pPr>
      <w:r w:rsidRPr="007B4864">
        <w:rPr>
          <w:rFonts w:ascii="Arial" w:hAnsi="Arial" w:cs="Arial"/>
          <w:b/>
          <w:sz w:val="32"/>
          <w:szCs w:val="32"/>
          <w:lang w:val="en-US" w:eastAsia="ar-SA"/>
        </w:rPr>
        <w:t>DATE OF PUBLICATION IN INTERNAL QUESTION PAPER: 11 MAY 2018:   (INTERNAL QUESTION PAPER NO. 15 - 2018)</w:t>
      </w:r>
    </w:p>
    <w:p w:rsidR="007B4864" w:rsidRPr="007B4864" w:rsidRDefault="007B4864" w:rsidP="007B4864">
      <w:pPr>
        <w:spacing w:line="360" w:lineRule="auto"/>
        <w:jc w:val="both"/>
        <w:rPr>
          <w:rFonts w:ascii="Arial" w:hAnsi="Arial" w:cs="Arial"/>
          <w:b/>
          <w:sz w:val="32"/>
          <w:szCs w:val="32"/>
        </w:rPr>
      </w:pPr>
      <w:r w:rsidRPr="007B4864">
        <w:rPr>
          <w:rFonts w:ascii="Arial" w:hAnsi="Arial" w:cs="Arial"/>
          <w:b/>
          <w:sz w:val="32"/>
          <w:szCs w:val="32"/>
        </w:rPr>
        <w:t>“</w:t>
      </w:r>
      <w:proofErr w:type="gramStart"/>
      <w:r w:rsidRPr="007B4864">
        <w:rPr>
          <w:rFonts w:ascii="Arial" w:hAnsi="Arial" w:cs="Arial"/>
          <w:b/>
          <w:sz w:val="32"/>
          <w:szCs w:val="32"/>
          <w:lang w:val="en-ZA"/>
        </w:rPr>
        <w:t>Ms  E</w:t>
      </w:r>
      <w:proofErr w:type="gramEnd"/>
      <w:r w:rsidRPr="007B4864">
        <w:rPr>
          <w:rFonts w:ascii="Arial" w:hAnsi="Arial" w:cs="Arial"/>
          <w:b/>
          <w:sz w:val="32"/>
          <w:szCs w:val="32"/>
          <w:lang w:val="en-ZA"/>
        </w:rPr>
        <w:t xml:space="preserve"> R Wilson (DA) to ask the Minister of Arts and Culture</w:t>
      </w:r>
      <w:r w:rsidRPr="007B4864">
        <w:rPr>
          <w:rFonts w:ascii="Arial" w:hAnsi="Arial" w:cs="Arial"/>
          <w:b/>
          <w:sz w:val="32"/>
          <w:szCs w:val="32"/>
        </w:rPr>
        <w:t>”</w:t>
      </w:r>
    </w:p>
    <w:p w:rsidR="007B4864" w:rsidRPr="007B4864" w:rsidRDefault="007B4864" w:rsidP="007B4864">
      <w:pPr>
        <w:numPr>
          <w:ilvl w:val="0"/>
          <w:numId w:val="2"/>
        </w:numPr>
        <w:spacing w:line="360" w:lineRule="auto"/>
        <w:jc w:val="both"/>
        <w:rPr>
          <w:rFonts w:ascii="Arial" w:hAnsi="Arial" w:cs="Arial"/>
          <w:sz w:val="32"/>
          <w:szCs w:val="32"/>
          <w:lang w:val="en-ZA"/>
        </w:rPr>
      </w:pPr>
      <w:r w:rsidRPr="007B4864">
        <w:rPr>
          <w:rFonts w:ascii="Arial" w:hAnsi="Arial" w:cs="Arial"/>
          <w:sz w:val="32"/>
          <w:szCs w:val="32"/>
          <w:lang w:val="en-ZA"/>
        </w:rPr>
        <w:t xml:space="preserve">Whether, with reference to the reply of the State President, Mr C M </w:t>
      </w:r>
      <w:proofErr w:type="spellStart"/>
      <w:r w:rsidRPr="007B4864">
        <w:rPr>
          <w:rFonts w:ascii="Arial" w:hAnsi="Arial" w:cs="Arial"/>
          <w:sz w:val="32"/>
          <w:szCs w:val="32"/>
          <w:lang w:val="en-ZA"/>
        </w:rPr>
        <w:t>Ramaphosa</w:t>
      </w:r>
      <w:proofErr w:type="spellEnd"/>
      <w:r w:rsidRPr="007B4864">
        <w:rPr>
          <w:rFonts w:ascii="Arial" w:hAnsi="Arial" w:cs="Arial"/>
          <w:sz w:val="32"/>
          <w:szCs w:val="32"/>
          <w:lang w:val="en-ZA"/>
        </w:rPr>
        <w:t xml:space="preserve"> the debate on the State of the Nation Address on 22 February 2018 to implement lifestyle audits, (a) he, (b) senior management services members in his department and (c) any of the heads of entities reporting to him have </w:t>
      </w:r>
      <w:r w:rsidRPr="007B4864">
        <w:rPr>
          <w:rFonts w:ascii="Arial" w:hAnsi="Arial" w:cs="Arial"/>
          <w:sz w:val="32"/>
          <w:szCs w:val="32"/>
          <w:lang w:val="en-ZA"/>
        </w:rPr>
        <w:tab/>
        <w:t xml:space="preserve">undergone lifestyle audit in the past three financial years; if not, have any plans </w:t>
      </w:r>
      <w:r w:rsidRPr="007B4864">
        <w:rPr>
          <w:rFonts w:ascii="Arial" w:hAnsi="Arial" w:cs="Arial"/>
          <w:sz w:val="32"/>
          <w:szCs w:val="32"/>
          <w:lang w:val="en-ZA"/>
        </w:rPr>
        <w:tab/>
        <w:t xml:space="preserve">been put in place to perform such audits; if so, what are the details of the (i) date of the lifestyle audit, (ii) name of the person undergoing the audit, (iii)name of the auditing firm conducting the audit and (iv) outcome of the audit; </w:t>
      </w:r>
    </w:p>
    <w:p w:rsidR="007B4864" w:rsidRPr="0011402B" w:rsidRDefault="007B4864" w:rsidP="0011402B">
      <w:pPr>
        <w:pStyle w:val="ListParagraph"/>
        <w:numPr>
          <w:ilvl w:val="0"/>
          <w:numId w:val="2"/>
        </w:numPr>
        <w:spacing w:line="360" w:lineRule="auto"/>
        <w:jc w:val="both"/>
        <w:rPr>
          <w:rFonts w:ascii="Arial" w:hAnsi="Arial" w:cs="Arial"/>
          <w:sz w:val="32"/>
          <w:szCs w:val="32"/>
        </w:rPr>
      </w:pPr>
      <w:proofErr w:type="gramStart"/>
      <w:r w:rsidRPr="0011402B">
        <w:rPr>
          <w:rFonts w:ascii="Arial" w:hAnsi="Arial" w:cs="Arial"/>
          <w:sz w:val="32"/>
          <w:szCs w:val="32"/>
          <w:lang w:val="en-ZA"/>
        </w:rPr>
        <w:t>whether</w:t>
      </w:r>
      <w:proofErr w:type="gramEnd"/>
      <w:r w:rsidRPr="0011402B">
        <w:rPr>
          <w:rFonts w:ascii="Arial" w:hAnsi="Arial" w:cs="Arial"/>
          <w:sz w:val="32"/>
          <w:szCs w:val="32"/>
          <w:lang w:val="en-ZA"/>
        </w:rPr>
        <w:t xml:space="preserve"> he will furnish Ms E R Wilson with copies of the lifestyle audit reports? </w:t>
      </w:r>
      <w:r w:rsidRPr="0011402B">
        <w:rPr>
          <w:rFonts w:ascii="Arial" w:hAnsi="Arial" w:cs="Arial"/>
          <w:sz w:val="32"/>
          <w:szCs w:val="32"/>
        </w:rPr>
        <w:t>NW1562E</w:t>
      </w:r>
    </w:p>
    <w:p w:rsidR="0011402B" w:rsidRPr="0011402B" w:rsidRDefault="0011402B" w:rsidP="0011402B">
      <w:pPr>
        <w:pStyle w:val="ListParagraph"/>
        <w:spacing w:line="360" w:lineRule="auto"/>
        <w:ind w:left="1080"/>
        <w:jc w:val="both"/>
        <w:rPr>
          <w:rFonts w:ascii="Arial" w:hAnsi="Arial" w:cs="Arial"/>
          <w:sz w:val="32"/>
          <w:szCs w:val="32"/>
          <w:lang w:val="en-ZA"/>
        </w:rPr>
      </w:pPr>
    </w:p>
    <w:p w:rsidR="007B4864" w:rsidRPr="007B4864" w:rsidRDefault="007B4864" w:rsidP="007B4864">
      <w:pPr>
        <w:suppressAutoHyphens/>
        <w:spacing w:line="360" w:lineRule="auto"/>
        <w:jc w:val="both"/>
        <w:rPr>
          <w:rFonts w:ascii="Arial" w:hAnsi="Arial" w:cs="Arial"/>
          <w:sz w:val="32"/>
          <w:szCs w:val="32"/>
          <w:lang w:val="en-US" w:eastAsia="ar-SA"/>
        </w:rPr>
      </w:pPr>
      <w:r w:rsidRPr="007B4864">
        <w:rPr>
          <w:rFonts w:ascii="Arial" w:hAnsi="Arial" w:cs="Arial"/>
          <w:b/>
          <w:sz w:val="32"/>
          <w:szCs w:val="32"/>
        </w:rPr>
        <w:t xml:space="preserve">REPLY: </w:t>
      </w:r>
    </w:p>
    <w:p w:rsidR="007B4864" w:rsidRPr="007B4864" w:rsidRDefault="007B4864" w:rsidP="007B4864">
      <w:pPr>
        <w:numPr>
          <w:ilvl w:val="0"/>
          <w:numId w:val="1"/>
        </w:numPr>
        <w:spacing w:line="360" w:lineRule="auto"/>
        <w:jc w:val="both"/>
        <w:rPr>
          <w:rFonts w:ascii="Arial" w:hAnsi="Arial" w:cs="Arial"/>
          <w:sz w:val="32"/>
          <w:szCs w:val="32"/>
          <w:lang w:val="en-ZA" w:eastAsia="en-ZA"/>
        </w:rPr>
      </w:pPr>
      <w:r w:rsidRPr="007B4864">
        <w:rPr>
          <w:rFonts w:ascii="Arial" w:hAnsi="Arial" w:cs="Arial"/>
          <w:sz w:val="32"/>
          <w:szCs w:val="32"/>
        </w:rPr>
        <w:t xml:space="preserve">The Departmental Internal Audit unit works on an approved plan and the same with forensic through allegations. </w:t>
      </w:r>
      <w:r w:rsidRPr="007B4864">
        <w:rPr>
          <w:rFonts w:ascii="Arial" w:hAnsi="Arial" w:cs="Arial"/>
          <w:sz w:val="32"/>
          <w:szCs w:val="32"/>
        </w:rPr>
        <w:lastRenderedPageBreak/>
        <w:t xml:space="preserve">Accordingly, a lifestyle audit would be prompted through an allegation or from an assessment that would follow from the financial disclosures that the National Department of Public Service and Administration (DPSA) does and this would come through Deputy Director-General: Corporate Services who is responsible for disclosures. </w:t>
      </w:r>
    </w:p>
    <w:p w:rsidR="007B4864" w:rsidRPr="007B4864" w:rsidRDefault="007B4864" w:rsidP="007B4864">
      <w:pPr>
        <w:spacing w:line="360" w:lineRule="auto"/>
        <w:jc w:val="both"/>
        <w:rPr>
          <w:rFonts w:ascii="Arial" w:hAnsi="Arial" w:cs="Arial"/>
          <w:sz w:val="32"/>
          <w:szCs w:val="32"/>
          <w:lang w:val="en-ZA" w:eastAsia="en-ZA"/>
        </w:rPr>
      </w:pPr>
    </w:p>
    <w:p w:rsidR="007B4864" w:rsidRPr="007B4864" w:rsidRDefault="007B4864" w:rsidP="007B4864">
      <w:pPr>
        <w:numPr>
          <w:ilvl w:val="0"/>
          <w:numId w:val="1"/>
        </w:numPr>
        <w:spacing w:line="360" w:lineRule="auto"/>
        <w:jc w:val="both"/>
        <w:rPr>
          <w:rFonts w:ascii="Arial" w:hAnsi="Arial" w:cs="Arial"/>
          <w:sz w:val="32"/>
          <w:szCs w:val="32"/>
          <w:lang w:val="en-ZA" w:eastAsia="en-ZA"/>
        </w:rPr>
      </w:pPr>
      <w:r w:rsidRPr="007B4864">
        <w:rPr>
          <w:rFonts w:ascii="Arial" w:hAnsi="Arial" w:cs="Arial"/>
          <w:sz w:val="32"/>
          <w:szCs w:val="32"/>
        </w:rPr>
        <w:t>No lifestyle audit has been done in the last three financial years.</w:t>
      </w:r>
    </w:p>
    <w:p w:rsidR="007B4864" w:rsidRPr="00263477" w:rsidRDefault="007B4864" w:rsidP="007B4864">
      <w:pPr>
        <w:tabs>
          <w:tab w:val="left" w:pos="6336"/>
        </w:tabs>
        <w:suppressAutoHyphens/>
        <w:spacing w:after="200" w:line="360" w:lineRule="auto"/>
        <w:ind w:left="450" w:hanging="450"/>
        <w:contextualSpacing/>
        <w:jc w:val="both"/>
        <w:rPr>
          <w:rFonts w:ascii="Arial" w:hAnsi="Arial" w:cs="Arial"/>
          <w:sz w:val="24"/>
          <w:szCs w:val="24"/>
          <w:lang w:val="en-US" w:eastAsia="ar-SA"/>
        </w:rPr>
      </w:pPr>
    </w:p>
    <w:p w:rsidR="00031094" w:rsidRDefault="00031094"/>
    <w:sectPr w:rsidR="000310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E4A93"/>
    <w:multiLevelType w:val="hybridMultilevel"/>
    <w:tmpl w:val="3F006486"/>
    <w:lvl w:ilvl="0" w:tplc="9548623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2806F75"/>
    <w:multiLevelType w:val="hybridMultilevel"/>
    <w:tmpl w:val="0FCA0DF2"/>
    <w:lvl w:ilvl="0" w:tplc="6C6CFD90">
      <w:start w:val="1"/>
      <w:numFmt w:val="decimal"/>
      <w:lvlText w:val="%1."/>
      <w:lvlJc w:val="left"/>
      <w:pPr>
        <w:ind w:left="720" w:hanging="360"/>
      </w:pPr>
      <w:rPr>
        <w:rFonts w:ascii="Arial"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864"/>
    <w:rsid w:val="00031094"/>
    <w:rsid w:val="000A3820"/>
    <w:rsid w:val="0011402B"/>
    <w:rsid w:val="007B4864"/>
    <w:rsid w:val="00E34CB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7E9F8C-FA9A-444F-963D-F71A04F3F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864"/>
    <w:pPr>
      <w:spacing w:after="0" w:line="240" w:lineRule="auto"/>
    </w:pPr>
    <w:rPr>
      <w:rFonts w:ascii="Times New Roman" w:eastAsia="Times New Roman" w:hAnsi="Times New Roman" w:cs="Times New Roman"/>
      <w:sz w:val="20"/>
      <w:szCs w:val="20"/>
      <w:lang w:val="en-GB"/>
    </w:rPr>
  </w:style>
  <w:style w:type="paragraph" w:styleId="Heading4">
    <w:name w:val="heading 4"/>
    <w:basedOn w:val="Normal"/>
    <w:next w:val="Normal"/>
    <w:link w:val="Heading4Char"/>
    <w:qFormat/>
    <w:rsid w:val="007B4864"/>
    <w:pPr>
      <w:keepNext/>
      <w:jc w:val="both"/>
      <w:outlineLvl w:val="3"/>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B4864"/>
    <w:rPr>
      <w:rFonts w:ascii="Arial" w:eastAsia="Times New Roman" w:hAnsi="Arial" w:cs="Times New Roman"/>
      <w:b/>
      <w:sz w:val="24"/>
      <w:szCs w:val="20"/>
      <w:u w:val="single"/>
      <w:lang w:val="en-GB"/>
    </w:rPr>
  </w:style>
  <w:style w:type="paragraph" w:styleId="BodyTextIndent2">
    <w:name w:val="Body Text Indent 2"/>
    <w:basedOn w:val="Normal"/>
    <w:link w:val="BodyTextIndent2Char"/>
    <w:rsid w:val="007B4864"/>
    <w:pPr>
      <w:spacing w:after="120" w:line="480" w:lineRule="auto"/>
      <w:ind w:left="360"/>
    </w:pPr>
    <w:rPr>
      <w:sz w:val="24"/>
      <w:szCs w:val="24"/>
      <w:lang w:val="en-US"/>
    </w:rPr>
  </w:style>
  <w:style w:type="character" w:customStyle="1" w:styleId="BodyTextIndent2Char">
    <w:name w:val="Body Text Indent 2 Char"/>
    <w:basedOn w:val="DefaultParagraphFont"/>
    <w:link w:val="BodyTextIndent2"/>
    <w:rsid w:val="007B4864"/>
    <w:rPr>
      <w:rFonts w:ascii="Times New Roman" w:eastAsia="Times New Roman" w:hAnsi="Times New Roman" w:cs="Times New Roman"/>
      <w:sz w:val="24"/>
      <w:szCs w:val="24"/>
      <w:lang w:val="en-US"/>
    </w:rPr>
  </w:style>
  <w:style w:type="paragraph" w:styleId="Title">
    <w:name w:val="Title"/>
    <w:basedOn w:val="Normal"/>
    <w:link w:val="TitleChar"/>
    <w:qFormat/>
    <w:rsid w:val="007B4864"/>
    <w:pPr>
      <w:jc w:val="center"/>
    </w:pPr>
    <w:rPr>
      <w:rFonts w:ascii="Arial" w:hAnsi="Arial"/>
      <w:b/>
      <w:sz w:val="24"/>
    </w:rPr>
  </w:style>
  <w:style w:type="character" w:customStyle="1" w:styleId="TitleChar">
    <w:name w:val="Title Char"/>
    <w:basedOn w:val="DefaultParagraphFont"/>
    <w:link w:val="Title"/>
    <w:rsid w:val="007B4864"/>
    <w:rPr>
      <w:rFonts w:ascii="Arial" w:eastAsia="Times New Roman" w:hAnsi="Arial" w:cs="Times New Roman"/>
      <w:b/>
      <w:sz w:val="24"/>
      <w:szCs w:val="20"/>
      <w:lang w:val="en-GB"/>
    </w:rPr>
  </w:style>
  <w:style w:type="paragraph" w:styleId="ListParagraph">
    <w:name w:val="List Paragraph"/>
    <w:basedOn w:val="Normal"/>
    <w:uiPriority w:val="34"/>
    <w:qFormat/>
    <w:rsid w:val="001140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Sibongile Mbotwe</dc:creator>
  <cp:keywords/>
  <dc:description/>
  <cp:lastModifiedBy>Simion Nkanunu</cp:lastModifiedBy>
  <cp:revision>2</cp:revision>
  <dcterms:created xsi:type="dcterms:W3CDTF">2018-06-04T08:11:00Z</dcterms:created>
  <dcterms:modified xsi:type="dcterms:W3CDTF">2018-06-04T08:11:00Z</dcterms:modified>
</cp:coreProperties>
</file>