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2EF" w:rsidRPr="00655403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Arial Narrow" w:eastAsia="Arial Unicode MS" w:hAnsi="Arial Narrow" w:cs="Arial Unicode MS"/>
          <w:b/>
          <w:bCs/>
          <w:color w:val="000000"/>
          <w:sz w:val="24"/>
          <w:szCs w:val="24"/>
          <w:u w:color="000000"/>
          <w:bdr w:val="nil"/>
          <w:lang w:val="en-US" w:eastAsia="en-GB"/>
        </w:rPr>
      </w:pPr>
      <w:r w:rsidRPr="00655403">
        <w:rPr>
          <w:rFonts w:ascii="Arial Narrow" w:eastAsia="Arial Unicode MS" w:hAnsi="Arial Narrow" w:cs="Arial Unicode MS"/>
          <w:b/>
          <w:bCs/>
          <w:noProof/>
          <w:color w:val="000000"/>
          <w:sz w:val="24"/>
          <w:szCs w:val="24"/>
          <w:u w:color="000000"/>
          <w:bdr w:val="nil"/>
          <w:lang w:eastAsia="en-ZA"/>
        </w:rPr>
        <w:drawing>
          <wp:inline distT="0" distB="0" distL="0" distR="0">
            <wp:extent cx="571500" cy="800100"/>
            <wp:effectExtent l="0" t="0" r="0" b="0"/>
            <wp:docPr id="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6C22EF" w:rsidRPr="00655403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 Narrow" w:eastAsia="Arial Unicode MS" w:hAnsi="Arial Narrow" w:cs="Arial Unicode MS"/>
          <w:b/>
          <w:bCs/>
          <w:color w:val="000000"/>
          <w:sz w:val="20"/>
          <w:szCs w:val="20"/>
          <w:u w:color="000000"/>
          <w:bdr w:val="nil"/>
          <w:lang w:val="en-US" w:eastAsia="en-GB"/>
        </w:rPr>
      </w:pPr>
    </w:p>
    <w:p w:rsidR="006C22EF" w:rsidRPr="00655403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 Narrow" w:eastAsia="Arial Unicode MS" w:hAnsi="Arial Narrow" w:cs="Arial Unicode MS"/>
          <w:b/>
          <w:bCs/>
          <w:color w:val="003300"/>
          <w:sz w:val="20"/>
          <w:szCs w:val="20"/>
          <w:u w:color="003300"/>
          <w:bdr w:val="nil"/>
          <w:lang w:val="en-US" w:eastAsia="en-GB"/>
        </w:rPr>
      </w:pPr>
      <w:r w:rsidRPr="00655403">
        <w:rPr>
          <w:rFonts w:ascii="Arial Narrow" w:eastAsia="Arial Unicode MS" w:hAnsi="Arial Narrow" w:cs="Arial Unicode MS"/>
          <w:b/>
          <w:bCs/>
          <w:color w:val="003300"/>
          <w:sz w:val="20"/>
          <w:szCs w:val="20"/>
          <w:u w:color="003300"/>
          <w:bdr w:val="nil"/>
          <w:lang w:val="en-US" w:eastAsia="en-GB"/>
        </w:rPr>
        <w:t>MINISTRY OF TOURISM</w:t>
      </w:r>
    </w:p>
    <w:p w:rsidR="006C22EF" w:rsidRPr="00655403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 Narrow" w:eastAsia="Arial Unicode MS" w:hAnsi="Arial Narrow" w:cs="Arial Unicode MS"/>
          <w:b/>
          <w:bCs/>
          <w:color w:val="003300"/>
          <w:sz w:val="20"/>
          <w:szCs w:val="20"/>
          <w:u w:color="003300"/>
          <w:bdr w:val="nil"/>
          <w:lang w:val="en-US" w:eastAsia="en-GB"/>
        </w:rPr>
      </w:pPr>
      <w:r w:rsidRPr="00655403">
        <w:rPr>
          <w:rFonts w:ascii="Arial Narrow" w:eastAsia="Arial Unicode MS" w:hAnsi="Arial Narrow" w:cs="Arial Unicode MS"/>
          <w:b/>
          <w:bCs/>
          <w:color w:val="003300"/>
          <w:sz w:val="20"/>
          <w:szCs w:val="20"/>
          <w:u w:color="003300"/>
          <w:bdr w:val="nil"/>
          <w:lang w:val="en-US" w:eastAsia="en-GB"/>
        </w:rPr>
        <w:t>REPUBLIC OF SOUTH AFRICA</w:t>
      </w:r>
    </w:p>
    <w:p w:rsidR="006C22EF" w:rsidRPr="00655403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 Narrow" w:eastAsia="Arial Unicode MS" w:hAnsi="Arial Narrow" w:cs="Arial Unicode MS"/>
          <w:b/>
          <w:bCs/>
          <w:color w:val="000000"/>
          <w:sz w:val="16"/>
          <w:szCs w:val="16"/>
          <w:u w:color="000000"/>
          <w:bdr w:val="nil"/>
          <w:lang w:val="en-US" w:eastAsia="en-GB"/>
        </w:rPr>
      </w:pPr>
    </w:p>
    <w:p w:rsidR="006C22EF" w:rsidRPr="00655403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 Narrow" w:eastAsia="Arial Unicode MS" w:hAnsi="Arial Narrow" w:cs="Arial Unicode MS"/>
          <w:color w:val="000000"/>
          <w:sz w:val="16"/>
          <w:szCs w:val="16"/>
          <w:u w:color="000000"/>
          <w:bdr w:val="nil"/>
          <w:lang w:val="en-US" w:eastAsia="en-GB"/>
        </w:rPr>
      </w:pPr>
      <w:r w:rsidRPr="00655403">
        <w:rPr>
          <w:rFonts w:ascii="Arial Narrow" w:eastAsia="Arial Unicode MS" w:hAnsi="Arial Narrow" w:cs="Arial Unicode MS"/>
          <w:color w:val="000000"/>
          <w:sz w:val="16"/>
          <w:szCs w:val="16"/>
          <w:u w:color="000000"/>
          <w:bdr w:val="nil"/>
          <w:lang w:val="en-US" w:eastAsia="en-GB"/>
        </w:rPr>
        <w:t>Private Bag X424, Pretoria, 0001, South Africa. Tel. (+27 12) 444 6780, Fax (+27 12) 444 7027</w:t>
      </w:r>
    </w:p>
    <w:p w:rsidR="006C22EF" w:rsidRPr="00655403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 Narrow" w:eastAsia="Arial Unicode MS" w:hAnsi="Arial Narrow" w:cs="Arial Unicode MS"/>
          <w:color w:val="000000"/>
          <w:sz w:val="16"/>
          <w:szCs w:val="16"/>
          <w:u w:color="000000"/>
          <w:bdr w:val="nil"/>
          <w:lang w:val="en-US" w:eastAsia="en-GB"/>
        </w:rPr>
      </w:pPr>
      <w:r w:rsidRPr="00655403">
        <w:rPr>
          <w:rFonts w:ascii="Arial Narrow" w:eastAsia="Arial Unicode MS" w:hAnsi="Arial Narrow" w:cs="Arial Unicode MS"/>
          <w:color w:val="000000"/>
          <w:sz w:val="16"/>
          <w:szCs w:val="16"/>
          <w:u w:color="000000"/>
          <w:bdr w:val="nil"/>
          <w:lang w:val="en-US" w:eastAsia="en-GB"/>
        </w:rPr>
        <w:t>Private Bag X9154, Cape Town, 8000, South Africa. Tel. (+27 21) 469 5800, Fax: (+27 21) 465 3216</w:t>
      </w:r>
    </w:p>
    <w:p w:rsidR="006C22EF" w:rsidRPr="00655403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 Narrow" w:eastAsia="Arial Unicode MS" w:hAnsi="Arial Narrow" w:cs="Times New Roman"/>
          <w:b/>
          <w:bCs/>
          <w:sz w:val="24"/>
          <w:szCs w:val="24"/>
          <w:u w:val="single"/>
          <w:bdr w:val="nil"/>
          <w:lang w:val="en-US"/>
        </w:rPr>
      </w:pPr>
    </w:p>
    <w:p w:rsidR="006C22EF" w:rsidRPr="00655403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 Narrow" w:eastAsia="Times New Roman" w:hAnsi="Arial Narrow" w:cs="Times New Roman"/>
          <w:b/>
          <w:bCs/>
          <w:sz w:val="24"/>
          <w:szCs w:val="24"/>
          <w:u w:val="single"/>
          <w:lang w:val="en-GB"/>
        </w:rPr>
      </w:pPr>
      <w:r w:rsidRPr="00655403">
        <w:rPr>
          <w:rFonts w:ascii="Arial Narrow" w:eastAsia="Arial Unicode MS" w:hAnsi="Arial Narrow" w:cs="Times New Roman"/>
          <w:b/>
          <w:bCs/>
          <w:sz w:val="24"/>
          <w:szCs w:val="24"/>
          <w:u w:val="single"/>
          <w:bdr w:val="nil"/>
          <w:lang w:val="en-US"/>
        </w:rPr>
        <w:t>NATIONAL ASSEMBLY:</w:t>
      </w:r>
    </w:p>
    <w:p w:rsidR="006C22EF" w:rsidRPr="00655403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</w:pPr>
    </w:p>
    <w:p w:rsidR="006C22EF" w:rsidRPr="00655403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 Narrow" w:eastAsia="Arial Unicode MS" w:hAnsi="Arial Narrow" w:cs="Arial"/>
          <w:b/>
          <w:sz w:val="24"/>
          <w:szCs w:val="24"/>
          <w:bdr w:val="nil"/>
          <w:lang w:val="en-US"/>
        </w:rPr>
      </w:pPr>
      <w:r w:rsidRPr="00655403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>QUESTION FOR WRITTEN REPLY:</w:t>
      </w:r>
    </w:p>
    <w:p w:rsidR="006C22EF" w:rsidRPr="00655403" w:rsidRDefault="00D100A6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142" w:firstLine="142"/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</w:pPr>
      <w:r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>Question Number:</w:t>
      </w:r>
      <w:r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ab/>
        <w:t>1456</w:t>
      </w:r>
    </w:p>
    <w:p w:rsidR="006C22EF" w:rsidRPr="00655403" w:rsidRDefault="002F279D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142" w:firstLine="142"/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</w:pPr>
      <w:r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>Date of Publication:</w:t>
      </w:r>
      <w:r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ab/>
      </w:r>
      <w:r w:rsidR="00D100A6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>10</w:t>
      </w:r>
      <w:r w:rsidR="00504917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 xml:space="preserve"> July</w:t>
      </w:r>
      <w:r w:rsidR="00655403" w:rsidRPr="00655403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>2020</w:t>
      </w:r>
    </w:p>
    <w:p w:rsidR="006C22EF" w:rsidRPr="00655403" w:rsidRDefault="00D100A6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</w:pPr>
      <w:r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>NA IQP Number:</w:t>
      </w:r>
      <w:r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ab/>
        <w:t>25</w:t>
      </w:r>
    </w:p>
    <w:p w:rsidR="006C22EF" w:rsidRPr="00655403" w:rsidRDefault="00B12CA0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</w:pPr>
      <w:r w:rsidRPr="00655403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>Date of reply:</w:t>
      </w:r>
      <w:r w:rsidRPr="00655403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ab/>
      </w:r>
      <w:r w:rsidRPr="00655403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ab/>
      </w:r>
      <w:r w:rsidR="00373FDF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>25 August 2020</w:t>
      </w:r>
    </w:p>
    <w:p w:rsidR="002F397B" w:rsidRPr="00655403" w:rsidRDefault="002F397B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142" w:firstLine="142"/>
        <w:rPr>
          <w:rFonts w:ascii="Arial Narrow" w:eastAsia="Arial Unicode MS" w:hAnsi="Arial Narrow" w:cs="Times New Roman"/>
          <w:b/>
          <w:bCs/>
          <w:sz w:val="24"/>
          <w:szCs w:val="24"/>
          <w:u w:val="single"/>
          <w:bdr w:val="nil"/>
          <w:lang w:val="en-US"/>
        </w:rPr>
      </w:pPr>
    </w:p>
    <w:p w:rsidR="00D100A6" w:rsidRPr="00D100A6" w:rsidRDefault="00D100A6" w:rsidP="00D100A6">
      <w:pPr>
        <w:spacing w:before="100" w:beforeAutospacing="1" w:after="100" w:afterAutospacing="1" w:line="240" w:lineRule="auto"/>
        <w:ind w:left="709" w:hanging="709"/>
        <w:jc w:val="both"/>
        <w:rPr>
          <w:rFonts w:ascii="Arial Narrow" w:eastAsia="Calibri" w:hAnsi="Arial Narrow" w:cs="Times New Roman"/>
          <w:b/>
          <w:noProof/>
          <w:sz w:val="24"/>
          <w:szCs w:val="24"/>
          <w:lang w:val="af-ZA"/>
        </w:rPr>
      </w:pPr>
      <w:r w:rsidRPr="00D100A6">
        <w:rPr>
          <w:rFonts w:ascii="Arial Narrow" w:eastAsia="Calibri" w:hAnsi="Arial Narrow" w:cs="Times New Roman"/>
          <w:b/>
          <w:sz w:val="24"/>
          <w:szCs w:val="24"/>
          <w:lang w:val="af-ZA"/>
        </w:rPr>
        <w:t>Mr I M Groenewald (FF Plus) to ask the</w:t>
      </w:r>
      <w:r w:rsidRPr="00D100A6">
        <w:rPr>
          <w:rFonts w:ascii="Arial Narrow" w:eastAsia="Calibri" w:hAnsi="Arial Narrow" w:cs="Times New Roman"/>
          <w:b/>
          <w:noProof/>
          <w:sz w:val="24"/>
          <w:szCs w:val="24"/>
          <w:lang w:val="af-ZA"/>
        </w:rPr>
        <w:t xml:space="preserve"> Minister of Tourism</w:t>
      </w:r>
      <w:r w:rsidR="00092002" w:rsidRPr="00D100A6">
        <w:rPr>
          <w:rFonts w:ascii="Arial Narrow" w:eastAsia="Calibri" w:hAnsi="Arial Narrow" w:cs="Times New Roman"/>
          <w:b/>
          <w:noProof/>
          <w:sz w:val="24"/>
          <w:szCs w:val="24"/>
          <w:lang w:val="af-ZA"/>
        </w:rPr>
        <w:fldChar w:fldCharType="begin"/>
      </w:r>
      <w:r w:rsidRPr="00D100A6">
        <w:rPr>
          <w:rFonts w:ascii="Arial Narrow" w:eastAsia="Calibri" w:hAnsi="Arial Narrow" w:cs="Times New Roman"/>
          <w:lang w:val="en-GB"/>
        </w:rPr>
        <w:instrText xml:space="preserve"> XE "</w:instrText>
      </w:r>
      <w:r w:rsidRPr="00D100A6">
        <w:rPr>
          <w:rFonts w:ascii="Arial Narrow" w:eastAsia="Calibri" w:hAnsi="Arial Narrow" w:cs="Times New Roman"/>
          <w:b/>
          <w:noProof/>
          <w:sz w:val="24"/>
          <w:szCs w:val="24"/>
          <w:lang w:val="af-ZA"/>
        </w:rPr>
        <w:instrText>Tourism</w:instrText>
      </w:r>
      <w:r w:rsidRPr="00D100A6">
        <w:rPr>
          <w:rFonts w:ascii="Arial Narrow" w:eastAsia="Calibri" w:hAnsi="Arial Narrow" w:cs="Times New Roman"/>
          <w:lang w:val="en-GB"/>
        </w:rPr>
        <w:instrText xml:space="preserve">" </w:instrText>
      </w:r>
      <w:r w:rsidR="00092002" w:rsidRPr="00D100A6">
        <w:rPr>
          <w:rFonts w:ascii="Arial Narrow" w:eastAsia="Calibri" w:hAnsi="Arial Narrow" w:cs="Times New Roman"/>
          <w:b/>
          <w:noProof/>
          <w:sz w:val="24"/>
          <w:szCs w:val="24"/>
          <w:lang w:val="af-ZA"/>
        </w:rPr>
        <w:fldChar w:fldCharType="end"/>
      </w:r>
      <w:r w:rsidRPr="00D100A6">
        <w:rPr>
          <w:rFonts w:ascii="Arial Narrow" w:eastAsia="Calibri" w:hAnsi="Arial Narrow" w:cs="Times New Roman"/>
          <w:b/>
          <w:noProof/>
          <w:sz w:val="24"/>
          <w:szCs w:val="24"/>
          <w:lang w:val="af-ZA"/>
        </w:rPr>
        <w:t>:</w:t>
      </w:r>
    </w:p>
    <w:p w:rsidR="00D100A6" w:rsidRPr="00D100A6" w:rsidRDefault="00D100A6" w:rsidP="00D100A6">
      <w:pPr>
        <w:spacing w:before="100" w:beforeAutospacing="1" w:after="100" w:afterAutospacing="1" w:line="240" w:lineRule="auto"/>
        <w:ind w:left="567" w:hanging="567"/>
        <w:jc w:val="both"/>
        <w:outlineLvl w:val="0"/>
        <w:rPr>
          <w:rFonts w:ascii="Arial Narrow" w:eastAsia="Calibri" w:hAnsi="Arial Narrow" w:cs="Times New Roman"/>
          <w:sz w:val="24"/>
          <w:szCs w:val="24"/>
          <w:lang w:val="af-ZA"/>
        </w:rPr>
      </w:pPr>
      <w:r w:rsidRPr="00D100A6">
        <w:rPr>
          <w:rFonts w:ascii="Arial Narrow" w:eastAsia="Calibri" w:hAnsi="Arial Narrow" w:cs="Times New Roman"/>
          <w:noProof/>
          <w:sz w:val="24"/>
          <w:szCs w:val="24"/>
          <w:lang w:val="af-ZA"/>
        </w:rPr>
        <w:t>(1)</w:t>
      </w:r>
      <w:r w:rsidRPr="00D100A6">
        <w:rPr>
          <w:rFonts w:ascii="Arial Narrow" w:eastAsia="Calibri" w:hAnsi="Arial Narrow" w:cs="Times New Roman"/>
          <w:noProof/>
          <w:sz w:val="24"/>
          <w:szCs w:val="24"/>
          <w:lang w:val="af-ZA"/>
        </w:rPr>
        <w:tab/>
      </w:r>
      <w:r w:rsidRPr="00D100A6">
        <w:rPr>
          <w:rFonts w:ascii="Arial Narrow" w:eastAsia="Calibri" w:hAnsi="Arial Narrow" w:cs="Times New Roman"/>
          <w:sz w:val="24"/>
          <w:szCs w:val="24"/>
          <w:lang w:val="af-ZA"/>
        </w:rPr>
        <w:t xml:space="preserve">Apart from the R200 milion relief fund for the tourism industry, what other measures, programmes and/or initiatives are being put in place to assist the tourism industry; </w:t>
      </w:r>
    </w:p>
    <w:p w:rsidR="00D100A6" w:rsidRPr="00D100A6" w:rsidRDefault="00D100A6" w:rsidP="00D100A6">
      <w:pPr>
        <w:spacing w:before="100" w:beforeAutospacing="1" w:after="100" w:afterAutospacing="1" w:line="240" w:lineRule="auto"/>
        <w:ind w:left="567" w:hanging="567"/>
        <w:jc w:val="both"/>
        <w:outlineLvl w:val="0"/>
        <w:rPr>
          <w:rFonts w:ascii="Arial Narrow" w:eastAsia="Calibri" w:hAnsi="Arial Narrow" w:cs="Times New Roman"/>
          <w:sz w:val="24"/>
          <w:szCs w:val="24"/>
        </w:rPr>
      </w:pPr>
      <w:r w:rsidRPr="00D100A6">
        <w:rPr>
          <w:rFonts w:ascii="Arial Narrow" w:eastAsia="Calibri" w:hAnsi="Arial Narrow" w:cs="Times New Roman"/>
          <w:sz w:val="24"/>
          <w:szCs w:val="24"/>
          <w:lang w:val="af-ZA"/>
        </w:rPr>
        <w:t>(2)</w:t>
      </w:r>
      <w:r w:rsidRPr="00D100A6">
        <w:rPr>
          <w:rFonts w:ascii="Arial Narrow" w:eastAsia="Calibri" w:hAnsi="Arial Narrow" w:cs="Times New Roman"/>
          <w:sz w:val="24"/>
          <w:szCs w:val="24"/>
          <w:lang w:val="af-ZA"/>
        </w:rPr>
        <w:tab/>
      </w:r>
      <w:r w:rsidRPr="00D100A6">
        <w:rPr>
          <w:rFonts w:ascii="Arial Narrow" w:eastAsia="Calibri" w:hAnsi="Arial Narrow" w:cs="Times New Roman"/>
          <w:sz w:val="24"/>
          <w:szCs w:val="24"/>
        </w:rPr>
        <w:t xml:space="preserve">which of these measures, programmes and/or initiatives do not have broad-based black economic empowerment </w:t>
      </w:r>
      <w:r w:rsidRPr="00D100A6">
        <w:rPr>
          <w:rFonts w:ascii="Arial Narrow" w:eastAsia="Calibri" w:hAnsi="Arial Narrow" w:cs="Times New Roman"/>
          <w:sz w:val="24"/>
          <w:szCs w:val="24"/>
          <w:lang w:val="en-GB"/>
        </w:rPr>
        <w:t>accreditation</w:t>
      </w:r>
      <w:r w:rsidRPr="00D100A6">
        <w:rPr>
          <w:rFonts w:ascii="Arial Narrow" w:eastAsia="Calibri" w:hAnsi="Arial Narrow" w:cs="Times New Roman"/>
          <w:sz w:val="24"/>
          <w:szCs w:val="24"/>
        </w:rPr>
        <w:t xml:space="preserve"> requirements in order to qualify;</w:t>
      </w:r>
    </w:p>
    <w:p w:rsidR="00D100A6" w:rsidRDefault="00D100A6" w:rsidP="00D100A6">
      <w:pPr>
        <w:spacing w:before="100" w:beforeAutospacing="1" w:after="100" w:afterAutospacing="1" w:line="240" w:lineRule="auto"/>
        <w:ind w:left="567" w:hanging="567"/>
        <w:jc w:val="both"/>
        <w:outlineLvl w:val="0"/>
        <w:rPr>
          <w:rFonts w:ascii="Arial Narrow" w:eastAsia="Calibri" w:hAnsi="Arial Narrow" w:cs="Times New Roman"/>
          <w:sz w:val="24"/>
          <w:szCs w:val="24"/>
          <w:lang w:val="af-ZA"/>
        </w:rPr>
      </w:pPr>
      <w:r w:rsidRPr="00D100A6">
        <w:rPr>
          <w:rFonts w:ascii="Arial Narrow" w:eastAsia="Calibri" w:hAnsi="Arial Narrow" w:cs="Times New Roman"/>
          <w:sz w:val="24"/>
          <w:szCs w:val="24"/>
        </w:rPr>
        <w:t>(3)</w:t>
      </w:r>
      <w:r w:rsidRPr="00D100A6">
        <w:rPr>
          <w:rFonts w:ascii="Arial Narrow" w:eastAsia="Calibri" w:hAnsi="Arial Narrow" w:cs="Times New Roman"/>
          <w:sz w:val="24"/>
          <w:szCs w:val="24"/>
        </w:rPr>
        <w:tab/>
      </w:r>
      <w:r w:rsidRPr="00D100A6">
        <w:rPr>
          <w:rFonts w:ascii="Arial Narrow" w:eastAsia="Calibri" w:hAnsi="Arial Narrow" w:cs="Times New Roman"/>
          <w:sz w:val="24"/>
          <w:szCs w:val="24"/>
          <w:lang w:val="af-ZA"/>
        </w:rPr>
        <w:t xml:space="preserve">whether she will make a statement on the </w:t>
      </w:r>
      <w:r w:rsidRPr="00D100A6">
        <w:rPr>
          <w:rFonts w:ascii="Arial Narrow" w:eastAsia="Calibri" w:hAnsi="Arial Narrow" w:cs="Times New Roman"/>
          <w:sz w:val="24"/>
          <w:szCs w:val="24"/>
          <w:lang w:val="en-GB"/>
        </w:rPr>
        <w:t>matter</w:t>
      </w:r>
      <w:r w:rsidRPr="00D100A6">
        <w:rPr>
          <w:rFonts w:ascii="Arial Narrow" w:eastAsia="Calibri" w:hAnsi="Arial Narrow" w:cs="Times New Roman"/>
          <w:sz w:val="24"/>
          <w:szCs w:val="24"/>
          <w:lang w:val="af-ZA"/>
        </w:rPr>
        <w:t>?</w:t>
      </w:r>
      <w:r w:rsidRPr="00D100A6">
        <w:rPr>
          <w:rFonts w:ascii="Arial Narrow" w:eastAsia="Calibri" w:hAnsi="Arial Narrow" w:cs="Times New Roman"/>
          <w:sz w:val="24"/>
          <w:szCs w:val="24"/>
          <w:lang w:val="af-ZA"/>
        </w:rPr>
        <w:tab/>
      </w:r>
      <w:r w:rsidRPr="00D100A6">
        <w:rPr>
          <w:rFonts w:ascii="Arial Narrow" w:eastAsia="Calibri" w:hAnsi="Arial Narrow" w:cs="Times New Roman"/>
          <w:sz w:val="24"/>
          <w:szCs w:val="24"/>
          <w:lang w:val="af-ZA"/>
        </w:rPr>
        <w:tab/>
      </w:r>
      <w:r w:rsidRPr="00D100A6">
        <w:rPr>
          <w:rFonts w:ascii="Arial Narrow" w:eastAsia="Calibri" w:hAnsi="Arial Narrow" w:cs="Times New Roman"/>
          <w:sz w:val="24"/>
          <w:szCs w:val="24"/>
          <w:lang w:val="af-ZA"/>
        </w:rPr>
        <w:tab/>
      </w:r>
    </w:p>
    <w:p w:rsidR="00D100A6" w:rsidRDefault="00D100A6" w:rsidP="00D100A6">
      <w:pPr>
        <w:spacing w:before="100" w:beforeAutospacing="1" w:after="100" w:afterAutospacing="1" w:line="240" w:lineRule="auto"/>
        <w:ind w:left="7767" w:firstLine="153"/>
        <w:jc w:val="both"/>
        <w:outlineLvl w:val="0"/>
        <w:rPr>
          <w:rFonts w:ascii="Arial Narrow" w:eastAsia="Calibri" w:hAnsi="Arial Narrow" w:cs="Times New Roman"/>
          <w:sz w:val="24"/>
          <w:szCs w:val="20"/>
          <w:lang w:val="af-ZA"/>
        </w:rPr>
      </w:pPr>
      <w:r w:rsidRPr="00D100A6">
        <w:rPr>
          <w:rFonts w:ascii="Arial Narrow" w:eastAsia="Calibri" w:hAnsi="Arial Narrow" w:cs="Times New Roman"/>
          <w:sz w:val="24"/>
          <w:szCs w:val="20"/>
          <w:lang w:val="af-ZA"/>
        </w:rPr>
        <w:t>NW1827E</w:t>
      </w:r>
    </w:p>
    <w:p w:rsidR="00E54B68" w:rsidRDefault="00655403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142" w:firstLine="142"/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</w:pPr>
      <w:r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>REPLY:</w:t>
      </w:r>
    </w:p>
    <w:p w:rsidR="00A76D97" w:rsidRDefault="00A76D97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142" w:firstLine="142"/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</w:pPr>
    </w:p>
    <w:p w:rsidR="00975E93" w:rsidRPr="00E508DA" w:rsidRDefault="0092227D" w:rsidP="00D100A6">
      <w:pPr>
        <w:pStyle w:val="ListParagraph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pacing w:after="0" w:line="360" w:lineRule="auto"/>
        <w:ind w:left="567" w:hanging="567"/>
        <w:rPr>
          <w:rFonts w:ascii="Arial Narrow" w:eastAsia="Calibri" w:hAnsi="Arial Narrow" w:cs="Times New Roman"/>
          <w:b/>
          <w:sz w:val="24"/>
          <w:szCs w:val="24"/>
        </w:rPr>
      </w:pPr>
      <w:r w:rsidRPr="00E508DA">
        <w:rPr>
          <w:rFonts w:ascii="Arial Narrow" w:eastAsia="Calibri" w:hAnsi="Arial Narrow" w:cs="Times New Roman"/>
          <w:b/>
          <w:sz w:val="24"/>
          <w:szCs w:val="24"/>
        </w:rPr>
        <w:t>Apart from the Tourism Relief Fund w</w:t>
      </w:r>
      <w:r w:rsidR="00D100A6" w:rsidRPr="00E508DA">
        <w:rPr>
          <w:rFonts w:ascii="Arial Narrow" w:eastAsia="Calibri" w:hAnsi="Arial Narrow" w:cs="Times New Roman"/>
          <w:b/>
          <w:sz w:val="24"/>
          <w:szCs w:val="24"/>
        </w:rPr>
        <w:t>hat other measures, programmes and/or initiatives are being put in place to assist the tourism industry.</w:t>
      </w:r>
    </w:p>
    <w:p w:rsidR="00A81A86" w:rsidRPr="00E508DA" w:rsidRDefault="00545B91" w:rsidP="00A81A86">
      <w:pPr>
        <w:spacing w:line="360" w:lineRule="auto"/>
        <w:ind w:left="567"/>
        <w:jc w:val="both"/>
        <w:rPr>
          <w:rFonts w:eastAsia="Calibri"/>
          <w:i/>
          <w:lang w:val="en-US"/>
        </w:rPr>
      </w:pPr>
      <w:r w:rsidRPr="00B8217E"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  <w:t xml:space="preserve">Apart from </w:t>
      </w:r>
      <w:r w:rsidR="00A81A86"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  <w:t xml:space="preserve">the </w:t>
      </w:r>
      <w:r w:rsidRPr="00B8217E"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  <w:t>Tourism</w:t>
      </w:r>
      <w:r w:rsidR="00A81A86"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  <w:t xml:space="preserve"> Relief Fund, the Department has established a </w:t>
      </w:r>
      <w:r w:rsidR="00A81A86" w:rsidRPr="00E508DA">
        <w:rPr>
          <w:rFonts w:ascii="Arial Narrow" w:eastAsia="Arial Unicode MS" w:hAnsi="Arial Narrow" w:cs="Times New Roman"/>
          <w:bCs/>
          <w:i/>
          <w:sz w:val="24"/>
          <w:szCs w:val="24"/>
          <w:bdr w:val="nil"/>
          <w:lang w:val="en-US"/>
        </w:rPr>
        <w:t>Tourist Guides Relief</w:t>
      </w:r>
      <w:r w:rsidR="001E58E1">
        <w:rPr>
          <w:rFonts w:ascii="Arial Narrow" w:eastAsia="Arial Unicode MS" w:hAnsi="Arial Narrow" w:cs="Times New Roman"/>
          <w:bCs/>
          <w:i/>
          <w:sz w:val="24"/>
          <w:szCs w:val="24"/>
          <w:bdr w:val="nil"/>
          <w:lang w:val="en-US"/>
        </w:rPr>
        <w:t xml:space="preserve">Fund </w:t>
      </w:r>
      <w:r w:rsidR="00637B23">
        <w:rPr>
          <w:rFonts w:ascii="Arial Narrow" w:eastAsia="Arial Unicode MS" w:hAnsi="Arial Narrow" w:cs="Times New Roman"/>
          <w:bCs/>
          <w:i/>
          <w:sz w:val="24"/>
          <w:szCs w:val="24"/>
          <w:bdr w:val="nil"/>
          <w:lang w:val="en-US"/>
        </w:rPr>
        <w:t>for</w:t>
      </w:r>
      <w:r w:rsidR="00A81A86">
        <w:rPr>
          <w:rFonts w:ascii="Arial Narrow" w:eastAsia="Arial Unicode MS" w:hAnsi="Arial Narrow" w:cs="Times New Roman"/>
          <w:bCs/>
          <w:i/>
          <w:sz w:val="24"/>
          <w:szCs w:val="24"/>
          <w:bdr w:val="nil"/>
          <w:lang w:val="en-US"/>
        </w:rPr>
        <w:t xml:space="preserve"> which a </w:t>
      </w:r>
      <w:r w:rsidR="00A81A86">
        <w:rPr>
          <w:rFonts w:ascii="Arial Narrow" w:eastAsia="Arial Unicode MS" w:hAnsi="Arial Narrow"/>
          <w:bCs/>
          <w:bdr w:val="nil"/>
        </w:rPr>
        <w:t>R30 million budget has been set aside to provide rel</w:t>
      </w:r>
      <w:r w:rsidR="001E58E1">
        <w:rPr>
          <w:rFonts w:ascii="Arial Narrow" w:eastAsia="Arial Unicode MS" w:hAnsi="Arial Narrow"/>
          <w:bCs/>
          <w:bdr w:val="nil"/>
        </w:rPr>
        <w:t>ief to freelance tourist guides.</w:t>
      </w:r>
    </w:p>
    <w:p w:rsidR="00545B91" w:rsidRDefault="00A81A86" w:rsidP="001306A6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  <w:t xml:space="preserve">The tourism </w:t>
      </w:r>
      <w:r w:rsidR="003C147A"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  <w:t xml:space="preserve">sector, like all other industries and sector of the economy </w:t>
      </w:r>
      <w:r w:rsidR="00450CE2"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  <w:t>also</w:t>
      </w:r>
      <w:r w:rsidR="0045448C"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  <w:t xml:space="preserve">has </w:t>
      </w:r>
      <w:r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  <w:t xml:space="preserve">access </w:t>
      </w:r>
      <w:r w:rsidR="0045448C"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  <w:t xml:space="preserve">to </w:t>
      </w:r>
      <w:r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  <w:t xml:space="preserve">other </w:t>
      </w:r>
      <w:r w:rsidR="00545B91" w:rsidRPr="00B8217E"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  <w:t>form</w:t>
      </w:r>
      <w:r w:rsidR="00545B91"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  <w:t>s</w:t>
      </w:r>
      <w:r w:rsidR="00545B91" w:rsidRPr="00B8217E"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  <w:t xml:space="preserve"> of Covid-19 financial relief</w:t>
      </w:r>
      <w:r w:rsidR="00FF6C6F"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  <w:t xml:space="preserve"> measures such </w:t>
      </w:r>
      <w:r w:rsidR="00545B91" w:rsidRPr="00B8217E"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  <w:t>Tax</w:t>
      </w:r>
      <w:r w:rsidR="00A041D6"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  <w:t xml:space="preserve"> Relief</w:t>
      </w:r>
      <w:r w:rsidR="00B56EF6"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  <w:t xml:space="preserve"> fromSouth African Revenue Services (</w:t>
      </w:r>
      <w:r w:rsidR="00ED1C96"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  <w:t>SARS)</w:t>
      </w:r>
      <w:r w:rsidR="00A041D6"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  <w:t xml:space="preserve">, Temporary Employee Relief </w:t>
      </w:r>
      <w:r w:rsidR="003766D4"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  <w:t>Scheme</w:t>
      </w:r>
      <w:r w:rsidR="00ED1C96"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  <w:t xml:space="preserve"> (TERS)</w:t>
      </w:r>
      <w:r w:rsidR="003766D4"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  <w:t xml:space="preserve"> or </w:t>
      </w:r>
      <w:r w:rsidR="00340E93"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  <w:t>Unemployment Insurance Fund (</w:t>
      </w:r>
      <w:r w:rsidR="00545B91" w:rsidRPr="00B8217E"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  <w:t>UIF</w:t>
      </w:r>
      <w:r w:rsidR="00340E93"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  <w:t>)</w:t>
      </w:r>
      <w:r w:rsidR="00545B91" w:rsidRPr="00B8217E"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  <w:t xml:space="preserve"> Covid-19Relief Benefit</w:t>
      </w:r>
      <w:r w:rsidR="003766D4"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  <w:t xml:space="preserve"> from the Department of Employment and Labour</w:t>
      </w:r>
      <w:r w:rsidR="004D3F16"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  <w:t xml:space="preserve">; and the National Treasury’s </w:t>
      </w:r>
      <w:r w:rsidR="001306A6"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  <w:t xml:space="preserve">R200 billon </w:t>
      </w:r>
      <w:r w:rsidR="004D3F16"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  <w:t>Credit Guarantee Scheme</w:t>
      </w:r>
      <w:r w:rsidR="00545B91" w:rsidRPr="00B8217E"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  <w:t>.</w:t>
      </w:r>
    </w:p>
    <w:p w:rsidR="00D100A6" w:rsidRPr="00E508DA" w:rsidRDefault="00D100A6" w:rsidP="00D100A6">
      <w:pPr>
        <w:pStyle w:val="ListParagraph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pacing w:after="0" w:line="360" w:lineRule="auto"/>
        <w:ind w:left="567" w:hanging="567"/>
        <w:rPr>
          <w:rFonts w:ascii="Arial Narrow" w:eastAsia="Calibri" w:hAnsi="Arial Narrow" w:cs="Times New Roman"/>
          <w:b/>
          <w:sz w:val="24"/>
          <w:szCs w:val="24"/>
        </w:rPr>
      </w:pPr>
      <w:r w:rsidRPr="00E508DA">
        <w:rPr>
          <w:rFonts w:ascii="Arial Narrow" w:eastAsia="Calibri" w:hAnsi="Arial Narrow" w:cs="Times New Roman"/>
          <w:b/>
          <w:sz w:val="24"/>
          <w:szCs w:val="24"/>
        </w:rPr>
        <w:lastRenderedPageBreak/>
        <w:t xml:space="preserve">Which of these measures, programmes and/or initiatives do not have broad-based black economic empowerment </w:t>
      </w:r>
      <w:r w:rsidRPr="00E508DA">
        <w:rPr>
          <w:rFonts w:ascii="Arial Narrow" w:eastAsia="Calibri" w:hAnsi="Arial Narrow" w:cs="Times New Roman"/>
          <w:b/>
          <w:sz w:val="24"/>
          <w:szCs w:val="24"/>
          <w:lang w:val="en-GB"/>
        </w:rPr>
        <w:t>accreditation</w:t>
      </w:r>
      <w:r w:rsidRPr="00E508DA">
        <w:rPr>
          <w:rFonts w:ascii="Arial Narrow" w:eastAsia="Calibri" w:hAnsi="Arial Narrow" w:cs="Times New Roman"/>
          <w:b/>
          <w:sz w:val="24"/>
          <w:szCs w:val="24"/>
        </w:rPr>
        <w:t xml:space="preserve"> requirements in order to qualify.</w:t>
      </w:r>
    </w:p>
    <w:p w:rsidR="00545B91" w:rsidRDefault="00652F36" w:rsidP="00033E76">
      <w:pPr>
        <w:pStyle w:val="ListParagraph"/>
        <w:shd w:val="clear" w:color="auto" w:fill="FFFFFF"/>
        <w:spacing w:after="0" w:line="360" w:lineRule="auto"/>
        <w:ind w:left="567"/>
        <w:jc w:val="both"/>
        <w:rPr>
          <w:rFonts w:ascii="Arial Narrow" w:eastAsia="Times New Roman" w:hAnsi="Arial Narrow" w:cs="Segoe UI"/>
          <w:color w:val="000000" w:themeColor="text1"/>
          <w:sz w:val="24"/>
          <w:szCs w:val="24"/>
        </w:rPr>
      </w:pPr>
      <w:r>
        <w:rPr>
          <w:rFonts w:ascii="Arial Narrow" w:eastAsia="Times New Roman" w:hAnsi="Arial Narrow" w:cs="Segoe UI"/>
          <w:color w:val="000000" w:themeColor="text1"/>
          <w:sz w:val="24"/>
          <w:szCs w:val="24"/>
        </w:rPr>
        <w:t>N/A</w:t>
      </w:r>
    </w:p>
    <w:p w:rsidR="004A4F5A" w:rsidRDefault="004A4F5A" w:rsidP="00033E76">
      <w:pPr>
        <w:pStyle w:val="ListParagraph"/>
        <w:shd w:val="clear" w:color="auto" w:fill="FFFFFF"/>
        <w:spacing w:after="0" w:line="360" w:lineRule="auto"/>
        <w:ind w:left="567"/>
        <w:jc w:val="both"/>
        <w:rPr>
          <w:rFonts w:ascii="Arial Narrow" w:eastAsia="Times New Roman" w:hAnsi="Arial Narrow" w:cs="Segoe UI"/>
          <w:color w:val="000000" w:themeColor="text1"/>
          <w:sz w:val="24"/>
          <w:szCs w:val="24"/>
        </w:rPr>
      </w:pPr>
    </w:p>
    <w:p w:rsidR="00D100A6" w:rsidRPr="00033E76" w:rsidRDefault="00D100A6" w:rsidP="00D100A6">
      <w:pPr>
        <w:pStyle w:val="ListParagraph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pacing w:after="0" w:line="360" w:lineRule="auto"/>
        <w:ind w:left="567" w:hanging="567"/>
        <w:rPr>
          <w:rFonts w:ascii="Arial Narrow" w:eastAsia="Calibri" w:hAnsi="Arial Narrow" w:cs="Times New Roman"/>
          <w:b/>
          <w:sz w:val="24"/>
          <w:szCs w:val="24"/>
        </w:rPr>
      </w:pPr>
      <w:r w:rsidRPr="00033E76">
        <w:rPr>
          <w:rFonts w:ascii="Arial Narrow" w:eastAsia="Calibri" w:hAnsi="Arial Narrow" w:cs="Times New Roman"/>
          <w:b/>
          <w:sz w:val="24"/>
          <w:szCs w:val="24"/>
        </w:rPr>
        <w:t>Whether the Minister will make a statement on the matter.</w:t>
      </w:r>
    </w:p>
    <w:p w:rsidR="00504917" w:rsidRPr="00D863F8" w:rsidRDefault="00592069" w:rsidP="00D863F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567"/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</w:pPr>
      <w:r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  <w:t>The Minister</w:t>
      </w:r>
      <w:r w:rsidR="00517E21"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  <w:t xml:space="preserve"> and/</w:t>
      </w:r>
      <w:r w:rsidR="00BC5FB0"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  <w:t xml:space="preserve">or </w:t>
      </w:r>
      <w:r w:rsidR="00517E21"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  <w:t>departmenthas made public statements in relation</w:t>
      </w:r>
      <w:r w:rsidR="00BC5FB0"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  <w:t xml:space="preserve"> to the relie</w:t>
      </w:r>
      <w:r w:rsidR="00373FDF"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  <w:t>f measures that are provided</w:t>
      </w:r>
      <w:r w:rsidR="00BC5FB0"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  <w:t xml:space="preserve"> by the department.</w:t>
      </w:r>
      <w:bookmarkStart w:id="0" w:name="_GoBack"/>
      <w:bookmarkEnd w:id="0"/>
    </w:p>
    <w:sectPr w:rsidR="00504917" w:rsidRPr="00D863F8" w:rsidSect="00504917">
      <w:footerReference w:type="default" r:id="rId9"/>
      <w:footerReference w:type="first" r:id="rId10"/>
      <w:pgSz w:w="11900" w:h="16840"/>
      <w:pgMar w:top="1134" w:right="1134" w:bottom="1134" w:left="1134" w:header="567" w:footer="567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0AD9" w:rsidRDefault="00680AD9">
      <w:pPr>
        <w:spacing w:after="0" w:line="240" w:lineRule="auto"/>
      </w:pPr>
      <w:r>
        <w:separator/>
      </w:r>
    </w:p>
  </w:endnote>
  <w:endnote w:type="continuationSeparator" w:id="1">
    <w:p w:rsidR="00680AD9" w:rsidRDefault="00680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8839520"/>
      <w:docPartObj>
        <w:docPartGallery w:val="Page Numbers (Bottom of Page)"/>
        <w:docPartUnique/>
      </w:docPartObj>
    </w:sdtPr>
    <w:sdtEndPr>
      <w:rPr>
        <w:rFonts w:ascii="Arial Narrow" w:hAnsi="Arial Narrow"/>
      </w:rPr>
    </w:sdtEndPr>
    <w:sdtContent>
      <w:p w:rsidR="00013AC6" w:rsidRPr="00013AC6" w:rsidRDefault="00D100A6" w:rsidP="002F279D">
        <w:pPr>
          <w:pStyle w:val="Footer"/>
          <w:tabs>
            <w:tab w:val="clear" w:pos="4513"/>
            <w:tab w:val="center" w:pos="5103"/>
          </w:tabs>
          <w:jc w:val="right"/>
          <w:rPr>
            <w:rFonts w:ascii="Arial Narrow" w:hAnsi="Arial Narrow"/>
          </w:rPr>
        </w:pPr>
        <w:r>
          <w:rPr>
            <w:rFonts w:ascii="Arial Narrow" w:hAnsi="Arial Narrow"/>
            <w:sz w:val="18"/>
            <w:szCs w:val="18"/>
          </w:rPr>
          <w:t>1456</w:t>
        </w:r>
        <w:r w:rsidR="00504917" w:rsidRPr="00504917">
          <w:rPr>
            <w:rFonts w:ascii="Arial Narrow" w:hAnsi="Arial Narrow"/>
            <w:sz w:val="18"/>
            <w:szCs w:val="18"/>
          </w:rPr>
          <w:t xml:space="preserve"> (NW1</w:t>
        </w:r>
        <w:r>
          <w:rPr>
            <w:rFonts w:ascii="Arial Narrow" w:hAnsi="Arial Narrow"/>
            <w:sz w:val="18"/>
            <w:szCs w:val="18"/>
          </w:rPr>
          <w:t>827</w:t>
        </w:r>
        <w:r w:rsidR="00504917" w:rsidRPr="00504917">
          <w:rPr>
            <w:rFonts w:ascii="Arial Narrow" w:hAnsi="Arial Narrow"/>
            <w:sz w:val="18"/>
            <w:szCs w:val="18"/>
          </w:rPr>
          <w:t>E)</w:t>
        </w:r>
        <w:r w:rsidR="002F279D">
          <w:rPr>
            <w:rFonts w:ascii="Arial Narrow" w:hAnsi="Arial Narrow"/>
            <w:sz w:val="18"/>
            <w:szCs w:val="18"/>
          </w:rPr>
          <w:tab/>
        </w:r>
        <w:r w:rsidR="00013AC6" w:rsidRPr="00013AC6">
          <w:rPr>
            <w:rFonts w:ascii="Arial Narrow" w:hAnsi="Arial Narrow"/>
          </w:rPr>
          <w:t xml:space="preserve">Page </w:t>
        </w:r>
        <w:r w:rsidR="00092002" w:rsidRPr="00013AC6">
          <w:rPr>
            <w:rFonts w:ascii="Arial Narrow" w:hAnsi="Arial Narrow"/>
          </w:rPr>
          <w:fldChar w:fldCharType="begin"/>
        </w:r>
        <w:r w:rsidR="00013AC6" w:rsidRPr="00013AC6">
          <w:rPr>
            <w:rFonts w:ascii="Arial Narrow" w:hAnsi="Arial Narrow"/>
          </w:rPr>
          <w:instrText xml:space="preserve"> PAGE   \* MERGEFORMAT </w:instrText>
        </w:r>
        <w:r w:rsidR="00092002" w:rsidRPr="00013AC6">
          <w:rPr>
            <w:rFonts w:ascii="Arial Narrow" w:hAnsi="Arial Narrow"/>
          </w:rPr>
          <w:fldChar w:fldCharType="separate"/>
        </w:r>
        <w:r w:rsidR="0098663E">
          <w:rPr>
            <w:rFonts w:ascii="Arial Narrow" w:hAnsi="Arial Narrow"/>
            <w:noProof/>
          </w:rPr>
          <w:t>2</w:t>
        </w:r>
        <w:r w:rsidR="00092002" w:rsidRPr="00013AC6">
          <w:rPr>
            <w:rFonts w:ascii="Arial Narrow" w:hAnsi="Arial Narrow"/>
            <w:noProof/>
          </w:rPr>
          <w:fldChar w:fldCharType="end"/>
        </w:r>
      </w:p>
    </w:sdtContent>
  </w:sdt>
  <w:p w:rsidR="00C0184E" w:rsidRPr="00013AC6" w:rsidRDefault="00680AD9" w:rsidP="00013AC6">
    <w:pPr>
      <w:pStyle w:val="HeaderFooter"/>
      <w:jc w:val="center"/>
      <w:rPr>
        <w:rFonts w:ascii="Arial Narrow" w:hAnsi="Arial Narrow"/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84E" w:rsidRDefault="00680AD9">
    <w:pPr>
      <w:pStyle w:val="Footer"/>
      <w:jc w:val="right"/>
    </w:pPr>
  </w:p>
  <w:p w:rsidR="001656DE" w:rsidRPr="006016C0" w:rsidRDefault="00D100A6" w:rsidP="006016C0">
    <w:pPr>
      <w:pStyle w:val="HeaderFooter"/>
      <w:jc w:val="center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1456 (NW1827</w:t>
    </w:r>
    <w:r w:rsidR="006016C0" w:rsidRPr="006016C0">
      <w:rPr>
        <w:rFonts w:ascii="Arial Narrow" w:hAnsi="Arial Narrow"/>
        <w:sz w:val="18"/>
        <w:szCs w:val="18"/>
      </w:rPr>
      <w:t>E)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0AD9" w:rsidRDefault="00680AD9">
      <w:pPr>
        <w:spacing w:after="0" w:line="240" w:lineRule="auto"/>
      </w:pPr>
      <w:r>
        <w:separator/>
      </w:r>
    </w:p>
  </w:footnote>
  <w:footnote w:type="continuationSeparator" w:id="1">
    <w:p w:rsidR="00680AD9" w:rsidRDefault="00680A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C1B55"/>
    <w:multiLevelType w:val="hybridMultilevel"/>
    <w:tmpl w:val="0EE47FB2"/>
    <w:lvl w:ilvl="0" w:tplc="0F18555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80350"/>
    <w:multiLevelType w:val="hybridMultilevel"/>
    <w:tmpl w:val="C8DE71A4"/>
    <w:lvl w:ilvl="0" w:tplc="CA885308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200EE8"/>
    <w:multiLevelType w:val="hybridMultilevel"/>
    <w:tmpl w:val="A40CED3A"/>
    <w:lvl w:ilvl="0" w:tplc="F99445C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500744"/>
    <w:multiLevelType w:val="hybridMultilevel"/>
    <w:tmpl w:val="C2CCB7D0"/>
    <w:lvl w:ilvl="0" w:tplc="0526FFF4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12D6356"/>
    <w:multiLevelType w:val="hybridMultilevel"/>
    <w:tmpl w:val="466C320E"/>
    <w:lvl w:ilvl="0" w:tplc="29C25884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1562819"/>
    <w:multiLevelType w:val="hybridMultilevel"/>
    <w:tmpl w:val="AAEA5F5E"/>
    <w:lvl w:ilvl="0" w:tplc="CCC099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1143B3"/>
    <w:multiLevelType w:val="hybridMultilevel"/>
    <w:tmpl w:val="6DAA7570"/>
    <w:lvl w:ilvl="0" w:tplc="720249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4E32DE"/>
    <w:multiLevelType w:val="hybridMultilevel"/>
    <w:tmpl w:val="4CF60FCE"/>
    <w:lvl w:ilvl="0" w:tplc="7ABE6F2C">
      <w:start w:val="2"/>
      <w:numFmt w:val="lowerLetter"/>
      <w:lvlText w:val="(%1)"/>
      <w:lvlJc w:val="left"/>
      <w:pPr>
        <w:ind w:left="1068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8" w:hanging="360"/>
      </w:pPr>
    </w:lvl>
    <w:lvl w:ilvl="2" w:tplc="1C09001B" w:tentative="1">
      <w:start w:val="1"/>
      <w:numFmt w:val="lowerRoman"/>
      <w:lvlText w:val="%3."/>
      <w:lvlJc w:val="right"/>
      <w:pPr>
        <w:ind w:left="2508" w:hanging="180"/>
      </w:pPr>
    </w:lvl>
    <w:lvl w:ilvl="3" w:tplc="1C09000F" w:tentative="1">
      <w:start w:val="1"/>
      <w:numFmt w:val="decimal"/>
      <w:lvlText w:val="%4."/>
      <w:lvlJc w:val="left"/>
      <w:pPr>
        <w:ind w:left="3228" w:hanging="360"/>
      </w:pPr>
    </w:lvl>
    <w:lvl w:ilvl="4" w:tplc="1C090019" w:tentative="1">
      <w:start w:val="1"/>
      <w:numFmt w:val="lowerLetter"/>
      <w:lvlText w:val="%5."/>
      <w:lvlJc w:val="left"/>
      <w:pPr>
        <w:ind w:left="3948" w:hanging="360"/>
      </w:pPr>
    </w:lvl>
    <w:lvl w:ilvl="5" w:tplc="1C09001B" w:tentative="1">
      <w:start w:val="1"/>
      <w:numFmt w:val="lowerRoman"/>
      <w:lvlText w:val="%6."/>
      <w:lvlJc w:val="right"/>
      <w:pPr>
        <w:ind w:left="4668" w:hanging="180"/>
      </w:pPr>
    </w:lvl>
    <w:lvl w:ilvl="6" w:tplc="1C09000F" w:tentative="1">
      <w:start w:val="1"/>
      <w:numFmt w:val="decimal"/>
      <w:lvlText w:val="%7."/>
      <w:lvlJc w:val="left"/>
      <w:pPr>
        <w:ind w:left="5388" w:hanging="360"/>
      </w:pPr>
    </w:lvl>
    <w:lvl w:ilvl="7" w:tplc="1C090019" w:tentative="1">
      <w:start w:val="1"/>
      <w:numFmt w:val="lowerLetter"/>
      <w:lvlText w:val="%8."/>
      <w:lvlJc w:val="left"/>
      <w:pPr>
        <w:ind w:left="6108" w:hanging="360"/>
      </w:pPr>
    </w:lvl>
    <w:lvl w:ilvl="8" w:tplc="1C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F2F4A22"/>
    <w:multiLevelType w:val="hybridMultilevel"/>
    <w:tmpl w:val="6CBE4E64"/>
    <w:lvl w:ilvl="0" w:tplc="81344DC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2346F3"/>
    <w:multiLevelType w:val="hybridMultilevel"/>
    <w:tmpl w:val="6CF2EF68"/>
    <w:lvl w:ilvl="0" w:tplc="29AC06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BE3DC3"/>
    <w:multiLevelType w:val="hybridMultilevel"/>
    <w:tmpl w:val="1BFE3254"/>
    <w:lvl w:ilvl="0" w:tplc="7BBEA150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9C5FE3"/>
    <w:multiLevelType w:val="hybridMultilevel"/>
    <w:tmpl w:val="570CC318"/>
    <w:lvl w:ilvl="0" w:tplc="F70C52F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C210A2"/>
    <w:multiLevelType w:val="hybridMultilevel"/>
    <w:tmpl w:val="914465AE"/>
    <w:lvl w:ilvl="0" w:tplc="80B65134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BC2B1C"/>
    <w:multiLevelType w:val="hybridMultilevel"/>
    <w:tmpl w:val="9938A85C"/>
    <w:lvl w:ilvl="0" w:tplc="47CE2C8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29857AD"/>
    <w:multiLevelType w:val="hybridMultilevel"/>
    <w:tmpl w:val="9ED000F2"/>
    <w:lvl w:ilvl="0" w:tplc="6FF0E40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E6679B"/>
    <w:multiLevelType w:val="hybridMultilevel"/>
    <w:tmpl w:val="C8DE71A4"/>
    <w:lvl w:ilvl="0" w:tplc="CA885308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40F4DCB"/>
    <w:multiLevelType w:val="hybridMultilevel"/>
    <w:tmpl w:val="6CF2F1D0"/>
    <w:lvl w:ilvl="0" w:tplc="E2B84EA4">
      <w:start w:val="2019"/>
      <w:numFmt w:val="decimal"/>
      <w:lvlText w:val="%1"/>
      <w:lvlJc w:val="left"/>
      <w:pPr>
        <w:ind w:left="884" w:hanging="4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544" w:hanging="360"/>
      </w:pPr>
    </w:lvl>
    <w:lvl w:ilvl="2" w:tplc="1C09001B" w:tentative="1">
      <w:start w:val="1"/>
      <w:numFmt w:val="lowerRoman"/>
      <w:lvlText w:val="%3."/>
      <w:lvlJc w:val="right"/>
      <w:pPr>
        <w:ind w:left="2264" w:hanging="180"/>
      </w:pPr>
    </w:lvl>
    <w:lvl w:ilvl="3" w:tplc="1C09000F" w:tentative="1">
      <w:start w:val="1"/>
      <w:numFmt w:val="decimal"/>
      <w:lvlText w:val="%4."/>
      <w:lvlJc w:val="left"/>
      <w:pPr>
        <w:ind w:left="2984" w:hanging="360"/>
      </w:pPr>
    </w:lvl>
    <w:lvl w:ilvl="4" w:tplc="1C090019" w:tentative="1">
      <w:start w:val="1"/>
      <w:numFmt w:val="lowerLetter"/>
      <w:lvlText w:val="%5."/>
      <w:lvlJc w:val="left"/>
      <w:pPr>
        <w:ind w:left="3704" w:hanging="360"/>
      </w:pPr>
    </w:lvl>
    <w:lvl w:ilvl="5" w:tplc="1C09001B" w:tentative="1">
      <w:start w:val="1"/>
      <w:numFmt w:val="lowerRoman"/>
      <w:lvlText w:val="%6."/>
      <w:lvlJc w:val="right"/>
      <w:pPr>
        <w:ind w:left="4424" w:hanging="180"/>
      </w:pPr>
    </w:lvl>
    <w:lvl w:ilvl="6" w:tplc="1C09000F" w:tentative="1">
      <w:start w:val="1"/>
      <w:numFmt w:val="decimal"/>
      <w:lvlText w:val="%7."/>
      <w:lvlJc w:val="left"/>
      <w:pPr>
        <w:ind w:left="5144" w:hanging="360"/>
      </w:pPr>
    </w:lvl>
    <w:lvl w:ilvl="7" w:tplc="1C090019" w:tentative="1">
      <w:start w:val="1"/>
      <w:numFmt w:val="lowerLetter"/>
      <w:lvlText w:val="%8."/>
      <w:lvlJc w:val="left"/>
      <w:pPr>
        <w:ind w:left="5864" w:hanging="360"/>
      </w:pPr>
    </w:lvl>
    <w:lvl w:ilvl="8" w:tplc="1C09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17">
    <w:nsid w:val="6E707FED"/>
    <w:multiLevelType w:val="hybridMultilevel"/>
    <w:tmpl w:val="02083EA0"/>
    <w:lvl w:ilvl="0" w:tplc="B1BE4BE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5"/>
  </w:num>
  <w:num w:numId="4">
    <w:abstractNumId w:val="6"/>
  </w:num>
  <w:num w:numId="5">
    <w:abstractNumId w:val="1"/>
  </w:num>
  <w:num w:numId="6">
    <w:abstractNumId w:val="13"/>
  </w:num>
  <w:num w:numId="7">
    <w:abstractNumId w:val="4"/>
  </w:num>
  <w:num w:numId="8">
    <w:abstractNumId w:val="2"/>
  </w:num>
  <w:num w:numId="9">
    <w:abstractNumId w:val="15"/>
  </w:num>
  <w:num w:numId="10">
    <w:abstractNumId w:val="11"/>
  </w:num>
  <w:num w:numId="11">
    <w:abstractNumId w:val="14"/>
  </w:num>
  <w:num w:numId="12">
    <w:abstractNumId w:val="16"/>
  </w:num>
  <w:num w:numId="13">
    <w:abstractNumId w:val="12"/>
  </w:num>
  <w:num w:numId="14">
    <w:abstractNumId w:val="3"/>
  </w:num>
  <w:num w:numId="15">
    <w:abstractNumId w:val="8"/>
  </w:num>
  <w:num w:numId="16">
    <w:abstractNumId w:val="10"/>
  </w:num>
  <w:num w:numId="17">
    <w:abstractNumId w:val="7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6C22EF"/>
    <w:rsid w:val="000117E0"/>
    <w:rsid w:val="00013AC6"/>
    <w:rsid w:val="00033E76"/>
    <w:rsid w:val="00070783"/>
    <w:rsid w:val="00092002"/>
    <w:rsid w:val="000A58DA"/>
    <w:rsid w:val="000C3341"/>
    <w:rsid w:val="000C51A5"/>
    <w:rsid w:val="00116E4B"/>
    <w:rsid w:val="001306A6"/>
    <w:rsid w:val="00152856"/>
    <w:rsid w:val="001839A9"/>
    <w:rsid w:val="00186D9A"/>
    <w:rsid w:val="001C5D48"/>
    <w:rsid w:val="001E58B5"/>
    <w:rsid w:val="001E58E1"/>
    <w:rsid w:val="002143B7"/>
    <w:rsid w:val="00230629"/>
    <w:rsid w:val="002732B4"/>
    <w:rsid w:val="002E0580"/>
    <w:rsid w:val="002E24A9"/>
    <w:rsid w:val="002F1D3D"/>
    <w:rsid w:val="002F279D"/>
    <w:rsid w:val="002F397B"/>
    <w:rsid w:val="003111B9"/>
    <w:rsid w:val="003334EC"/>
    <w:rsid w:val="00340E93"/>
    <w:rsid w:val="00356805"/>
    <w:rsid w:val="0036323D"/>
    <w:rsid w:val="00373FDF"/>
    <w:rsid w:val="003766D4"/>
    <w:rsid w:val="0038039F"/>
    <w:rsid w:val="003C147A"/>
    <w:rsid w:val="003C5683"/>
    <w:rsid w:val="003F0177"/>
    <w:rsid w:val="00413345"/>
    <w:rsid w:val="00431069"/>
    <w:rsid w:val="004355DC"/>
    <w:rsid w:val="00450CE2"/>
    <w:rsid w:val="0045448C"/>
    <w:rsid w:val="00471ABE"/>
    <w:rsid w:val="0047408B"/>
    <w:rsid w:val="004A4F5A"/>
    <w:rsid w:val="004B079F"/>
    <w:rsid w:val="004B2C2E"/>
    <w:rsid w:val="004D02F7"/>
    <w:rsid w:val="004D3F16"/>
    <w:rsid w:val="004F262E"/>
    <w:rsid w:val="00504917"/>
    <w:rsid w:val="00517E21"/>
    <w:rsid w:val="005366C0"/>
    <w:rsid w:val="00545830"/>
    <w:rsid w:val="00545B91"/>
    <w:rsid w:val="005467C5"/>
    <w:rsid w:val="00583B00"/>
    <w:rsid w:val="00592069"/>
    <w:rsid w:val="00594583"/>
    <w:rsid w:val="005C13B9"/>
    <w:rsid w:val="005C36B5"/>
    <w:rsid w:val="006016C0"/>
    <w:rsid w:val="00627B0B"/>
    <w:rsid w:val="00632E4F"/>
    <w:rsid w:val="006333D4"/>
    <w:rsid w:val="00637B23"/>
    <w:rsid w:val="00652F36"/>
    <w:rsid w:val="00655403"/>
    <w:rsid w:val="00680AD9"/>
    <w:rsid w:val="006B0355"/>
    <w:rsid w:val="006C22EF"/>
    <w:rsid w:val="007402BA"/>
    <w:rsid w:val="007A55E7"/>
    <w:rsid w:val="007B5DC9"/>
    <w:rsid w:val="007F5766"/>
    <w:rsid w:val="00886905"/>
    <w:rsid w:val="008978E6"/>
    <w:rsid w:val="008A7A9A"/>
    <w:rsid w:val="008B0B46"/>
    <w:rsid w:val="008B55A3"/>
    <w:rsid w:val="008E73A3"/>
    <w:rsid w:val="0091328D"/>
    <w:rsid w:val="0092227D"/>
    <w:rsid w:val="00940CDA"/>
    <w:rsid w:val="0094185D"/>
    <w:rsid w:val="00972BD7"/>
    <w:rsid w:val="00972F9A"/>
    <w:rsid w:val="00975E93"/>
    <w:rsid w:val="0098663E"/>
    <w:rsid w:val="009A3FD1"/>
    <w:rsid w:val="009A58D0"/>
    <w:rsid w:val="009C1E1E"/>
    <w:rsid w:val="009C5B09"/>
    <w:rsid w:val="00A041D6"/>
    <w:rsid w:val="00A57D68"/>
    <w:rsid w:val="00A76D97"/>
    <w:rsid w:val="00A81A86"/>
    <w:rsid w:val="00AD0654"/>
    <w:rsid w:val="00AD2AEF"/>
    <w:rsid w:val="00AE22FC"/>
    <w:rsid w:val="00B115A7"/>
    <w:rsid w:val="00B12CA0"/>
    <w:rsid w:val="00B56EF6"/>
    <w:rsid w:val="00B71DB5"/>
    <w:rsid w:val="00BC5FB0"/>
    <w:rsid w:val="00C14944"/>
    <w:rsid w:val="00C53330"/>
    <w:rsid w:val="00C73528"/>
    <w:rsid w:val="00CB30AE"/>
    <w:rsid w:val="00CD4D2F"/>
    <w:rsid w:val="00D021EC"/>
    <w:rsid w:val="00D100A6"/>
    <w:rsid w:val="00D20DCF"/>
    <w:rsid w:val="00D27D2D"/>
    <w:rsid w:val="00D308BC"/>
    <w:rsid w:val="00D47F8D"/>
    <w:rsid w:val="00D863F8"/>
    <w:rsid w:val="00DB655B"/>
    <w:rsid w:val="00DC2F7B"/>
    <w:rsid w:val="00E4192C"/>
    <w:rsid w:val="00E47924"/>
    <w:rsid w:val="00E508DA"/>
    <w:rsid w:val="00E53761"/>
    <w:rsid w:val="00E54B68"/>
    <w:rsid w:val="00E94463"/>
    <w:rsid w:val="00ED1C96"/>
    <w:rsid w:val="00EF0544"/>
    <w:rsid w:val="00F1693A"/>
    <w:rsid w:val="00F4258D"/>
    <w:rsid w:val="00F73FD0"/>
    <w:rsid w:val="00FC4642"/>
    <w:rsid w:val="00FC4B41"/>
    <w:rsid w:val="00FC5EC3"/>
    <w:rsid w:val="00FE518E"/>
    <w:rsid w:val="00FF6C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3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C22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2EF"/>
  </w:style>
  <w:style w:type="paragraph" w:customStyle="1" w:styleId="HeaderFooter">
    <w:name w:val="Header &amp; Footer"/>
    <w:rsid w:val="006C22EF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9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944"/>
    <w:rPr>
      <w:rFonts w:ascii="Segoe UI" w:hAnsi="Segoe UI" w:cs="Segoe UI"/>
      <w:sz w:val="18"/>
      <w:szCs w:val="18"/>
    </w:rPr>
  </w:style>
  <w:style w:type="character" w:customStyle="1" w:styleId="s1">
    <w:name w:val="s1"/>
    <w:rsid w:val="00CD4D2F"/>
  </w:style>
  <w:style w:type="paragraph" w:styleId="ListParagraph">
    <w:name w:val="List Paragraph"/>
    <w:aliases w:val="List Paragraph - 2,List Paragraph 1,Chapter Numbering,Riana Table Bullets 1,lp1,Table of contents numbered,Citation List,Bullet List,TOC style,List Paragraph Char Char,Plain Text Char Char Char,List Paragraph Char Char Char Char,Ref,b1"/>
    <w:basedOn w:val="Normal"/>
    <w:link w:val="ListParagraphChar"/>
    <w:uiPriority w:val="34"/>
    <w:qFormat/>
    <w:rsid w:val="006B03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16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16C0"/>
  </w:style>
  <w:style w:type="table" w:styleId="TableGrid">
    <w:name w:val="Table Grid"/>
    <w:basedOn w:val="TableNormal"/>
    <w:uiPriority w:val="39"/>
    <w:rsid w:val="00AD2A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List Paragraph - 2 Char,List Paragraph 1 Char,Chapter Numbering Char,Riana Table Bullets 1 Char,lp1 Char,Table of contents numbered Char,Citation List Char,Bullet List Char,TOC style Char,List Paragraph Char Char Char,Ref Char"/>
    <w:basedOn w:val="DefaultParagraphFont"/>
    <w:link w:val="ListParagraph"/>
    <w:uiPriority w:val="34"/>
    <w:locked/>
    <w:rsid w:val="002E0580"/>
  </w:style>
  <w:style w:type="paragraph" w:customStyle="1" w:styleId="NormalLinespacing15lines">
    <w:name w:val="Normal + Line spacing:  1.5 lines"/>
    <w:basedOn w:val="Normal"/>
    <w:link w:val="NormalLinespacing15linesChar"/>
    <w:rsid w:val="002E0580"/>
    <w:pPr>
      <w:spacing w:after="0" w:line="360" w:lineRule="auto"/>
    </w:pPr>
    <w:rPr>
      <w:rFonts w:ascii="Arial" w:eastAsia="Times New Roman" w:hAnsi="Arial" w:cs="Times New Roman"/>
      <w:sz w:val="24"/>
      <w:szCs w:val="24"/>
      <w:lang w:val="en-GB"/>
    </w:rPr>
  </w:style>
  <w:style w:type="character" w:customStyle="1" w:styleId="NormalLinespacing15linesChar">
    <w:name w:val="Normal + Line spacing:  1.5 lines Char"/>
    <w:link w:val="NormalLinespacing15lines"/>
    <w:rsid w:val="002E0580"/>
    <w:rPr>
      <w:rFonts w:ascii="Arial" w:eastAsia="Times New Roman" w:hAnsi="Arial" w:cs="Times New Roman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14C8DC-D59B-4822-A18F-BA3D14AEC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MTitus-NB</dc:creator>
  <cp:lastModifiedBy>USER</cp:lastModifiedBy>
  <cp:revision>2</cp:revision>
  <cp:lastPrinted>2020-07-24T07:38:00Z</cp:lastPrinted>
  <dcterms:created xsi:type="dcterms:W3CDTF">2020-08-27T15:05:00Z</dcterms:created>
  <dcterms:modified xsi:type="dcterms:W3CDTF">2020-08-27T15:05:00Z</dcterms:modified>
</cp:coreProperties>
</file>