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AB0F98" w:rsidRDefault="00AB0F98" w:rsidP="00AB0F98">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bookmarkStart w:id="0" w:name="_GoBack"/>
      <w:bookmarkEnd w:id="0"/>
      <w:r w:rsidRPr="00AB0F98">
        <w:rPr>
          <w:rFonts w:ascii="Arial" w:hAnsi="Arial" w:cs="Arial"/>
          <w:sz w:val="18"/>
          <w:szCs w:val="18"/>
          <w:lang w:val="en-ZA"/>
        </w:rPr>
        <w:t>Official reply:</w:t>
      </w:r>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AB0F98">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1C257D">
        <w:rPr>
          <w:rFonts w:ascii="Arial" w:hAnsi="Arial" w:cs="Arial"/>
          <w:lang w:val="en-ZA"/>
        </w:rPr>
        <w:t>26</w:t>
      </w:r>
      <w:r w:rsidR="00AB7D0A">
        <w:rPr>
          <w:rFonts w:ascii="Arial" w:hAnsi="Arial" w:cs="Arial"/>
          <w:lang w:val="en-ZA"/>
        </w:rPr>
        <w:t xml:space="preserve"> May</w:t>
      </w:r>
      <w:r w:rsidR="00C30E1E">
        <w:rPr>
          <w:rFonts w:ascii="Arial" w:hAnsi="Arial" w:cs="Arial"/>
          <w:lang w:val="en-ZA"/>
        </w:rPr>
        <w:t xml:space="preserve"> </w:t>
      </w:r>
      <w:r w:rsidR="00843380">
        <w:rPr>
          <w:rFonts w:ascii="Arial" w:hAnsi="Arial" w:cs="Arial"/>
          <w:lang w:val="en-ZA"/>
        </w:rPr>
        <w:t>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AB7D0A">
        <w:rPr>
          <w:rFonts w:ascii="Arial" w:hAnsi="Arial" w:cs="Arial"/>
          <w:lang w:val="en-ZA"/>
        </w:rPr>
        <w:t>1</w:t>
      </w:r>
      <w:r w:rsidR="0015063C">
        <w:rPr>
          <w:rFonts w:ascii="Arial" w:hAnsi="Arial" w:cs="Arial"/>
          <w:lang w:val="en-ZA"/>
        </w:rPr>
        <w:t>8</w:t>
      </w:r>
    </w:p>
    <w:p w:rsidR="00A91D40" w:rsidRPr="007F6F15" w:rsidRDefault="00A91D40">
      <w:pPr>
        <w:rPr>
          <w:rFonts w:ascii="Arial" w:hAnsi="Arial" w:cs="Arial"/>
        </w:rPr>
      </w:pPr>
    </w:p>
    <w:p w:rsidR="00657B6A" w:rsidRPr="00657B6A" w:rsidRDefault="00657B6A" w:rsidP="00657B6A">
      <w:pPr>
        <w:spacing w:before="100" w:beforeAutospacing="1" w:after="100" w:afterAutospacing="1"/>
        <w:ind w:left="816" w:hanging="816"/>
        <w:rPr>
          <w:rFonts w:ascii="Arial" w:hAnsi="Arial" w:cs="Arial"/>
        </w:rPr>
      </w:pPr>
      <w:r w:rsidRPr="00657B6A">
        <w:rPr>
          <w:rFonts w:ascii="Arial" w:hAnsi="Arial" w:cs="Arial"/>
          <w:b/>
        </w:rPr>
        <w:t>1453.</w:t>
      </w:r>
      <w:r w:rsidRPr="00657B6A">
        <w:rPr>
          <w:rFonts w:ascii="Arial" w:hAnsi="Arial" w:cs="Arial"/>
          <w:b/>
        </w:rPr>
        <w:tab/>
      </w:r>
      <w:proofErr w:type="spellStart"/>
      <w:r w:rsidRPr="00657B6A">
        <w:rPr>
          <w:rFonts w:ascii="Arial" w:hAnsi="Arial" w:cs="Arial"/>
          <w:b/>
        </w:rPr>
        <w:t>Mr</w:t>
      </w:r>
      <w:proofErr w:type="spellEnd"/>
      <w:r w:rsidRPr="00657B6A">
        <w:rPr>
          <w:rFonts w:ascii="Arial" w:hAnsi="Arial" w:cs="Arial"/>
          <w:b/>
        </w:rPr>
        <w:t xml:space="preserve"> T Z </w:t>
      </w:r>
      <w:proofErr w:type="spellStart"/>
      <w:r w:rsidRPr="00657B6A">
        <w:rPr>
          <w:rFonts w:ascii="Arial" w:hAnsi="Arial" w:cs="Arial"/>
          <w:b/>
        </w:rPr>
        <w:t>Hadebe</w:t>
      </w:r>
      <w:proofErr w:type="spellEnd"/>
      <w:r w:rsidRPr="00657B6A">
        <w:rPr>
          <w:rFonts w:ascii="Arial" w:hAnsi="Arial" w:cs="Arial"/>
          <w:b/>
        </w:rPr>
        <w:t xml:space="preserve"> (DA) to ask the Minister of Social Development:</w:t>
      </w:r>
    </w:p>
    <w:p w:rsidR="00657B6A" w:rsidRPr="00657B6A" w:rsidRDefault="00657B6A" w:rsidP="00657B6A">
      <w:pPr>
        <w:spacing w:before="100" w:beforeAutospacing="1" w:after="100" w:afterAutospacing="1"/>
        <w:jc w:val="both"/>
        <w:outlineLvl w:val="0"/>
        <w:rPr>
          <w:rFonts w:ascii="Arial" w:hAnsi="Arial" w:cs="Arial"/>
        </w:rPr>
      </w:pPr>
      <w:r w:rsidRPr="00657B6A">
        <w:rPr>
          <w:rFonts w:ascii="Arial" w:hAnsi="Arial" w:cs="Arial"/>
          <w:color w:val="000000"/>
        </w:rPr>
        <w:t>What is the annual cost of implementing the means test for old age pensions</w:t>
      </w:r>
      <w:r w:rsidRPr="00657B6A">
        <w:rPr>
          <w:rFonts w:ascii="Arial" w:hAnsi="Arial" w:cs="Arial"/>
        </w:rPr>
        <w:t>?</w:t>
      </w:r>
      <w:r w:rsidRPr="00657B6A">
        <w:rPr>
          <w:rFonts w:ascii="Arial" w:hAnsi="Arial" w:cs="Arial"/>
        </w:rPr>
        <w:tab/>
      </w:r>
      <w:r w:rsidRPr="00657B6A">
        <w:rPr>
          <w:rFonts w:ascii="Arial" w:hAnsi="Arial" w:cs="Arial"/>
        </w:rPr>
        <w:tab/>
      </w:r>
      <w:r w:rsidRPr="00657B6A">
        <w:rPr>
          <w:rFonts w:ascii="Arial" w:hAnsi="Arial" w:cs="Arial"/>
        </w:rPr>
        <w:tab/>
      </w:r>
      <w:r w:rsidRPr="00657B6A">
        <w:rPr>
          <w:rFonts w:ascii="Arial" w:hAnsi="Arial" w:cs="Arial"/>
        </w:rPr>
        <w:tab/>
      </w:r>
      <w:r w:rsidRPr="00657B6A">
        <w:rPr>
          <w:rFonts w:ascii="Arial" w:hAnsi="Arial" w:cs="Arial"/>
        </w:rPr>
        <w:tab/>
      </w:r>
      <w:r w:rsidRPr="00657B6A">
        <w:rPr>
          <w:rFonts w:ascii="Arial" w:hAnsi="Arial" w:cs="Arial"/>
        </w:rPr>
        <w:tab/>
      </w:r>
      <w:r w:rsidRPr="00657B6A">
        <w:rPr>
          <w:rFonts w:ascii="Arial" w:hAnsi="Arial" w:cs="Arial"/>
        </w:rPr>
        <w:tab/>
      </w:r>
      <w:r w:rsidRPr="00657B6A">
        <w:rPr>
          <w:rFonts w:ascii="Arial" w:hAnsi="Arial" w:cs="Arial"/>
        </w:rPr>
        <w:tab/>
      </w:r>
      <w:r w:rsidRPr="00657B6A">
        <w:rPr>
          <w:rFonts w:ascii="Arial" w:hAnsi="Arial" w:cs="Arial"/>
        </w:rPr>
        <w:tab/>
      </w:r>
      <w:r w:rsidRPr="00657B6A">
        <w:rPr>
          <w:rFonts w:ascii="Arial" w:hAnsi="Arial" w:cs="Arial"/>
        </w:rPr>
        <w:tab/>
      </w:r>
      <w:r w:rsidRPr="00657B6A">
        <w:rPr>
          <w:rFonts w:ascii="Arial" w:hAnsi="Arial" w:cs="Arial"/>
        </w:rPr>
        <w:tab/>
      </w:r>
      <w:r w:rsidRPr="00657B6A">
        <w:rPr>
          <w:rFonts w:ascii="Arial" w:hAnsi="Arial" w:cs="Arial"/>
          <w:sz w:val="20"/>
          <w:szCs w:val="20"/>
        </w:rPr>
        <w:t>NW1595E</w:t>
      </w:r>
    </w:p>
    <w:p w:rsidR="009C1A8E" w:rsidRPr="008D0899" w:rsidRDefault="009C1A8E" w:rsidP="00AB0F98">
      <w:pPr>
        <w:spacing w:before="100" w:beforeAutospacing="1" w:after="100" w:afterAutospacing="1"/>
        <w:jc w:val="both"/>
        <w:outlineLvl w:val="0"/>
        <w:rPr>
          <w:rFonts w:ascii="Arial" w:hAnsi="Arial" w:cs="Arial"/>
          <w:noProof/>
          <w:lang w:val="af-ZA"/>
        </w:rPr>
      </w:pP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p>
    <w:p w:rsidR="00177CE3" w:rsidRDefault="007F7CEF">
      <w:pPr>
        <w:rPr>
          <w:rFonts w:ascii="Arial" w:hAnsi="Arial" w:cs="Arial"/>
          <w:b/>
        </w:rPr>
      </w:pPr>
      <w:r w:rsidRPr="007F7CEF">
        <w:rPr>
          <w:rFonts w:ascii="Arial" w:hAnsi="Arial" w:cs="Arial"/>
          <w:b/>
        </w:rPr>
        <w:t>Reply:</w:t>
      </w:r>
    </w:p>
    <w:p w:rsidR="009E450A" w:rsidRDefault="009E450A">
      <w:pPr>
        <w:rPr>
          <w:rFonts w:ascii="Arial" w:hAnsi="Arial" w:cs="Arial"/>
          <w:b/>
        </w:rPr>
      </w:pPr>
    </w:p>
    <w:p w:rsidR="009E450A" w:rsidRDefault="009E450A" w:rsidP="009E450A">
      <w:pPr>
        <w:jc w:val="both"/>
        <w:rPr>
          <w:rFonts w:ascii="Arial" w:hAnsi="Arial" w:cs="Arial"/>
        </w:rPr>
      </w:pPr>
      <w:r>
        <w:rPr>
          <w:rFonts w:ascii="Arial" w:hAnsi="Arial" w:cs="Arial"/>
        </w:rPr>
        <w:t xml:space="preserve">SASSA has not conducted a formal study into the cost of applying the means test.  However, research conducted by the Economic Research Policy Institute (EPRI) in 2011, when working with UNICEF on a paper regarding the </w:t>
      </w:r>
      <w:proofErr w:type="spellStart"/>
      <w:r>
        <w:rPr>
          <w:rFonts w:ascii="Arial" w:hAnsi="Arial" w:cs="Arial"/>
        </w:rPr>
        <w:t>Universalisation</w:t>
      </w:r>
      <w:proofErr w:type="spellEnd"/>
      <w:r>
        <w:rPr>
          <w:rFonts w:ascii="Arial" w:hAnsi="Arial" w:cs="Arial"/>
        </w:rPr>
        <w:t xml:space="preserve"> of the Child Support Grant, noted “The means test </w:t>
      </w:r>
      <w:r w:rsidR="0001697F">
        <w:rPr>
          <w:rFonts w:ascii="Arial" w:hAnsi="Arial" w:cs="Arial"/>
        </w:rPr>
        <w:t>does impose administrative and time costs on SASSA employees and beneficiaries, but more significant costs occur during the monitoring of the grant</w:t>
      </w:r>
      <w:r w:rsidR="00223060">
        <w:rPr>
          <w:rFonts w:ascii="Arial" w:hAnsi="Arial" w:cs="Arial"/>
        </w:rPr>
        <w:t>.</w:t>
      </w:r>
      <w:r w:rsidR="0001697F">
        <w:rPr>
          <w:rFonts w:ascii="Arial" w:hAnsi="Arial" w:cs="Arial"/>
        </w:rPr>
        <w:t>”  The same will hold true for the older persons grant.</w:t>
      </w:r>
    </w:p>
    <w:p w:rsidR="0001697F" w:rsidRDefault="0001697F" w:rsidP="009E450A">
      <w:pPr>
        <w:jc w:val="both"/>
        <w:rPr>
          <w:rFonts w:ascii="Arial" w:hAnsi="Arial" w:cs="Arial"/>
        </w:rPr>
      </w:pPr>
    </w:p>
    <w:p w:rsidR="0001697F" w:rsidRDefault="0001697F" w:rsidP="009E450A">
      <w:pPr>
        <w:jc w:val="both"/>
        <w:rPr>
          <w:rFonts w:ascii="Arial" w:hAnsi="Arial" w:cs="Arial"/>
        </w:rPr>
      </w:pPr>
      <w:r>
        <w:rPr>
          <w:rFonts w:ascii="Arial" w:hAnsi="Arial" w:cs="Arial"/>
        </w:rPr>
        <w:t>In an internal exercise conducted by SASSA in 2013, the direct average cost of completing an application for a social grant (excluding the disability related costs, where the direct costs are much higher, as the cost of the medical assessment must be factored in) was R89</w:t>
      </w:r>
      <w:proofErr w:type="gramStart"/>
      <w:r>
        <w:rPr>
          <w:rFonts w:ascii="Arial" w:hAnsi="Arial" w:cs="Arial"/>
        </w:rPr>
        <w:t>,73</w:t>
      </w:r>
      <w:proofErr w:type="gramEnd"/>
      <w:r>
        <w:rPr>
          <w:rFonts w:ascii="Arial" w:hAnsi="Arial" w:cs="Arial"/>
        </w:rPr>
        <w:t xml:space="preserve">.  This is largely driven by the amount of time it takes to </w:t>
      </w:r>
      <w:proofErr w:type="gramStart"/>
      <w:r>
        <w:rPr>
          <w:rFonts w:ascii="Arial" w:hAnsi="Arial" w:cs="Arial"/>
        </w:rPr>
        <w:t>complete</w:t>
      </w:r>
      <w:proofErr w:type="gramEnd"/>
      <w:r>
        <w:rPr>
          <w:rFonts w:ascii="Arial" w:hAnsi="Arial" w:cs="Arial"/>
        </w:rPr>
        <w:t xml:space="preserve"> an application, and does not factor in costs incurred by the beneficiary.  This amount will require review, given the increase in staff costs since this time.</w:t>
      </w:r>
    </w:p>
    <w:p w:rsidR="0001697F" w:rsidRDefault="0001697F" w:rsidP="009E450A">
      <w:pPr>
        <w:jc w:val="both"/>
        <w:rPr>
          <w:rFonts w:ascii="Arial" w:hAnsi="Arial" w:cs="Arial"/>
        </w:rPr>
      </w:pPr>
    </w:p>
    <w:p w:rsidR="00694B46" w:rsidRDefault="00223060" w:rsidP="009E450A">
      <w:pPr>
        <w:jc w:val="both"/>
      </w:pPr>
      <w:r>
        <w:rPr>
          <w:rFonts w:ascii="Arial" w:hAnsi="Arial" w:cs="Arial"/>
        </w:rPr>
        <w:t>Based on trends o</w:t>
      </w:r>
      <w:r w:rsidR="0001697F">
        <w:rPr>
          <w:rFonts w:ascii="Arial" w:hAnsi="Arial" w:cs="Arial"/>
        </w:rPr>
        <w:t>ver the past financial year</w:t>
      </w:r>
      <w:r>
        <w:rPr>
          <w:rFonts w:ascii="Arial" w:hAnsi="Arial" w:cs="Arial"/>
        </w:rPr>
        <w:t>s</w:t>
      </w:r>
      <w:r w:rsidR="0001697F">
        <w:rPr>
          <w:rFonts w:ascii="Arial" w:hAnsi="Arial" w:cs="Arial"/>
        </w:rPr>
        <w:t>, a</w:t>
      </w:r>
      <w:r>
        <w:rPr>
          <w:rFonts w:ascii="Arial" w:hAnsi="Arial" w:cs="Arial"/>
        </w:rPr>
        <w:t>n average of</w:t>
      </w:r>
      <w:r w:rsidR="0001697F">
        <w:rPr>
          <w:rFonts w:ascii="Arial" w:hAnsi="Arial" w:cs="Arial"/>
        </w:rPr>
        <w:t xml:space="preserve"> </w:t>
      </w:r>
      <w:r>
        <w:rPr>
          <w:rFonts w:ascii="Arial" w:hAnsi="Arial" w:cs="Arial"/>
        </w:rPr>
        <w:t>approximately 200 000 new applications for grants for older persons are processed.  If a unit cost of R89</w:t>
      </w:r>
      <w:proofErr w:type="gramStart"/>
      <w:r>
        <w:rPr>
          <w:rFonts w:ascii="Arial" w:hAnsi="Arial" w:cs="Arial"/>
        </w:rPr>
        <w:t>,73</w:t>
      </w:r>
      <w:proofErr w:type="gramEnd"/>
      <w:r>
        <w:rPr>
          <w:rFonts w:ascii="Arial" w:hAnsi="Arial" w:cs="Arial"/>
        </w:rPr>
        <w:t xml:space="preserve"> per application is taken into account, then the cost for administering these applications is R17 946 000.  While this total cost cannot be attributed to the cost of administering the means test, it does contribute a large portion of the costs.</w:t>
      </w:r>
    </w:p>
    <w:sectPr w:rsidR="00694B46"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484" w:rsidRDefault="00DD7484" w:rsidP="0050056C">
      <w:pPr>
        <w:pStyle w:val="BodyTextIndent"/>
        <w:spacing w:line="240" w:lineRule="auto"/>
      </w:pPr>
      <w:r>
        <w:separator/>
      </w:r>
    </w:p>
  </w:endnote>
  <w:endnote w:type="continuationSeparator" w:id="0">
    <w:p w:rsidR="00DD7484" w:rsidRDefault="00DD7484"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800F20">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484" w:rsidRDefault="00DD7484" w:rsidP="0050056C">
      <w:pPr>
        <w:pStyle w:val="BodyTextIndent"/>
        <w:spacing w:line="240" w:lineRule="auto"/>
      </w:pPr>
      <w:r>
        <w:separator/>
      </w:r>
    </w:p>
  </w:footnote>
  <w:footnote w:type="continuationSeparator" w:id="0">
    <w:p w:rsidR="00DD7484" w:rsidRDefault="00DD7484"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2146"/>
    <w:rsid w:val="0001697F"/>
    <w:rsid w:val="00016B8B"/>
    <w:rsid w:val="000307DD"/>
    <w:rsid w:val="00041C1B"/>
    <w:rsid w:val="000537E0"/>
    <w:rsid w:val="00073395"/>
    <w:rsid w:val="0007673D"/>
    <w:rsid w:val="000809FA"/>
    <w:rsid w:val="000B0BA1"/>
    <w:rsid w:val="00131BD6"/>
    <w:rsid w:val="00136BE2"/>
    <w:rsid w:val="0015063C"/>
    <w:rsid w:val="00163F17"/>
    <w:rsid w:val="00177CE3"/>
    <w:rsid w:val="001A289B"/>
    <w:rsid w:val="001C257D"/>
    <w:rsid w:val="001C530A"/>
    <w:rsid w:val="001D2071"/>
    <w:rsid w:val="001F50C3"/>
    <w:rsid w:val="002165DF"/>
    <w:rsid w:val="00223060"/>
    <w:rsid w:val="00241BB9"/>
    <w:rsid w:val="0024603D"/>
    <w:rsid w:val="00265967"/>
    <w:rsid w:val="00290C13"/>
    <w:rsid w:val="002A2A3B"/>
    <w:rsid w:val="002C0A7A"/>
    <w:rsid w:val="002E7CD1"/>
    <w:rsid w:val="003103EC"/>
    <w:rsid w:val="003305F4"/>
    <w:rsid w:val="00335DDA"/>
    <w:rsid w:val="00370D69"/>
    <w:rsid w:val="00376D6E"/>
    <w:rsid w:val="00390271"/>
    <w:rsid w:val="00391053"/>
    <w:rsid w:val="003A38CE"/>
    <w:rsid w:val="00414AD7"/>
    <w:rsid w:val="00441AC5"/>
    <w:rsid w:val="00452BB1"/>
    <w:rsid w:val="004805B9"/>
    <w:rsid w:val="004A18AB"/>
    <w:rsid w:val="004A59FE"/>
    <w:rsid w:val="004D0147"/>
    <w:rsid w:val="004D3333"/>
    <w:rsid w:val="0050056C"/>
    <w:rsid w:val="005034AF"/>
    <w:rsid w:val="005402CF"/>
    <w:rsid w:val="00545346"/>
    <w:rsid w:val="005A4732"/>
    <w:rsid w:val="005E0AE8"/>
    <w:rsid w:val="006127CE"/>
    <w:rsid w:val="00657B6A"/>
    <w:rsid w:val="00673A18"/>
    <w:rsid w:val="00694B46"/>
    <w:rsid w:val="006964AE"/>
    <w:rsid w:val="006B5C9B"/>
    <w:rsid w:val="006C29D3"/>
    <w:rsid w:val="006E33FB"/>
    <w:rsid w:val="006E7D27"/>
    <w:rsid w:val="007615F7"/>
    <w:rsid w:val="00765B79"/>
    <w:rsid w:val="0078213D"/>
    <w:rsid w:val="00792847"/>
    <w:rsid w:val="007C510F"/>
    <w:rsid w:val="007E788F"/>
    <w:rsid w:val="007F6F15"/>
    <w:rsid w:val="007F7CEF"/>
    <w:rsid w:val="00800F20"/>
    <w:rsid w:val="00804E20"/>
    <w:rsid w:val="00821A2E"/>
    <w:rsid w:val="008237C5"/>
    <w:rsid w:val="00843380"/>
    <w:rsid w:val="008861F9"/>
    <w:rsid w:val="008A0B0D"/>
    <w:rsid w:val="008D0899"/>
    <w:rsid w:val="009204FA"/>
    <w:rsid w:val="00931C31"/>
    <w:rsid w:val="00940A5B"/>
    <w:rsid w:val="009868A5"/>
    <w:rsid w:val="009A74AA"/>
    <w:rsid w:val="009B6BFB"/>
    <w:rsid w:val="009B6F5D"/>
    <w:rsid w:val="009C1A8E"/>
    <w:rsid w:val="009C405E"/>
    <w:rsid w:val="009E450A"/>
    <w:rsid w:val="009F398B"/>
    <w:rsid w:val="00A0076B"/>
    <w:rsid w:val="00A05476"/>
    <w:rsid w:val="00A10B2F"/>
    <w:rsid w:val="00A57275"/>
    <w:rsid w:val="00A91D40"/>
    <w:rsid w:val="00AB0F98"/>
    <w:rsid w:val="00AB7D0A"/>
    <w:rsid w:val="00AC7CD4"/>
    <w:rsid w:val="00AD4319"/>
    <w:rsid w:val="00AF3AF5"/>
    <w:rsid w:val="00B16E95"/>
    <w:rsid w:val="00B17932"/>
    <w:rsid w:val="00B21EEC"/>
    <w:rsid w:val="00B47883"/>
    <w:rsid w:val="00B56AC8"/>
    <w:rsid w:val="00B72D5B"/>
    <w:rsid w:val="00B77172"/>
    <w:rsid w:val="00B80DA6"/>
    <w:rsid w:val="00C13767"/>
    <w:rsid w:val="00C30E1E"/>
    <w:rsid w:val="00C32AF7"/>
    <w:rsid w:val="00C87637"/>
    <w:rsid w:val="00CA2A72"/>
    <w:rsid w:val="00CB32F1"/>
    <w:rsid w:val="00CD5747"/>
    <w:rsid w:val="00CF10B3"/>
    <w:rsid w:val="00CF4B34"/>
    <w:rsid w:val="00CF556A"/>
    <w:rsid w:val="00D179D7"/>
    <w:rsid w:val="00D835DD"/>
    <w:rsid w:val="00D86D61"/>
    <w:rsid w:val="00DA7398"/>
    <w:rsid w:val="00DB2249"/>
    <w:rsid w:val="00DD165D"/>
    <w:rsid w:val="00DD7484"/>
    <w:rsid w:val="00DF0C55"/>
    <w:rsid w:val="00DF1683"/>
    <w:rsid w:val="00E35B08"/>
    <w:rsid w:val="00E620F9"/>
    <w:rsid w:val="00E8038F"/>
    <w:rsid w:val="00E819CD"/>
    <w:rsid w:val="00EE4A3B"/>
    <w:rsid w:val="00EF7917"/>
    <w:rsid w:val="00F05F72"/>
    <w:rsid w:val="00F80298"/>
    <w:rsid w:val="00FF31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30E1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Ingrid Ndlovu</cp:lastModifiedBy>
  <cp:revision>2</cp:revision>
  <dcterms:created xsi:type="dcterms:W3CDTF">2017-06-19T06:40:00Z</dcterms:created>
  <dcterms:modified xsi:type="dcterms:W3CDTF">2017-06-19T06:40:00Z</dcterms:modified>
</cp:coreProperties>
</file>