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190A5A"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F84F91" w:rsidRDefault="007E6F52" w:rsidP="00F84F91">
      <w:pPr>
        <w:pStyle w:val="ListParagraph"/>
        <w:numPr>
          <w:ilvl w:val="0"/>
          <w:numId w:val="5"/>
        </w:numPr>
        <w:jc w:val="center"/>
        <w:rPr>
          <w:rFonts w:cs="Arial"/>
          <w:b/>
          <w:szCs w:val="24"/>
          <w:lang w:val="en-US"/>
        </w:rPr>
      </w:pPr>
      <w:r w:rsidRPr="00F84F91">
        <w:rPr>
          <w:rFonts w:cs="Arial"/>
          <w:b/>
          <w:szCs w:val="24"/>
          <w:lang w:val="en-US"/>
        </w:rPr>
        <w:t>NATIONAL ASSEMBLY</w:t>
      </w:r>
    </w:p>
    <w:p w:rsidR="007E6F52" w:rsidRPr="00F84F91" w:rsidRDefault="007E6F52" w:rsidP="00F84F91">
      <w:pPr>
        <w:pStyle w:val="ListParagraph"/>
        <w:numPr>
          <w:ilvl w:val="0"/>
          <w:numId w:val="5"/>
        </w:num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165B05">
        <w:rPr>
          <w:rFonts w:cs="Arial"/>
          <w:b/>
          <w:szCs w:val="24"/>
          <w:lang w:val="en-US"/>
        </w:rPr>
        <w:t>144</w:t>
      </w:r>
      <w:r w:rsidR="001B3EE5">
        <w:rPr>
          <w:rFonts w:cs="Arial"/>
          <w:b/>
          <w:szCs w:val="24"/>
          <w:lang w:val="en-US"/>
        </w:rPr>
        <w:t>6</w:t>
      </w:r>
      <w:r w:rsidR="00EC354B">
        <w:rPr>
          <w:rFonts w:cs="Arial"/>
          <w:b/>
          <w:szCs w:val="24"/>
          <w:lang w:val="en-US"/>
        </w:rPr>
        <w:t xml:space="preserve"> [</w:t>
      </w:r>
      <w:r w:rsidR="00165B05">
        <w:rPr>
          <w:rFonts w:cs="Arial"/>
          <w:b/>
          <w:szCs w:val="24"/>
          <w:lang w:val="en-US"/>
        </w:rPr>
        <w:t>NW1674</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165B05" w:rsidRPr="007E19D8" w:rsidRDefault="00165B05" w:rsidP="00165B05">
      <w:pPr>
        <w:spacing w:before="100" w:beforeAutospacing="1" w:after="100" w:afterAutospacing="1"/>
        <w:ind w:left="709" w:hanging="709"/>
        <w:jc w:val="both"/>
        <w:rPr>
          <w:rFonts w:ascii="Times New Roman" w:hAnsi="Times New Roman"/>
          <w:b/>
          <w:szCs w:val="24"/>
        </w:rPr>
      </w:pPr>
      <w:r>
        <w:rPr>
          <w:rFonts w:ascii="Times New Roman" w:hAnsi="Times New Roman"/>
          <w:b/>
          <w:szCs w:val="24"/>
        </w:rPr>
        <w:t>1446.</w:t>
      </w:r>
      <w:r>
        <w:rPr>
          <w:rFonts w:ascii="Times New Roman" w:hAnsi="Times New Roman"/>
          <w:b/>
          <w:szCs w:val="24"/>
        </w:rPr>
        <w:tab/>
      </w:r>
      <w:r w:rsidRPr="007E19D8">
        <w:rPr>
          <w:rFonts w:ascii="Times New Roman" w:hAnsi="Times New Roman"/>
          <w:b/>
          <w:szCs w:val="24"/>
        </w:rPr>
        <w:t>Ms C N Mkhonto (</w:t>
      </w:r>
      <w:r w:rsidRPr="00124436">
        <w:rPr>
          <w:rFonts w:ascii="Times New Roman" w:hAnsi="Times New Roman"/>
          <w:b/>
          <w:szCs w:val="24"/>
          <w:lang w:val="en-US"/>
        </w:rPr>
        <w:t>EFF</w:t>
      </w:r>
      <w:r w:rsidRPr="007E19D8">
        <w:rPr>
          <w:rFonts w:ascii="Times New Roman" w:hAnsi="Times New Roman"/>
          <w:b/>
          <w:szCs w:val="24"/>
        </w:rPr>
        <w:t>) to ask the Minister of Employment and Labour</w:t>
      </w:r>
      <w:r w:rsidR="00190A5A">
        <w:rPr>
          <w:rFonts w:ascii="Times New Roman" w:hAnsi="Times New Roman"/>
          <w:b/>
          <w:szCs w:val="24"/>
        </w:rPr>
        <w:fldChar w:fldCharType="begin"/>
      </w:r>
      <w:r>
        <w:instrText xml:space="preserve"> XE "</w:instrText>
      </w:r>
      <w:r w:rsidRPr="006F4DB4">
        <w:rPr>
          <w:rFonts w:ascii="Times New Roman" w:hAnsi="Times New Roman"/>
          <w:b/>
          <w:bCs/>
          <w:szCs w:val="24"/>
          <w:lang w:val="en-US"/>
        </w:rPr>
        <w:instrText>Minister of Employment and Labour</w:instrText>
      </w:r>
      <w:r>
        <w:instrText xml:space="preserve">" </w:instrText>
      </w:r>
      <w:r w:rsidR="00190A5A">
        <w:rPr>
          <w:rFonts w:ascii="Times New Roman" w:hAnsi="Times New Roman"/>
          <w:b/>
          <w:szCs w:val="24"/>
        </w:rPr>
        <w:fldChar w:fldCharType="end"/>
      </w:r>
      <w:r w:rsidRPr="007E19D8">
        <w:rPr>
          <w:rFonts w:ascii="Times New Roman" w:hAnsi="Times New Roman"/>
          <w:b/>
          <w:szCs w:val="24"/>
        </w:rPr>
        <w:t>:</w:t>
      </w:r>
    </w:p>
    <w:p w:rsidR="00165B05" w:rsidRDefault="00165B05" w:rsidP="00165B05">
      <w:pPr>
        <w:pBdr>
          <w:bottom w:val="single" w:sz="6" w:space="1" w:color="auto"/>
        </w:pBdr>
        <w:spacing w:before="100" w:beforeAutospacing="1" w:after="100" w:afterAutospacing="1" w:line="360" w:lineRule="auto"/>
        <w:ind w:left="720"/>
        <w:jc w:val="both"/>
        <w:rPr>
          <w:rFonts w:ascii="Times New Roman" w:hAnsi="Times New Roman"/>
          <w:sz w:val="20"/>
        </w:rPr>
      </w:pPr>
      <w:r w:rsidRPr="00165B05">
        <w:rPr>
          <w:rFonts w:cs="Arial"/>
          <w:szCs w:val="24"/>
        </w:rPr>
        <w:t>What monitoring tools does his department have to ensure that private companies underwrite and comply with the provisions of the Compensation for Occupational Injuries and Diseases Act, Act 130 of 1993, thereby serving workers in accordance with the specified Act?</w:t>
      </w:r>
      <w:r w:rsidRPr="00165B05">
        <w:rPr>
          <w:rFonts w:cs="Arial"/>
          <w:szCs w:val="24"/>
        </w:rPr>
        <w:tab/>
      </w:r>
      <w:r w:rsidRPr="00124436">
        <w:rPr>
          <w:rFonts w:ascii="Times New Roman" w:hAnsi="Times New Roman"/>
          <w:sz w:val="20"/>
        </w:rPr>
        <w:t>NW1674E</w:t>
      </w:r>
    </w:p>
    <w:p w:rsidR="00560D7E"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B36CBF">
        <w:rPr>
          <w:rFonts w:ascii="Arial Black" w:eastAsia="Calibri" w:hAnsi="Arial Black" w:cs="Arial"/>
          <w:b/>
          <w:szCs w:val="24"/>
          <w:lang w:val="en-ZA"/>
        </w:rPr>
        <w:t xml:space="preserve"> </w:t>
      </w:r>
    </w:p>
    <w:p w:rsidR="00B36CBF" w:rsidRPr="00731C51" w:rsidRDefault="0029491F" w:rsidP="00102EE2">
      <w:pPr>
        <w:spacing w:after="160" w:line="259" w:lineRule="auto"/>
        <w:jc w:val="both"/>
        <w:rPr>
          <w:rFonts w:eastAsia="Calibri" w:cs="Arial"/>
          <w:szCs w:val="28"/>
          <w:lang w:val="en-ZA"/>
        </w:rPr>
      </w:pPr>
      <w:r w:rsidRPr="00731C51">
        <w:rPr>
          <w:rFonts w:eastAsia="Calibri" w:cs="Arial"/>
          <w:szCs w:val="28"/>
          <w:lang w:val="en-ZA"/>
        </w:rPr>
        <w:t xml:space="preserve">The Compensation Fund </w:t>
      </w:r>
      <w:r w:rsidR="00B13AA8" w:rsidRPr="00731C51">
        <w:rPr>
          <w:rFonts w:eastAsia="Calibri" w:cs="Arial"/>
          <w:szCs w:val="28"/>
          <w:lang w:val="en-ZA"/>
        </w:rPr>
        <w:t xml:space="preserve">systems ensures </w:t>
      </w:r>
      <w:r w:rsidRPr="00731C51">
        <w:rPr>
          <w:rFonts w:eastAsia="Calibri" w:cs="Arial"/>
          <w:szCs w:val="28"/>
          <w:lang w:val="en-ZA"/>
        </w:rPr>
        <w:t xml:space="preserve">employers register with the Fund and submit compensation claims for their workers. </w:t>
      </w:r>
    </w:p>
    <w:p w:rsidR="00B13AA8" w:rsidRPr="00731C51" w:rsidRDefault="0029491F" w:rsidP="00102EE2">
      <w:pPr>
        <w:spacing w:after="160" w:line="259" w:lineRule="auto"/>
        <w:jc w:val="both"/>
        <w:rPr>
          <w:rFonts w:eastAsia="Calibri" w:cs="Arial"/>
          <w:szCs w:val="28"/>
          <w:lang w:val="en-ZA"/>
        </w:rPr>
      </w:pPr>
      <w:r w:rsidRPr="00731C51">
        <w:rPr>
          <w:rFonts w:eastAsia="Calibri" w:cs="Arial"/>
          <w:szCs w:val="28"/>
          <w:lang w:val="en-ZA"/>
        </w:rPr>
        <w:t>The Fund’s m</w:t>
      </w:r>
      <w:r w:rsidR="00B13AA8" w:rsidRPr="00731C51">
        <w:rPr>
          <w:rFonts w:eastAsia="Calibri" w:cs="Arial"/>
          <w:szCs w:val="28"/>
          <w:lang w:val="en-ZA"/>
        </w:rPr>
        <w:t xml:space="preserve">onitoring tools for </w:t>
      </w:r>
      <w:r w:rsidRPr="00731C51">
        <w:rPr>
          <w:rFonts w:eastAsia="Calibri" w:cs="Arial"/>
          <w:szCs w:val="28"/>
          <w:lang w:val="en-ZA"/>
        </w:rPr>
        <w:t xml:space="preserve">employers’ compliance </w:t>
      </w:r>
      <w:r w:rsidR="00B13AA8" w:rsidRPr="00731C51">
        <w:rPr>
          <w:rFonts w:eastAsia="Calibri" w:cs="Arial"/>
          <w:szCs w:val="28"/>
          <w:lang w:val="en-ZA"/>
        </w:rPr>
        <w:t>are the following:</w:t>
      </w:r>
    </w:p>
    <w:p w:rsidR="00B13AA8" w:rsidRPr="00731C51" w:rsidRDefault="00D76CB0" w:rsidP="00F84F91">
      <w:pPr>
        <w:pStyle w:val="ListParagraph"/>
        <w:numPr>
          <w:ilvl w:val="0"/>
          <w:numId w:val="6"/>
        </w:numPr>
        <w:spacing w:after="160" w:line="259" w:lineRule="auto"/>
        <w:jc w:val="both"/>
        <w:rPr>
          <w:rFonts w:ascii="Arial" w:hAnsi="Arial" w:cs="Arial"/>
          <w:sz w:val="24"/>
          <w:szCs w:val="28"/>
        </w:rPr>
      </w:pPr>
      <w:r w:rsidRPr="00731C51">
        <w:rPr>
          <w:rFonts w:ascii="Arial" w:hAnsi="Arial" w:cs="Arial"/>
          <w:sz w:val="24"/>
          <w:szCs w:val="28"/>
        </w:rPr>
        <w:t xml:space="preserve">Flagging of employers on the system with discrepancies in returns of earnings </w:t>
      </w:r>
    </w:p>
    <w:p w:rsidR="009F4F4E" w:rsidRPr="00731C51" w:rsidRDefault="00D76CB0" w:rsidP="00F84F91">
      <w:pPr>
        <w:pStyle w:val="ListParagraph"/>
        <w:numPr>
          <w:ilvl w:val="0"/>
          <w:numId w:val="5"/>
        </w:numPr>
        <w:spacing w:after="160" w:line="259" w:lineRule="auto"/>
        <w:jc w:val="both"/>
        <w:rPr>
          <w:rFonts w:ascii="Arial" w:hAnsi="Arial" w:cs="Arial"/>
          <w:sz w:val="24"/>
          <w:szCs w:val="28"/>
        </w:rPr>
      </w:pPr>
      <w:r w:rsidRPr="00731C51">
        <w:rPr>
          <w:rFonts w:ascii="Arial" w:hAnsi="Arial" w:cs="Arial"/>
          <w:sz w:val="24"/>
          <w:szCs w:val="28"/>
        </w:rPr>
        <w:t>On site</w:t>
      </w:r>
      <w:r w:rsidR="00731C51">
        <w:rPr>
          <w:rFonts w:ascii="Arial" w:hAnsi="Arial" w:cs="Arial"/>
          <w:sz w:val="24"/>
          <w:szCs w:val="28"/>
        </w:rPr>
        <w:t xml:space="preserve"> </w:t>
      </w:r>
      <w:r w:rsidR="0029491F" w:rsidRPr="00731C51">
        <w:rPr>
          <w:rFonts w:ascii="Arial" w:hAnsi="Arial" w:cs="Arial"/>
          <w:sz w:val="24"/>
          <w:szCs w:val="28"/>
        </w:rPr>
        <w:t xml:space="preserve">auditing </w:t>
      </w:r>
      <w:r w:rsidRPr="00731C51">
        <w:rPr>
          <w:rFonts w:ascii="Arial" w:hAnsi="Arial" w:cs="Arial"/>
          <w:sz w:val="24"/>
          <w:szCs w:val="28"/>
        </w:rPr>
        <w:t xml:space="preserve">of </w:t>
      </w:r>
      <w:r w:rsidR="009F4F4E" w:rsidRPr="00731C51">
        <w:rPr>
          <w:rFonts w:ascii="Arial" w:hAnsi="Arial" w:cs="Arial"/>
          <w:sz w:val="24"/>
          <w:szCs w:val="28"/>
        </w:rPr>
        <w:t>employer</w:t>
      </w:r>
      <w:r w:rsidR="007E1F47" w:rsidRPr="00731C51">
        <w:rPr>
          <w:rFonts w:ascii="Arial" w:hAnsi="Arial" w:cs="Arial"/>
          <w:sz w:val="24"/>
          <w:szCs w:val="28"/>
        </w:rPr>
        <w:t>s’</w:t>
      </w:r>
      <w:r w:rsidR="009F4F4E" w:rsidRPr="00731C51">
        <w:rPr>
          <w:rFonts w:ascii="Arial" w:hAnsi="Arial" w:cs="Arial"/>
          <w:sz w:val="24"/>
          <w:szCs w:val="28"/>
        </w:rPr>
        <w:t xml:space="preserve"> </w:t>
      </w:r>
      <w:r w:rsidR="0029491F" w:rsidRPr="00731C51">
        <w:rPr>
          <w:rFonts w:ascii="Arial" w:hAnsi="Arial" w:cs="Arial"/>
          <w:sz w:val="24"/>
          <w:szCs w:val="28"/>
        </w:rPr>
        <w:t>Return of Earnings</w:t>
      </w:r>
      <w:r w:rsidR="009F4F4E" w:rsidRPr="00731C51">
        <w:rPr>
          <w:rFonts w:ascii="Arial" w:hAnsi="Arial" w:cs="Arial"/>
          <w:sz w:val="24"/>
          <w:szCs w:val="28"/>
        </w:rPr>
        <w:t xml:space="preserve"> for accuracy and completeness.  </w:t>
      </w:r>
    </w:p>
    <w:p w:rsidR="00D76CB0" w:rsidRPr="00731C51" w:rsidRDefault="00D76CB0" w:rsidP="00F84F91">
      <w:pPr>
        <w:pStyle w:val="ListParagraph"/>
        <w:numPr>
          <w:ilvl w:val="0"/>
          <w:numId w:val="5"/>
        </w:numPr>
        <w:spacing w:after="160" w:line="259" w:lineRule="auto"/>
        <w:jc w:val="both"/>
        <w:rPr>
          <w:rFonts w:ascii="Arial" w:hAnsi="Arial" w:cs="Arial"/>
          <w:sz w:val="24"/>
          <w:szCs w:val="28"/>
        </w:rPr>
      </w:pPr>
      <w:r w:rsidRPr="00731C51">
        <w:rPr>
          <w:rFonts w:ascii="Arial" w:hAnsi="Arial" w:cs="Arial"/>
          <w:sz w:val="24"/>
          <w:szCs w:val="28"/>
        </w:rPr>
        <w:t xml:space="preserve">Inspectors conducting on site visits to determine validity of submitted information </w:t>
      </w:r>
    </w:p>
    <w:p w:rsidR="009F4F4E" w:rsidRPr="00731C51" w:rsidRDefault="00D76CB0" w:rsidP="00F84F91">
      <w:pPr>
        <w:pStyle w:val="ListParagraph"/>
        <w:numPr>
          <w:ilvl w:val="0"/>
          <w:numId w:val="5"/>
        </w:numPr>
        <w:spacing w:after="160" w:line="259" w:lineRule="auto"/>
        <w:jc w:val="both"/>
        <w:rPr>
          <w:rFonts w:ascii="Arial" w:hAnsi="Arial" w:cs="Arial"/>
          <w:sz w:val="24"/>
          <w:szCs w:val="28"/>
        </w:rPr>
      </w:pPr>
      <w:r w:rsidRPr="00731C51">
        <w:rPr>
          <w:rFonts w:ascii="Arial" w:hAnsi="Arial" w:cs="Arial"/>
          <w:sz w:val="24"/>
          <w:szCs w:val="28"/>
        </w:rPr>
        <w:t>Tel</w:t>
      </w:r>
      <w:r w:rsidR="00140528" w:rsidRPr="00731C51">
        <w:rPr>
          <w:rFonts w:ascii="Arial" w:hAnsi="Arial" w:cs="Arial"/>
          <w:sz w:val="24"/>
          <w:szCs w:val="28"/>
        </w:rPr>
        <w:t xml:space="preserve">ephonic and onsite </w:t>
      </w:r>
      <w:r w:rsidR="00731C51" w:rsidRPr="00731C51">
        <w:rPr>
          <w:rFonts w:ascii="Arial" w:hAnsi="Arial" w:cs="Arial"/>
          <w:sz w:val="24"/>
          <w:szCs w:val="28"/>
        </w:rPr>
        <w:t>engagements to</w:t>
      </w:r>
      <w:r w:rsidR="00140528" w:rsidRPr="00731C51">
        <w:rPr>
          <w:rFonts w:ascii="Arial" w:hAnsi="Arial" w:cs="Arial"/>
          <w:sz w:val="24"/>
          <w:szCs w:val="28"/>
        </w:rPr>
        <w:t xml:space="preserve"> verify information</w:t>
      </w:r>
    </w:p>
    <w:p w:rsidR="00204CF1" w:rsidRPr="00F84F91" w:rsidRDefault="00204CF1" w:rsidP="007E1F47">
      <w:pPr>
        <w:spacing w:after="160" w:line="259" w:lineRule="auto"/>
        <w:jc w:val="both"/>
        <w:rPr>
          <w:b/>
          <w:bCs/>
          <w:sz w:val="28"/>
          <w:szCs w:val="28"/>
        </w:rPr>
      </w:pPr>
    </w:p>
    <w:sectPr w:rsidR="00204CF1" w:rsidRPr="00F84F9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FD" w:rsidRDefault="000E3DFD" w:rsidP="00646E39">
      <w:r>
        <w:separator/>
      </w:r>
    </w:p>
  </w:endnote>
  <w:endnote w:type="continuationSeparator" w:id="0">
    <w:p w:rsidR="000E3DFD" w:rsidRDefault="000E3DFD"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190A5A">
    <w:pPr>
      <w:pStyle w:val="Footer"/>
      <w:jc w:val="center"/>
    </w:pPr>
    <w:r>
      <w:fldChar w:fldCharType="begin"/>
    </w:r>
    <w:r w:rsidR="00646E39">
      <w:instrText xml:space="preserve"> PAGE   \* MERGEFORMAT </w:instrText>
    </w:r>
    <w:r>
      <w:fldChar w:fldCharType="separate"/>
    </w:r>
    <w:r w:rsidR="000E3DFD">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FD" w:rsidRDefault="000E3DFD" w:rsidP="00646E39">
      <w:r>
        <w:separator/>
      </w:r>
    </w:p>
  </w:footnote>
  <w:footnote w:type="continuationSeparator" w:id="0">
    <w:p w:rsidR="000E3DFD" w:rsidRDefault="000E3DFD"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2F85CD8"/>
    <w:multiLevelType w:val="hybridMultilevel"/>
    <w:tmpl w:val="CBD42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5AD6362"/>
    <w:multiLevelType w:val="hybridMultilevel"/>
    <w:tmpl w:val="D95C1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415E"/>
    <w:rsid w:val="000B46BB"/>
    <w:rsid w:val="000E3DFD"/>
    <w:rsid w:val="000E3E84"/>
    <w:rsid w:val="000E74B0"/>
    <w:rsid w:val="00102EE2"/>
    <w:rsid w:val="001160E8"/>
    <w:rsid w:val="00132042"/>
    <w:rsid w:val="0013744A"/>
    <w:rsid w:val="00140528"/>
    <w:rsid w:val="00146B10"/>
    <w:rsid w:val="00160C69"/>
    <w:rsid w:val="00165B05"/>
    <w:rsid w:val="00183342"/>
    <w:rsid w:val="001872A7"/>
    <w:rsid w:val="00190A5A"/>
    <w:rsid w:val="00197D8E"/>
    <w:rsid w:val="001B3EE5"/>
    <w:rsid w:val="001D59F6"/>
    <w:rsid w:val="001E3F10"/>
    <w:rsid w:val="00204CF1"/>
    <w:rsid w:val="002064B8"/>
    <w:rsid w:val="00210A29"/>
    <w:rsid w:val="00210E97"/>
    <w:rsid w:val="002244FC"/>
    <w:rsid w:val="00227098"/>
    <w:rsid w:val="0024010C"/>
    <w:rsid w:val="00266E5A"/>
    <w:rsid w:val="002864BC"/>
    <w:rsid w:val="00287415"/>
    <w:rsid w:val="0029491F"/>
    <w:rsid w:val="002A5795"/>
    <w:rsid w:val="002C2046"/>
    <w:rsid w:val="002D38A3"/>
    <w:rsid w:val="002E1C5F"/>
    <w:rsid w:val="002E29A3"/>
    <w:rsid w:val="002E2FA2"/>
    <w:rsid w:val="002F245D"/>
    <w:rsid w:val="00303EA7"/>
    <w:rsid w:val="00303FE9"/>
    <w:rsid w:val="00337B29"/>
    <w:rsid w:val="00343B6D"/>
    <w:rsid w:val="00356381"/>
    <w:rsid w:val="003625B3"/>
    <w:rsid w:val="00380DF6"/>
    <w:rsid w:val="003855C4"/>
    <w:rsid w:val="003946AA"/>
    <w:rsid w:val="0039754E"/>
    <w:rsid w:val="003B09BF"/>
    <w:rsid w:val="003C2B89"/>
    <w:rsid w:val="003C4F07"/>
    <w:rsid w:val="003C538B"/>
    <w:rsid w:val="003E7F6C"/>
    <w:rsid w:val="003F2860"/>
    <w:rsid w:val="0041333B"/>
    <w:rsid w:val="00464D0D"/>
    <w:rsid w:val="00472A7F"/>
    <w:rsid w:val="00473D97"/>
    <w:rsid w:val="00491D11"/>
    <w:rsid w:val="00491FC8"/>
    <w:rsid w:val="004945A0"/>
    <w:rsid w:val="004A20FB"/>
    <w:rsid w:val="004B0E63"/>
    <w:rsid w:val="004B134A"/>
    <w:rsid w:val="004D1B84"/>
    <w:rsid w:val="004D33C7"/>
    <w:rsid w:val="004D3E5D"/>
    <w:rsid w:val="004D7AAE"/>
    <w:rsid w:val="004F066C"/>
    <w:rsid w:val="00503D24"/>
    <w:rsid w:val="0051244B"/>
    <w:rsid w:val="005136D8"/>
    <w:rsid w:val="00531FBB"/>
    <w:rsid w:val="0054189F"/>
    <w:rsid w:val="005454F7"/>
    <w:rsid w:val="00551E1A"/>
    <w:rsid w:val="00560D7E"/>
    <w:rsid w:val="0057390A"/>
    <w:rsid w:val="00592EBF"/>
    <w:rsid w:val="005A270F"/>
    <w:rsid w:val="005B0B22"/>
    <w:rsid w:val="005B232B"/>
    <w:rsid w:val="005D4CB3"/>
    <w:rsid w:val="005D4FC4"/>
    <w:rsid w:val="00604BB8"/>
    <w:rsid w:val="00611C65"/>
    <w:rsid w:val="00617024"/>
    <w:rsid w:val="00624906"/>
    <w:rsid w:val="00632AE4"/>
    <w:rsid w:val="00646E39"/>
    <w:rsid w:val="00661B71"/>
    <w:rsid w:val="00682242"/>
    <w:rsid w:val="00683A8C"/>
    <w:rsid w:val="006A3CC4"/>
    <w:rsid w:val="006B2322"/>
    <w:rsid w:val="006B2EF0"/>
    <w:rsid w:val="006B3814"/>
    <w:rsid w:val="006B59F9"/>
    <w:rsid w:val="006B5A19"/>
    <w:rsid w:val="006B66A3"/>
    <w:rsid w:val="006D24EA"/>
    <w:rsid w:val="006D5EE6"/>
    <w:rsid w:val="00701F0B"/>
    <w:rsid w:val="00720156"/>
    <w:rsid w:val="00723C32"/>
    <w:rsid w:val="00731C51"/>
    <w:rsid w:val="00736601"/>
    <w:rsid w:val="007426A8"/>
    <w:rsid w:val="00747C60"/>
    <w:rsid w:val="00760FB3"/>
    <w:rsid w:val="00762E2C"/>
    <w:rsid w:val="00773011"/>
    <w:rsid w:val="00791CB9"/>
    <w:rsid w:val="0079403B"/>
    <w:rsid w:val="007A71E0"/>
    <w:rsid w:val="007B5AD1"/>
    <w:rsid w:val="007B7129"/>
    <w:rsid w:val="007D1A78"/>
    <w:rsid w:val="007D51CE"/>
    <w:rsid w:val="007D67F5"/>
    <w:rsid w:val="007D7ABD"/>
    <w:rsid w:val="007E1F47"/>
    <w:rsid w:val="007E3ECB"/>
    <w:rsid w:val="007E6F52"/>
    <w:rsid w:val="007F7723"/>
    <w:rsid w:val="008106C5"/>
    <w:rsid w:val="00810C11"/>
    <w:rsid w:val="008402E5"/>
    <w:rsid w:val="0084624F"/>
    <w:rsid w:val="0084742A"/>
    <w:rsid w:val="00884C10"/>
    <w:rsid w:val="0088630C"/>
    <w:rsid w:val="0089052F"/>
    <w:rsid w:val="008E74B3"/>
    <w:rsid w:val="008F28A6"/>
    <w:rsid w:val="008F7E17"/>
    <w:rsid w:val="009056E8"/>
    <w:rsid w:val="00913C59"/>
    <w:rsid w:val="00917A69"/>
    <w:rsid w:val="00924C37"/>
    <w:rsid w:val="0093224E"/>
    <w:rsid w:val="00933E1F"/>
    <w:rsid w:val="009357A9"/>
    <w:rsid w:val="00961B84"/>
    <w:rsid w:val="009B0C6D"/>
    <w:rsid w:val="009B14B2"/>
    <w:rsid w:val="009B779E"/>
    <w:rsid w:val="009D7180"/>
    <w:rsid w:val="009E7E58"/>
    <w:rsid w:val="009F46AD"/>
    <w:rsid w:val="009F48F8"/>
    <w:rsid w:val="009F4F4E"/>
    <w:rsid w:val="00A137A9"/>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13AA8"/>
    <w:rsid w:val="00B36CBF"/>
    <w:rsid w:val="00B371F7"/>
    <w:rsid w:val="00B4092E"/>
    <w:rsid w:val="00B506F8"/>
    <w:rsid w:val="00B6152D"/>
    <w:rsid w:val="00B66D4B"/>
    <w:rsid w:val="00B70947"/>
    <w:rsid w:val="00B711C5"/>
    <w:rsid w:val="00B82BAF"/>
    <w:rsid w:val="00B86FFB"/>
    <w:rsid w:val="00BB0477"/>
    <w:rsid w:val="00BB75DA"/>
    <w:rsid w:val="00BC26EE"/>
    <w:rsid w:val="00BF3C26"/>
    <w:rsid w:val="00C0505E"/>
    <w:rsid w:val="00C15480"/>
    <w:rsid w:val="00C60A5C"/>
    <w:rsid w:val="00C65555"/>
    <w:rsid w:val="00C75C93"/>
    <w:rsid w:val="00CB1F54"/>
    <w:rsid w:val="00CB422B"/>
    <w:rsid w:val="00CC4066"/>
    <w:rsid w:val="00CE4338"/>
    <w:rsid w:val="00CF0FEF"/>
    <w:rsid w:val="00CF6C77"/>
    <w:rsid w:val="00D13158"/>
    <w:rsid w:val="00D208A6"/>
    <w:rsid w:val="00D46D12"/>
    <w:rsid w:val="00D64996"/>
    <w:rsid w:val="00D66930"/>
    <w:rsid w:val="00D76CB0"/>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EF46A6"/>
    <w:rsid w:val="00F05E66"/>
    <w:rsid w:val="00F23BE7"/>
    <w:rsid w:val="00F32F6D"/>
    <w:rsid w:val="00F43048"/>
    <w:rsid w:val="00F46215"/>
    <w:rsid w:val="00F84F91"/>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1323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2023-05-30T08:29:00Z</dcterms:created>
  <dcterms:modified xsi:type="dcterms:W3CDTF">2023-05-30T08:29:00Z</dcterms:modified>
</cp:coreProperties>
</file>