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9468B7" w:rsidRDefault="00DB6BD3" w:rsidP="00DB6BD3">
      <w:pPr>
        <w:pBdr>
          <w:top w:val="nil"/>
          <w:left w:val="nil"/>
          <w:bottom w:val="nil"/>
          <w:right w:val="nil"/>
          <w:between w:val="nil"/>
          <w:bar w:val="nil"/>
        </w:pBdr>
        <w:spacing w:after="0" w:line="240" w:lineRule="auto"/>
        <w:rPr>
          <w:rFonts w:ascii="Arial" w:eastAsia="Times New Roman" w:hAnsi="Arial" w:cs="Arial"/>
          <w:b/>
          <w:bCs/>
          <w:color w:val="000000" w:themeColor="text1"/>
          <w:u w:val="single"/>
          <w:lang w:val="en-GB"/>
        </w:rPr>
      </w:pPr>
      <w:r w:rsidRPr="009468B7">
        <w:rPr>
          <w:rFonts w:ascii="Arial" w:eastAsia="Arial Unicode MS" w:hAnsi="Arial" w:cs="Arial"/>
          <w:b/>
          <w:bCs/>
          <w:color w:val="000000" w:themeColor="text1"/>
          <w:u w:val="single"/>
          <w:bdr w:val="nil"/>
          <w:lang w:val="en-US"/>
        </w:rPr>
        <w:t>NATIONAL ASSEMBLY:</w:t>
      </w:r>
    </w:p>
    <w:p w:rsidR="00DB6BD3" w:rsidRPr="009468B7" w:rsidRDefault="00DB6BD3" w:rsidP="00DB6BD3">
      <w:pPr>
        <w:pBdr>
          <w:top w:val="nil"/>
          <w:left w:val="nil"/>
          <w:bottom w:val="nil"/>
          <w:right w:val="nil"/>
          <w:between w:val="nil"/>
          <w:bar w:val="nil"/>
        </w:pBdr>
        <w:spacing w:after="0" w:line="240" w:lineRule="auto"/>
        <w:jc w:val="both"/>
        <w:rPr>
          <w:rFonts w:ascii="Arial" w:eastAsia="Arial Unicode MS" w:hAnsi="Arial" w:cs="Arial"/>
          <w:b/>
          <w:bCs/>
          <w:color w:val="000000" w:themeColor="text1"/>
          <w:bdr w:val="nil"/>
          <w:lang w:val="en-US"/>
        </w:rPr>
      </w:pPr>
    </w:p>
    <w:p w:rsidR="00DB6BD3" w:rsidRPr="009468B7" w:rsidRDefault="00DB6BD3" w:rsidP="00DB6BD3">
      <w:pPr>
        <w:pBdr>
          <w:top w:val="nil"/>
          <w:left w:val="nil"/>
          <w:bottom w:val="nil"/>
          <w:right w:val="nil"/>
          <w:between w:val="nil"/>
          <w:bar w:val="nil"/>
        </w:pBdr>
        <w:spacing w:after="0" w:line="240" w:lineRule="auto"/>
        <w:rPr>
          <w:rFonts w:ascii="Arial" w:eastAsia="Arial Unicode MS" w:hAnsi="Arial" w:cs="Arial"/>
          <w:b/>
          <w:color w:val="000000" w:themeColor="text1"/>
          <w:bdr w:val="nil"/>
          <w:lang w:val="en-US"/>
        </w:rPr>
      </w:pPr>
      <w:r w:rsidRPr="009468B7">
        <w:rPr>
          <w:rFonts w:ascii="Arial" w:eastAsia="Arial Unicode MS" w:hAnsi="Arial" w:cs="Arial"/>
          <w:b/>
          <w:bCs/>
          <w:color w:val="000000" w:themeColor="text1"/>
          <w:bdr w:val="nil"/>
          <w:lang w:val="en-US"/>
        </w:rPr>
        <w:t>QUESTION FOR WRITTEN REPLY:</w:t>
      </w:r>
    </w:p>
    <w:p w:rsidR="00DB6BD3" w:rsidRPr="009468B7" w:rsidRDefault="005D703E"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color w:val="000000" w:themeColor="text1"/>
          <w:bdr w:val="nil"/>
          <w:lang w:val="en-US"/>
        </w:rPr>
      </w:pPr>
      <w:r w:rsidRPr="009468B7">
        <w:rPr>
          <w:rFonts w:ascii="Arial" w:eastAsia="Arial Unicode MS" w:hAnsi="Arial" w:cs="Arial"/>
          <w:b/>
          <w:bCs/>
          <w:color w:val="000000" w:themeColor="text1"/>
          <w:bdr w:val="nil"/>
          <w:lang w:val="en-US"/>
        </w:rPr>
        <w:t>Question Number:</w:t>
      </w:r>
      <w:r w:rsidRPr="009468B7">
        <w:rPr>
          <w:rFonts w:ascii="Arial" w:eastAsia="Arial Unicode MS" w:hAnsi="Arial" w:cs="Arial"/>
          <w:b/>
          <w:bCs/>
          <w:color w:val="000000" w:themeColor="text1"/>
          <w:bdr w:val="nil"/>
          <w:lang w:val="en-US"/>
        </w:rPr>
        <w:tab/>
      </w:r>
      <w:r w:rsidRPr="009468B7">
        <w:rPr>
          <w:rFonts w:ascii="Arial" w:eastAsia="Arial Unicode MS" w:hAnsi="Arial" w:cs="Arial"/>
          <w:b/>
          <w:bCs/>
          <w:color w:val="000000" w:themeColor="text1"/>
          <w:bdr w:val="nil"/>
          <w:lang w:val="en-US"/>
        </w:rPr>
        <w:tab/>
        <w:t>1437</w:t>
      </w:r>
    </w:p>
    <w:p w:rsidR="00DB6BD3" w:rsidRPr="009468B7" w:rsidRDefault="004B0A46"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color w:val="000000" w:themeColor="text1"/>
          <w:bdr w:val="nil"/>
          <w:lang w:val="en-US"/>
        </w:rPr>
      </w:pPr>
      <w:r w:rsidRPr="009468B7">
        <w:rPr>
          <w:rFonts w:ascii="Arial" w:eastAsia="Arial Unicode MS" w:hAnsi="Arial" w:cs="Arial"/>
          <w:b/>
          <w:bCs/>
          <w:color w:val="000000" w:themeColor="text1"/>
          <w:bdr w:val="nil"/>
          <w:lang w:val="en-US"/>
        </w:rPr>
        <w:t>Date of Publication:</w:t>
      </w:r>
      <w:r w:rsidRPr="009468B7">
        <w:rPr>
          <w:rFonts w:ascii="Arial" w:eastAsia="Arial Unicode MS" w:hAnsi="Arial" w:cs="Arial"/>
          <w:b/>
          <w:bCs/>
          <w:color w:val="000000" w:themeColor="text1"/>
          <w:bdr w:val="nil"/>
          <w:lang w:val="en-US"/>
        </w:rPr>
        <w:tab/>
      </w:r>
      <w:r w:rsidRPr="009468B7">
        <w:rPr>
          <w:rFonts w:ascii="Arial" w:eastAsia="Arial Unicode MS" w:hAnsi="Arial" w:cs="Arial"/>
          <w:b/>
          <w:bCs/>
          <w:color w:val="000000" w:themeColor="text1"/>
          <w:bdr w:val="nil"/>
          <w:lang w:val="en-US"/>
        </w:rPr>
        <w:tab/>
      </w:r>
      <w:r w:rsidR="005D703E" w:rsidRPr="009468B7">
        <w:rPr>
          <w:rFonts w:ascii="Arial" w:eastAsia="Arial Unicode MS" w:hAnsi="Arial" w:cs="Arial"/>
          <w:b/>
          <w:bCs/>
          <w:color w:val="000000" w:themeColor="text1"/>
          <w:bdr w:val="nil"/>
          <w:lang w:val="en-US"/>
        </w:rPr>
        <w:t>22 April</w:t>
      </w:r>
      <w:r w:rsidR="005F1119" w:rsidRPr="009468B7">
        <w:rPr>
          <w:rFonts w:ascii="Arial" w:eastAsia="Arial Unicode MS" w:hAnsi="Arial" w:cs="Arial"/>
          <w:b/>
          <w:bCs/>
          <w:color w:val="000000" w:themeColor="text1"/>
          <w:bdr w:val="nil"/>
          <w:lang w:val="en-US"/>
        </w:rPr>
        <w:t xml:space="preserve"> 2022</w:t>
      </w:r>
    </w:p>
    <w:p w:rsidR="00DB6BD3" w:rsidRPr="009468B7" w:rsidRDefault="005D703E" w:rsidP="00C809F5">
      <w:pPr>
        <w:pBdr>
          <w:top w:val="nil"/>
          <w:left w:val="nil"/>
          <w:bottom w:val="nil"/>
          <w:right w:val="nil"/>
          <w:between w:val="nil"/>
          <w:bar w:val="nil"/>
        </w:pBdr>
        <w:spacing w:before="60" w:after="0" w:line="240" w:lineRule="auto"/>
        <w:rPr>
          <w:rFonts w:ascii="Arial" w:eastAsia="Arial Unicode MS" w:hAnsi="Arial" w:cs="Arial"/>
          <w:b/>
          <w:bCs/>
          <w:color w:val="000000" w:themeColor="text1"/>
          <w:bdr w:val="nil"/>
          <w:lang w:val="en-US"/>
        </w:rPr>
      </w:pPr>
      <w:r w:rsidRPr="009468B7">
        <w:rPr>
          <w:rFonts w:ascii="Arial" w:eastAsia="Arial Unicode MS" w:hAnsi="Arial" w:cs="Arial"/>
          <w:b/>
          <w:bCs/>
          <w:color w:val="000000" w:themeColor="text1"/>
          <w:bdr w:val="nil"/>
          <w:lang w:val="en-US"/>
        </w:rPr>
        <w:t>NA IQP Number:</w:t>
      </w:r>
      <w:r w:rsidRPr="009468B7">
        <w:rPr>
          <w:rFonts w:ascii="Arial" w:eastAsia="Arial Unicode MS" w:hAnsi="Arial" w:cs="Arial"/>
          <w:b/>
          <w:bCs/>
          <w:color w:val="000000" w:themeColor="text1"/>
          <w:bdr w:val="nil"/>
          <w:lang w:val="en-US"/>
        </w:rPr>
        <w:tab/>
      </w:r>
      <w:r w:rsidRPr="009468B7">
        <w:rPr>
          <w:rFonts w:ascii="Arial" w:eastAsia="Arial Unicode MS" w:hAnsi="Arial" w:cs="Arial"/>
          <w:b/>
          <w:bCs/>
          <w:color w:val="000000" w:themeColor="text1"/>
          <w:bdr w:val="nil"/>
          <w:lang w:val="en-US"/>
        </w:rPr>
        <w:tab/>
        <w:t>14</w:t>
      </w:r>
    </w:p>
    <w:p w:rsidR="00DB6BD3" w:rsidRPr="009468B7" w:rsidRDefault="00DB6BD3" w:rsidP="00C809F5">
      <w:pPr>
        <w:pBdr>
          <w:top w:val="nil"/>
          <w:left w:val="nil"/>
          <w:bottom w:val="nil"/>
          <w:right w:val="nil"/>
          <w:between w:val="nil"/>
          <w:bar w:val="nil"/>
        </w:pBdr>
        <w:spacing w:before="60" w:after="0" w:line="240" w:lineRule="auto"/>
        <w:rPr>
          <w:rFonts w:ascii="Arial" w:eastAsia="Arial Unicode MS" w:hAnsi="Arial" w:cs="Arial"/>
          <w:b/>
          <w:bCs/>
          <w:color w:val="000000" w:themeColor="text1"/>
          <w:bdr w:val="nil"/>
          <w:lang w:val="en-US"/>
        </w:rPr>
      </w:pPr>
      <w:r w:rsidRPr="009468B7">
        <w:rPr>
          <w:rFonts w:ascii="Arial" w:eastAsia="Arial Unicode MS" w:hAnsi="Arial" w:cs="Arial"/>
          <w:b/>
          <w:bCs/>
          <w:color w:val="000000" w:themeColor="text1"/>
          <w:bdr w:val="nil"/>
          <w:lang w:val="en-US"/>
        </w:rPr>
        <w:t>Date of reply:</w:t>
      </w:r>
      <w:r w:rsidRPr="009468B7">
        <w:rPr>
          <w:rFonts w:ascii="Arial" w:eastAsia="Arial Unicode MS" w:hAnsi="Arial" w:cs="Arial"/>
          <w:b/>
          <w:bCs/>
          <w:color w:val="000000" w:themeColor="text1"/>
          <w:bdr w:val="nil"/>
          <w:lang w:val="en-US"/>
        </w:rPr>
        <w:tab/>
      </w:r>
      <w:r w:rsidRPr="009468B7">
        <w:rPr>
          <w:rFonts w:ascii="Arial" w:eastAsia="Arial Unicode MS" w:hAnsi="Arial" w:cs="Arial"/>
          <w:b/>
          <w:bCs/>
          <w:color w:val="000000" w:themeColor="text1"/>
          <w:bdr w:val="nil"/>
          <w:lang w:val="en-US"/>
        </w:rPr>
        <w:tab/>
      </w:r>
      <w:r w:rsidR="00226187">
        <w:rPr>
          <w:rFonts w:ascii="Arial" w:eastAsia="Arial Unicode MS" w:hAnsi="Arial" w:cs="Arial"/>
          <w:b/>
          <w:bCs/>
          <w:color w:val="000000" w:themeColor="text1"/>
          <w:bdr w:val="nil"/>
          <w:lang w:val="en-US"/>
        </w:rPr>
        <w:tab/>
      </w:r>
      <w:r w:rsidR="00226187">
        <w:rPr>
          <w:rFonts w:ascii="Arial" w:eastAsia="Arial Unicode MS" w:hAnsi="Arial" w:cs="Arial"/>
          <w:b/>
          <w:bCs/>
          <w:bdr w:val="none" w:sz="0" w:space="0" w:color="auto" w:frame="1"/>
          <w:lang w:val="en-US"/>
        </w:rPr>
        <w:t>24 June 2022</w:t>
      </w:r>
      <w:bookmarkStart w:id="0" w:name="_GoBack"/>
      <w:bookmarkEnd w:id="0"/>
    </w:p>
    <w:p w:rsidR="00DB6BD3" w:rsidRPr="009468B7"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color w:val="000000" w:themeColor="text1"/>
          <w:u w:val="single"/>
          <w:bdr w:val="nil"/>
          <w:lang w:val="en-US"/>
        </w:rPr>
      </w:pPr>
    </w:p>
    <w:p w:rsidR="00DB6BD3" w:rsidRPr="009468B7" w:rsidRDefault="007A257C" w:rsidP="00DB6BD3">
      <w:pPr>
        <w:spacing w:before="100" w:beforeAutospacing="1" w:after="100" w:afterAutospacing="1" w:line="240" w:lineRule="auto"/>
        <w:jc w:val="both"/>
        <w:outlineLvl w:val="0"/>
        <w:rPr>
          <w:rFonts w:ascii="Arial" w:eastAsia="Calibri" w:hAnsi="Arial" w:cs="Arial"/>
          <w:b/>
          <w:color w:val="000000" w:themeColor="text1"/>
          <w:lang w:val="af-ZA"/>
        </w:rPr>
      </w:pPr>
      <w:r w:rsidRPr="009468B7">
        <w:rPr>
          <w:rFonts w:ascii="Arial" w:eastAsia="Calibri" w:hAnsi="Arial" w:cs="Arial"/>
          <w:b/>
          <w:color w:val="000000" w:themeColor="text1"/>
          <w:lang w:val="af-ZA"/>
        </w:rPr>
        <w:t>M</w:t>
      </w:r>
      <w:r w:rsidR="004B0A46" w:rsidRPr="009468B7">
        <w:rPr>
          <w:rFonts w:ascii="Arial" w:eastAsia="Calibri" w:hAnsi="Arial" w:cs="Arial"/>
          <w:b/>
          <w:color w:val="000000" w:themeColor="text1"/>
          <w:lang w:val="af-ZA"/>
        </w:rPr>
        <w:t>s</w:t>
      </w:r>
      <w:r w:rsidR="0005197C" w:rsidRPr="009468B7">
        <w:rPr>
          <w:rFonts w:ascii="Arial" w:eastAsia="Calibri" w:hAnsi="Arial" w:cs="Arial"/>
          <w:b/>
          <w:color w:val="000000" w:themeColor="text1"/>
          <w:lang w:val="af-ZA"/>
        </w:rPr>
        <w:t xml:space="preserve"> H S </w:t>
      </w:r>
      <w:r w:rsidR="004B0A46" w:rsidRPr="009468B7">
        <w:rPr>
          <w:rFonts w:ascii="Arial" w:eastAsia="Calibri" w:hAnsi="Arial" w:cs="Arial"/>
          <w:b/>
          <w:color w:val="000000" w:themeColor="text1"/>
          <w:lang w:val="af-ZA"/>
        </w:rPr>
        <w:t>Winkler</w:t>
      </w:r>
      <w:r w:rsidRPr="009468B7">
        <w:rPr>
          <w:rFonts w:ascii="Arial" w:eastAsia="Calibri" w:hAnsi="Arial" w:cs="Arial"/>
          <w:b/>
          <w:color w:val="000000" w:themeColor="text1"/>
          <w:lang w:val="af-ZA"/>
        </w:rPr>
        <w:t xml:space="preserve"> (DA</w:t>
      </w:r>
      <w:r w:rsidR="00151D19" w:rsidRPr="009468B7">
        <w:rPr>
          <w:rFonts w:ascii="Arial" w:eastAsia="Calibri" w:hAnsi="Arial" w:cs="Arial"/>
          <w:b/>
          <w:color w:val="000000" w:themeColor="text1"/>
          <w:lang w:val="af-ZA"/>
        </w:rPr>
        <w:t>)</w:t>
      </w:r>
      <w:r w:rsidR="00DB6BD3" w:rsidRPr="009468B7">
        <w:rPr>
          <w:rFonts w:ascii="Arial" w:eastAsia="Calibri" w:hAnsi="Arial" w:cs="Arial"/>
          <w:b/>
          <w:color w:val="000000" w:themeColor="text1"/>
          <w:lang w:val="af-ZA"/>
        </w:rPr>
        <w:t xml:space="preserve"> to ask the Minister of Tourism:  </w:t>
      </w:r>
    </w:p>
    <w:p w:rsidR="005D703E" w:rsidRPr="009468B7" w:rsidRDefault="005D703E" w:rsidP="005D703E">
      <w:pPr>
        <w:pStyle w:val="ListParagraph"/>
        <w:pBdr>
          <w:top w:val="nil"/>
          <w:left w:val="nil"/>
          <w:bottom w:val="nil"/>
          <w:right w:val="nil"/>
          <w:between w:val="nil"/>
          <w:bar w:val="nil"/>
        </w:pBdr>
        <w:spacing w:after="0" w:line="360" w:lineRule="auto"/>
        <w:ind w:left="567" w:hanging="567"/>
        <w:jc w:val="both"/>
        <w:rPr>
          <w:rFonts w:ascii="Arial" w:eastAsia="Calibri" w:hAnsi="Arial" w:cs="Arial"/>
          <w:color w:val="000000" w:themeColor="text1"/>
        </w:rPr>
      </w:pPr>
      <w:r w:rsidRPr="009468B7">
        <w:rPr>
          <w:rFonts w:ascii="Arial" w:eastAsia="Calibri" w:hAnsi="Arial" w:cs="Arial"/>
          <w:color w:val="000000" w:themeColor="text1"/>
        </w:rPr>
        <w:t>(1)</w:t>
      </w:r>
      <w:r w:rsidRPr="009468B7">
        <w:rPr>
          <w:rFonts w:ascii="Arial" w:eastAsia="Calibri" w:hAnsi="Arial" w:cs="Arial"/>
          <w:color w:val="000000" w:themeColor="text1"/>
        </w:rPr>
        <w:tab/>
        <w:t xml:space="preserve">Whether she has been advised of the threat that infrastructure collapse is having on key tourism sites across the Republic such as the state of roads leading to Underberg in KwaZulu-Natal, the sewage spills into the </w:t>
      </w:r>
      <w:proofErr w:type="spellStart"/>
      <w:r w:rsidRPr="009468B7">
        <w:rPr>
          <w:rFonts w:ascii="Arial" w:eastAsia="Calibri" w:hAnsi="Arial" w:cs="Arial"/>
          <w:color w:val="000000" w:themeColor="text1"/>
        </w:rPr>
        <w:t>Duzi</w:t>
      </w:r>
      <w:proofErr w:type="spellEnd"/>
      <w:r w:rsidRPr="009468B7">
        <w:rPr>
          <w:rFonts w:ascii="Arial" w:eastAsia="Calibri" w:hAnsi="Arial" w:cs="Arial"/>
          <w:color w:val="000000" w:themeColor="text1"/>
        </w:rPr>
        <w:t xml:space="preserve"> and on to all the beaches on the Durban Golden Mile and Umhlanga Promenade to name a few; if not, what is the position in this regard; if so, what are the relevant details;</w:t>
      </w:r>
    </w:p>
    <w:p w:rsidR="003D4147" w:rsidRPr="009468B7" w:rsidRDefault="005D703E" w:rsidP="00594E74">
      <w:pPr>
        <w:pStyle w:val="ListParagraph"/>
        <w:pBdr>
          <w:top w:val="nil"/>
          <w:left w:val="nil"/>
          <w:bottom w:val="nil"/>
          <w:right w:val="nil"/>
          <w:between w:val="nil"/>
          <w:bar w:val="nil"/>
        </w:pBdr>
        <w:spacing w:after="0" w:line="360" w:lineRule="auto"/>
        <w:ind w:left="567" w:hanging="567"/>
        <w:jc w:val="both"/>
        <w:rPr>
          <w:rFonts w:ascii="Arial" w:eastAsia="Calibri" w:hAnsi="Arial" w:cs="Arial"/>
          <w:color w:val="000000" w:themeColor="text1"/>
        </w:rPr>
      </w:pPr>
      <w:r w:rsidRPr="009468B7">
        <w:rPr>
          <w:rFonts w:ascii="Arial" w:eastAsia="Calibri" w:hAnsi="Arial" w:cs="Arial"/>
          <w:color w:val="000000" w:themeColor="text1"/>
        </w:rPr>
        <w:t>(2)</w:t>
      </w:r>
      <w:r w:rsidRPr="009468B7">
        <w:rPr>
          <w:rFonts w:ascii="Arial" w:eastAsia="Calibri" w:hAnsi="Arial" w:cs="Arial"/>
          <w:color w:val="000000" w:themeColor="text1"/>
        </w:rPr>
        <w:tab/>
        <w:t>whether she has any plans to address tourism recovery in view of the serious effect of the collapse of infrastructure; if not, why not; if so, what are the relevant details</w:t>
      </w:r>
      <w:r w:rsidR="0005197C" w:rsidRPr="009468B7">
        <w:rPr>
          <w:rFonts w:ascii="Arial" w:eastAsia="Calibri" w:hAnsi="Arial" w:cs="Arial"/>
          <w:color w:val="000000" w:themeColor="text1"/>
        </w:rPr>
        <w:t xml:space="preserve">? </w:t>
      </w:r>
      <w:r w:rsidR="00594E74">
        <w:rPr>
          <w:rFonts w:ascii="Arial" w:eastAsia="Calibri" w:hAnsi="Arial" w:cs="Arial"/>
          <w:color w:val="000000" w:themeColor="text1"/>
        </w:rPr>
        <w:t xml:space="preserve">      </w:t>
      </w:r>
      <w:r w:rsidRPr="009468B7">
        <w:rPr>
          <w:rFonts w:ascii="Arial" w:eastAsia="Calibri" w:hAnsi="Arial" w:cs="Arial"/>
          <w:color w:val="000000" w:themeColor="text1"/>
        </w:rPr>
        <w:t>NW175</w:t>
      </w:r>
      <w:r w:rsidR="004B0A46" w:rsidRPr="009468B7">
        <w:rPr>
          <w:rFonts w:ascii="Arial" w:eastAsia="Calibri" w:hAnsi="Arial" w:cs="Arial"/>
          <w:color w:val="000000" w:themeColor="text1"/>
        </w:rPr>
        <w:t>5</w:t>
      </w:r>
      <w:r w:rsidR="0005197C" w:rsidRPr="009468B7">
        <w:rPr>
          <w:rFonts w:ascii="Arial" w:eastAsia="Calibri" w:hAnsi="Arial" w:cs="Arial"/>
          <w:color w:val="000000" w:themeColor="text1"/>
        </w:rPr>
        <w:t>E</w:t>
      </w:r>
      <w:r w:rsidR="003D4147" w:rsidRPr="009468B7">
        <w:rPr>
          <w:rFonts w:ascii="Arial" w:eastAsia="Calibri" w:hAnsi="Arial" w:cs="Arial"/>
          <w:color w:val="000000" w:themeColor="text1"/>
        </w:rPr>
        <w:tab/>
      </w:r>
    </w:p>
    <w:p w:rsidR="004F2C4A" w:rsidRPr="009468B7"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color w:val="000000" w:themeColor="text1"/>
          <w:bdr w:val="nil"/>
          <w:lang w:val="en-US"/>
        </w:rPr>
      </w:pPr>
      <w:r w:rsidRPr="009468B7">
        <w:rPr>
          <w:rFonts w:ascii="Arial" w:eastAsia="Arial Unicode MS" w:hAnsi="Arial" w:cs="Arial"/>
          <w:b/>
          <w:bCs/>
          <w:color w:val="000000" w:themeColor="text1"/>
          <w:bdr w:val="nil"/>
          <w:lang w:val="en-US"/>
        </w:rPr>
        <w:t>REPLY</w:t>
      </w:r>
      <w:r w:rsidR="004F2C4A" w:rsidRPr="009468B7">
        <w:rPr>
          <w:rFonts w:ascii="Arial" w:eastAsia="Arial Unicode MS" w:hAnsi="Arial" w:cs="Arial"/>
          <w:b/>
          <w:bCs/>
          <w:color w:val="000000" w:themeColor="text1"/>
          <w:bdr w:val="nil"/>
          <w:lang w:val="en-US"/>
        </w:rPr>
        <w:t>:</w:t>
      </w:r>
    </w:p>
    <w:p w:rsidR="00D67FA7" w:rsidRPr="009468B7" w:rsidRDefault="00A05922" w:rsidP="00D67FA7">
      <w:pPr>
        <w:pStyle w:val="ListParagraph"/>
        <w:numPr>
          <w:ilvl w:val="0"/>
          <w:numId w:val="19"/>
        </w:numPr>
        <w:pBdr>
          <w:top w:val="nil"/>
          <w:left w:val="nil"/>
          <w:bottom w:val="nil"/>
          <w:right w:val="nil"/>
          <w:between w:val="nil"/>
          <w:bar w:val="nil"/>
        </w:pBdr>
        <w:spacing w:after="0" w:line="360" w:lineRule="auto"/>
        <w:ind w:left="567" w:hanging="567"/>
        <w:jc w:val="both"/>
        <w:rPr>
          <w:rFonts w:ascii="Arial" w:eastAsia="Calibri" w:hAnsi="Arial" w:cs="Arial"/>
          <w:color w:val="000000" w:themeColor="text1"/>
          <w:lang w:val="en-GB"/>
        </w:rPr>
      </w:pPr>
      <w:r w:rsidRPr="009468B7">
        <w:rPr>
          <w:rFonts w:ascii="Arial" w:eastAsia="Calibri" w:hAnsi="Arial" w:cs="Arial"/>
          <w:color w:val="000000" w:themeColor="text1"/>
          <w:lang w:val="en-GB"/>
        </w:rPr>
        <w:t xml:space="preserve">The </w:t>
      </w:r>
      <w:r w:rsidR="000B3674" w:rsidRPr="009468B7">
        <w:rPr>
          <w:rFonts w:ascii="Arial" w:eastAsia="Calibri" w:hAnsi="Arial" w:cs="Arial"/>
          <w:color w:val="000000" w:themeColor="text1"/>
          <w:lang w:val="en-GB"/>
        </w:rPr>
        <w:t xml:space="preserve">broader challenges with infrastructure are well known </w:t>
      </w:r>
      <w:r w:rsidR="00716548" w:rsidRPr="009468B7">
        <w:rPr>
          <w:rFonts w:ascii="Arial" w:eastAsia="Calibri" w:hAnsi="Arial" w:cs="Arial"/>
          <w:color w:val="000000" w:themeColor="text1"/>
          <w:lang w:val="en-GB"/>
        </w:rPr>
        <w:t xml:space="preserve">to </w:t>
      </w:r>
      <w:r w:rsidRPr="009468B7">
        <w:rPr>
          <w:rFonts w:ascii="Arial" w:eastAsia="Calibri" w:hAnsi="Arial" w:cs="Arial"/>
          <w:color w:val="000000" w:themeColor="text1"/>
          <w:lang w:val="en-GB"/>
        </w:rPr>
        <w:t xml:space="preserve">respective Government Departments </w:t>
      </w:r>
      <w:r w:rsidR="00716548" w:rsidRPr="009468B7">
        <w:rPr>
          <w:rFonts w:ascii="Arial" w:eastAsia="Calibri" w:hAnsi="Arial" w:cs="Arial"/>
          <w:color w:val="000000" w:themeColor="text1"/>
          <w:lang w:val="en-GB"/>
        </w:rPr>
        <w:t>including the Department of Tourism</w:t>
      </w:r>
      <w:r w:rsidRPr="009468B7">
        <w:rPr>
          <w:rFonts w:ascii="Arial" w:eastAsia="Calibri" w:hAnsi="Arial" w:cs="Arial"/>
          <w:color w:val="000000" w:themeColor="text1"/>
          <w:lang w:val="en-GB"/>
        </w:rPr>
        <w:t xml:space="preserve">. </w:t>
      </w:r>
      <w:r w:rsidR="008A011A" w:rsidRPr="009468B7">
        <w:rPr>
          <w:rFonts w:ascii="Arial" w:eastAsia="Calibri" w:hAnsi="Arial" w:cs="Arial"/>
          <w:color w:val="000000" w:themeColor="text1"/>
          <w:lang w:val="en-GB"/>
        </w:rPr>
        <w:t>While the tourism sector</w:t>
      </w:r>
      <w:r w:rsidR="00E9479C" w:rsidRPr="009468B7">
        <w:rPr>
          <w:rFonts w:ascii="Arial" w:eastAsia="Calibri" w:hAnsi="Arial" w:cs="Arial"/>
          <w:color w:val="000000" w:themeColor="text1"/>
          <w:lang w:val="en-GB"/>
        </w:rPr>
        <w:t xml:space="preserve">, just like many others </w:t>
      </w:r>
      <w:r w:rsidR="008A011A" w:rsidRPr="009468B7">
        <w:rPr>
          <w:rFonts w:ascii="Arial" w:eastAsia="Calibri" w:hAnsi="Arial" w:cs="Arial"/>
          <w:color w:val="000000" w:themeColor="text1"/>
          <w:lang w:val="en-GB"/>
        </w:rPr>
        <w:t xml:space="preserve">depends on bulk infrastructure and services to be fully operational </w:t>
      </w:r>
      <w:r w:rsidR="009E42F5" w:rsidRPr="009468B7">
        <w:rPr>
          <w:rFonts w:ascii="Arial" w:eastAsia="Calibri" w:hAnsi="Arial" w:cs="Arial"/>
          <w:color w:val="000000" w:themeColor="text1"/>
          <w:lang w:val="en-GB"/>
        </w:rPr>
        <w:t xml:space="preserve">for both citizens and </w:t>
      </w:r>
      <w:r w:rsidR="008A011A" w:rsidRPr="009468B7">
        <w:rPr>
          <w:rFonts w:ascii="Arial" w:eastAsia="Calibri" w:hAnsi="Arial" w:cs="Arial"/>
          <w:color w:val="000000" w:themeColor="text1"/>
          <w:lang w:val="en-GB"/>
        </w:rPr>
        <w:t>tourists</w:t>
      </w:r>
      <w:r w:rsidR="009E42F5" w:rsidRPr="009468B7">
        <w:rPr>
          <w:rFonts w:ascii="Arial" w:eastAsia="Calibri" w:hAnsi="Arial" w:cs="Arial"/>
          <w:color w:val="000000" w:themeColor="text1"/>
          <w:lang w:val="en-GB"/>
        </w:rPr>
        <w:t xml:space="preserve"> alike</w:t>
      </w:r>
      <w:r w:rsidR="008A011A" w:rsidRPr="009468B7">
        <w:rPr>
          <w:rFonts w:ascii="Arial" w:eastAsia="Calibri" w:hAnsi="Arial" w:cs="Arial"/>
          <w:color w:val="000000" w:themeColor="text1"/>
          <w:lang w:val="en-GB"/>
        </w:rPr>
        <w:t xml:space="preserve">, the development and maintenance of bulk infrastructure is not the competency of the Department of Tourism.  </w:t>
      </w:r>
      <w:r w:rsidR="00D67FA7" w:rsidRPr="009468B7">
        <w:rPr>
          <w:rFonts w:ascii="Arial" w:eastAsia="Calibri" w:hAnsi="Arial" w:cs="Arial"/>
          <w:color w:val="000000" w:themeColor="text1"/>
          <w:lang w:val="en-GB"/>
        </w:rPr>
        <w:t xml:space="preserve">The Department </w:t>
      </w:r>
      <w:r w:rsidR="0006140E" w:rsidRPr="009468B7">
        <w:rPr>
          <w:rFonts w:ascii="Arial" w:eastAsia="Calibri" w:hAnsi="Arial" w:cs="Arial"/>
          <w:color w:val="000000" w:themeColor="text1"/>
          <w:lang w:val="en-GB"/>
        </w:rPr>
        <w:t>also believes that effective and functional</w:t>
      </w:r>
      <w:r w:rsidR="00E8684F" w:rsidRPr="009468B7">
        <w:rPr>
          <w:rFonts w:ascii="Arial" w:eastAsia="Calibri" w:hAnsi="Arial" w:cs="Arial"/>
          <w:color w:val="000000" w:themeColor="text1"/>
          <w:lang w:val="en-GB"/>
        </w:rPr>
        <w:t xml:space="preserve"> public</w:t>
      </w:r>
      <w:r w:rsidR="0006140E" w:rsidRPr="009468B7">
        <w:rPr>
          <w:rFonts w:ascii="Arial" w:eastAsia="Calibri" w:hAnsi="Arial" w:cs="Arial"/>
          <w:color w:val="000000" w:themeColor="text1"/>
          <w:lang w:val="en-GB"/>
        </w:rPr>
        <w:t xml:space="preserve"> infrastructure </w:t>
      </w:r>
      <w:r w:rsidR="00750C77" w:rsidRPr="009468B7">
        <w:rPr>
          <w:rFonts w:ascii="Arial" w:eastAsia="Calibri" w:hAnsi="Arial" w:cs="Arial"/>
          <w:color w:val="000000" w:themeColor="text1"/>
          <w:lang w:val="en-GB"/>
        </w:rPr>
        <w:t>at local level is the direct responsibility of the local authorities</w:t>
      </w:r>
      <w:r w:rsidR="00DA46B2" w:rsidRPr="009468B7">
        <w:rPr>
          <w:rFonts w:ascii="Arial" w:eastAsia="Calibri" w:hAnsi="Arial" w:cs="Arial"/>
          <w:color w:val="000000" w:themeColor="text1"/>
          <w:lang w:val="en-GB"/>
        </w:rPr>
        <w:t xml:space="preserve"> and where necessary with the support of the</w:t>
      </w:r>
      <w:r w:rsidR="00024598" w:rsidRPr="009468B7">
        <w:rPr>
          <w:rFonts w:ascii="Arial" w:eastAsia="Calibri" w:hAnsi="Arial" w:cs="Arial"/>
          <w:color w:val="000000" w:themeColor="text1"/>
          <w:lang w:val="en-GB"/>
        </w:rPr>
        <w:t xml:space="preserve"> respective</w:t>
      </w:r>
      <w:r w:rsidR="00DA46B2" w:rsidRPr="009468B7">
        <w:rPr>
          <w:rFonts w:ascii="Arial" w:eastAsia="Calibri" w:hAnsi="Arial" w:cs="Arial"/>
          <w:color w:val="000000" w:themeColor="text1"/>
          <w:lang w:val="en-GB"/>
        </w:rPr>
        <w:t xml:space="preserve"> mandated portfolio </w:t>
      </w:r>
      <w:r w:rsidR="00024598" w:rsidRPr="009468B7">
        <w:rPr>
          <w:rFonts w:ascii="Arial" w:eastAsia="Calibri" w:hAnsi="Arial" w:cs="Arial"/>
          <w:color w:val="000000" w:themeColor="text1"/>
          <w:lang w:val="en-GB"/>
        </w:rPr>
        <w:t>departments</w:t>
      </w:r>
      <w:r w:rsidR="006A0775" w:rsidRPr="009468B7">
        <w:rPr>
          <w:rFonts w:ascii="Arial" w:eastAsia="Calibri" w:hAnsi="Arial" w:cs="Arial"/>
          <w:color w:val="000000" w:themeColor="text1"/>
          <w:lang w:val="en-GB"/>
        </w:rPr>
        <w:t>.</w:t>
      </w:r>
    </w:p>
    <w:p w:rsidR="008C25FA" w:rsidRPr="009468B7" w:rsidRDefault="008C25FA" w:rsidP="008C25FA">
      <w:pPr>
        <w:pStyle w:val="ListParagraph"/>
        <w:pBdr>
          <w:top w:val="nil"/>
          <w:left w:val="nil"/>
          <w:bottom w:val="nil"/>
          <w:right w:val="nil"/>
          <w:between w:val="nil"/>
          <w:bar w:val="nil"/>
        </w:pBdr>
        <w:spacing w:after="0" w:line="360" w:lineRule="auto"/>
        <w:ind w:left="567"/>
        <w:jc w:val="both"/>
        <w:rPr>
          <w:rFonts w:ascii="Arial" w:eastAsia="Calibri" w:hAnsi="Arial" w:cs="Arial"/>
          <w:color w:val="000000" w:themeColor="text1"/>
          <w:lang w:val="en-GB"/>
        </w:rPr>
      </w:pPr>
    </w:p>
    <w:p w:rsidR="000107C3" w:rsidRPr="009468B7" w:rsidRDefault="00D63A2D" w:rsidP="000107C3">
      <w:pPr>
        <w:pStyle w:val="ListParagraph"/>
        <w:numPr>
          <w:ilvl w:val="0"/>
          <w:numId w:val="19"/>
        </w:numPr>
        <w:pBdr>
          <w:top w:val="nil"/>
          <w:left w:val="nil"/>
          <w:bottom w:val="nil"/>
          <w:right w:val="nil"/>
          <w:between w:val="nil"/>
          <w:bar w:val="nil"/>
        </w:pBdr>
        <w:spacing w:after="0" w:line="360" w:lineRule="auto"/>
        <w:ind w:left="567" w:hanging="567"/>
        <w:jc w:val="both"/>
        <w:rPr>
          <w:rFonts w:ascii="Arial" w:eastAsia="Calibri" w:hAnsi="Arial" w:cs="Arial"/>
          <w:color w:val="000000" w:themeColor="text1"/>
          <w:lang w:val="en-GB"/>
        </w:rPr>
      </w:pPr>
      <w:r w:rsidRPr="009468B7">
        <w:rPr>
          <w:rFonts w:ascii="Arial" w:eastAsia="Calibri" w:hAnsi="Arial" w:cs="Arial"/>
          <w:color w:val="000000" w:themeColor="text1"/>
          <w:lang w:val="en-GB"/>
        </w:rPr>
        <w:t xml:space="preserve">The recovery of tourism is a collective responsibility </w:t>
      </w:r>
      <w:r w:rsidR="000B1A32" w:rsidRPr="009468B7">
        <w:rPr>
          <w:rFonts w:ascii="Arial" w:eastAsia="Calibri" w:hAnsi="Arial" w:cs="Arial"/>
          <w:color w:val="000000" w:themeColor="text1"/>
          <w:lang w:val="en-GB"/>
        </w:rPr>
        <w:t>of</w:t>
      </w:r>
      <w:r w:rsidRPr="009468B7">
        <w:rPr>
          <w:rFonts w:ascii="Arial" w:eastAsia="Calibri" w:hAnsi="Arial" w:cs="Arial"/>
          <w:color w:val="000000" w:themeColor="text1"/>
          <w:lang w:val="en-GB"/>
        </w:rPr>
        <w:t xml:space="preserve"> all spheres of government and </w:t>
      </w:r>
      <w:r w:rsidR="000B1A32" w:rsidRPr="009468B7">
        <w:rPr>
          <w:rFonts w:ascii="Arial" w:eastAsia="Calibri" w:hAnsi="Arial" w:cs="Arial"/>
          <w:color w:val="000000" w:themeColor="text1"/>
          <w:lang w:val="en-GB"/>
        </w:rPr>
        <w:t xml:space="preserve">across the various </w:t>
      </w:r>
      <w:r w:rsidR="009468B7" w:rsidRPr="009468B7">
        <w:rPr>
          <w:rFonts w:ascii="Arial" w:eastAsia="Calibri" w:hAnsi="Arial" w:cs="Arial"/>
          <w:color w:val="000000" w:themeColor="text1"/>
          <w:lang w:val="en-GB"/>
        </w:rPr>
        <w:t>role-playing</w:t>
      </w:r>
      <w:r w:rsidR="000B1A32" w:rsidRPr="009468B7">
        <w:rPr>
          <w:rFonts w:ascii="Arial" w:eastAsia="Calibri" w:hAnsi="Arial" w:cs="Arial"/>
          <w:color w:val="000000" w:themeColor="text1"/>
          <w:lang w:val="en-GB"/>
        </w:rPr>
        <w:t xml:space="preserve"> </w:t>
      </w:r>
      <w:r w:rsidR="004F7E0B" w:rsidRPr="009468B7">
        <w:rPr>
          <w:rFonts w:ascii="Arial" w:eastAsia="Calibri" w:hAnsi="Arial" w:cs="Arial"/>
          <w:color w:val="000000" w:themeColor="text1"/>
          <w:lang w:val="en-GB"/>
        </w:rPr>
        <w:t xml:space="preserve">portfolios. </w:t>
      </w:r>
      <w:r w:rsidR="00370F9F" w:rsidRPr="009468B7">
        <w:rPr>
          <w:rFonts w:ascii="Arial" w:eastAsia="Calibri" w:hAnsi="Arial" w:cs="Arial"/>
          <w:color w:val="000000" w:themeColor="text1"/>
          <w:lang w:val="en-GB"/>
        </w:rPr>
        <w:t xml:space="preserve">Thus, each portfolio responsible for such enabling infrastructure across the </w:t>
      </w:r>
      <w:r w:rsidR="00B41864" w:rsidRPr="009468B7">
        <w:rPr>
          <w:rFonts w:ascii="Arial" w:eastAsia="Calibri" w:hAnsi="Arial" w:cs="Arial"/>
          <w:color w:val="000000" w:themeColor="text1"/>
          <w:lang w:val="en-GB"/>
        </w:rPr>
        <w:t xml:space="preserve">spheres of government should effectively perform the mandate thereby enabling the </w:t>
      </w:r>
      <w:r w:rsidR="008C25FA" w:rsidRPr="009468B7">
        <w:rPr>
          <w:rFonts w:ascii="Arial" w:eastAsia="Calibri" w:hAnsi="Arial" w:cs="Arial"/>
          <w:color w:val="000000" w:themeColor="text1"/>
          <w:lang w:val="en-GB"/>
        </w:rPr>
        <w:t xml:space="preserve">recovery efforts for tourism and other sectors. To this end, the </w:t>
      </w:r>
      <w:r w:rsidR="000107C3" w:rsidRPr="009468B7">
        <w:rPr>
          <w:rFonts w:ascii="Arial" w:eastAsia="Calibri" w:hAnsi="Arial" w:cs="Arial"/>
          <w:color w:val="000000" w:themeColor="text1"/>
          <w:lang w:val="en-GB"/>
        </w:rPr>
        <w:t>District</w:t>
      </w:r>
      <w:r w:rsidR="008C25FA" w:rsidRPr="009468B7">
        <w:rPr>
          <w:rFonts w:ascii="Arial" w:eastAsia="Calibri" w:hAnsi="Arial" w:cs="Arial"/>
          <w:color w:val="000000" w:themeColor="text1"/>
          <w:lang w:val="en-GB"/>
        </w:rPr>
        <w:t xml:space="preserve"> Development Model</w:t>
      </w:r>
      <w:r w:rsidR="000107C3" w:rsidRPr="009468B7">
        <w:rPr>
          <w:rFonts w:ascii="Arial" w:eastAsia="Calibri" w:hAnsi="Arial" w:cs="Arial"/>
          <w:color w:val="000000" w:themeColor="text1"/>
          <w:lang w:val="en-GB"/>
        </w:rPr>
        <w:t xml:space="preserve"> (DDM)</w:t>
      </w:r>
      <w:r w:rsidR="008C25FA" w:rsidRPr="009468B7">
        <w:rPr>
          <w:rFonts w:ascii="Arial" w:eastAsia="Calibri" w:hAnsi="Arial" w:cs="Arial"/>
          <w:color w:val="000000" w:themeColor="text1"/>
          <w:lang w:val="en-GB"/>
        </w:rPr>
        <w:t xml:space="preserve"> </w:t>
      </w:r>
      <w:r w:rsidR="000107C3" w:rsidRPr="009468B7">
        <w:rPr>
          <w:rFonts w:ascii="Arial" w:eastAsia="Calibri" w:hAnsi="Arial" w:cs="Arial"/>
          <w:color w:val="000000" w:themeColor="text1"/>
          <w:lang w:val="en-GB"/>
        </w:rPr>
        <w:t xml:space="preserve">will go a long way in </w:t>
      </w:r>
      <w:r w:rsidR="00991D94" w:rsidRPr="009468B7">
        <w:rPr>
          <w:rFonts w:ascii="Arial" w:eastAsia="Calibri" w:hAnsi="Arial" w:cs="Arial"/>
          <w:color w:val="000000" w:themeColor="text1"/>
          <w:lang w:val="en-GB"/>
        </w:rPr>
        <w:t>creating such enabling environment.</w:t>
      </w:r>
    </w:p>
    <w:p w:rsidR="00047D27" w:rsidRPr="009468B7" w:rsidRDefault="00047D27" w:rsidP="00047D27">
      <w:pPr>
        <w:pBdr>
          <w:top w:val="nil"/>
          <w:left w:val="nil"/>
          <w:bottom w:val="nil"/>
          <w:right w:val="nil"/>
          <w:between w:val="nil"/>
          <w:bar w:val="nil"/>
        </w:pBdr>
        <w:spacing w:after="0" w:line="360" w:lineRule="auto"/>
        <w:rPr>
          <w:rFonts w:ascii="Arial" w:eastAsia="Calibri" w:hAnsi="Arial" w:cs="Arial"/>
          <w:color w:val="000000" w:themeColor="text1"/>
          <w:lang w:val="en-GB"/>
        </w:rPr>
      </w:pPr>
    </w:p>
    <w:sectPr w:rsidR="00047D27" w:rsidRPr="009468B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8E" w:rsidRDefault="00CA3F8E">
      <w:pPr>
        <w:spacing w:after="0" w:line="240" w:lineRule="auto"/>
      </w:pPr>
      <w:r>
        <w:separator/>
      </w:r>
    </w:p>
  </w:endnote>
  <w:endnote w:type="continuationSeparator" w:id="0">
    <w:p w:rsidR="00CA3F8E" w:rsidRDefault="00CA3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5D703E">
          <w:rPr>
            <w:rFonts w:ascii="Arial Narrow" w:hAnsi="Arial Narrow"/>
            <w:sz w:val="18"/>
            <w:szCs w:val="18"/>
          </w:rPr>
          <w:t>1437</w:t>
        </w:r>
        <w:r w:rsidRPr="00504917">
          <w:rPr>
            <w:rFonts w:ascii="Arial Narrow" w:hAnsi="Arial Narrow"/>
            <w:sz w:val="18"/>
            <w:szCs w:val="18"/>
          </w:rPr>
          <w:t xml:space="preserve"> (NW</w:t>
        </w:r>
        <w:r w:rsidR="005D703E">
          <w:rPr>
            <w:rFonts w:ascii="Arial Narrow" w:hAnsi="Arial Narrow"/>
            <w:sz w:val="18"/>
            <w:szCs w:val="18"/>
          </w:rPr>
          <w:t>1755</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B01A92" w:rsidRPr="00013AC6">
          <w:rPr>
            <w:rFonts w:ascii="Arial Narrow" w:hAnsi="Arial Narrow"/>
          </w:rPr>
          <w:fldChar w:fldCharType="begin"/>
        </w:r>
        <w:r w:rsidRPr="00013AC6">
          <w:rPr>
            <w:rFonts w:ascii="Arial Narrow" w:hAnsi="Arial Narrow"/>
          </w:rPr>
          <w:instrText xml:space="preserve"> PAGE   \* MERGEFORMAT </w:instrText>
        </w:r>
        <w:r w:rsidR="00B01A92" w:rsidRPr="00013AC6">
          <w:rPr>
            <w:rFonts w:ascii="Arial Narrow" w:hAnsi="Arial Narrow"/>
          </w:rPr>
          <w:fldChar w:fldCharType="separate"/>
        </w:r>
        <w:r w:rsidR="005D703E">
          <w:rPr>
            <w:rFonts w:ascii="Arial Narrow" w:hAnsi="Arial Narrow"/>
            <w:noProof/>
          </w:rPr>
          <w:t>2</w:t>
        </w:r>
        <w:r w:rsidR="00B01A92"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CA3F8E"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DE" w:rsidRPr="006016C0" w:rsidRDefault="005D703E" w:rsidP="006016C0">
    <w:pPr>
      <w:pStyle w:val="HeaderFooter"/>
      <w:jc w:val="center"/>
      <w:rPr>
        <w:rFonts w:ascii="Arial Narrow" w:hAnsi="Arial Narrow"/>
        <w:sz w:val="18"/>
        <w:szCs w:val="18"/>
      </w:rPr>
    </w:pPr>
    <w:r>
      <w:rPr>
        <w:rFonts w:ascii="Arial Narrow" w:hAnsi="Arial Narrow"/>
        <w:sz w:val="18"/>
        <w:szCs w:val="18"/>
      </w:rPr>
      <w:t>1437 (NW1755</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8E" w:rsidRDefault="00CA3F8E">
      <w:pPr>
        <w:spacing w:after="0" w:line="240" w:lineRule="auto"/>
      </w:pPr>
      <w:r>
        <w:separator/>
      </w:r>
    </w:p>
  </w:footnote>
  <w:footnote w:type="continuationSeparator" w:id="0">
    <w:p w:rsidR="00CA3F8E" w:rsidRDefault="00CA3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31277F"/>
    <w:multiLevelType w:val="hybridMultilevel"/>
    <w:tmpl w:val="C53E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44743B"/>
    <w:multiLevelType w:val="hybridMultilevel"/>
    <w:tmpl w:val="E69C7308"/>
    <w:lvl w:ilvl="0" w:tplc="4C4C85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D455B6"/>
    <w:multiLevelType w:val="hybridMultilevel"/>
    <w:tmpl w:val="2368C8D4"/>
    <w:lvl w:ilvl="0" w:tplc="636E03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B529F4"/>
    <w:multiLevelType w:val="hybridMultilevel"/>
    <w:tmpl w:val="9DE4AEFE"/>
    <w:lvl w:ilvl="0" w:tplc="22AA2BD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20325A"/>
    <w:multiLevelType w:val="hybridMultilevel"/>
    <w:tmpl w:val="FD06851C"/>
    <w:lvl w:ilvl="0" w:tplc="F66C49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5A3DE8"/>
    <w:multiLevelType w:val="hybridMultilevel"/>
    <w:tmpl w:val="652A8D92"/>
    <w:lvl w:ilvl="0" w:tplc="CB6805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2"/>
  </w:num>
  <w:num w:numId="3">
    <w:abstractNumId w:val="18"/>
  </w:num>
  <w:num w:numId="4">
    <w:abstractNumId w:val="10"/>
  </w:num>
  <w:num w:numId="5">
    <w:abstractNumId w:val="12"/>
  </w:num>
  <w:num w:numId="6">
    <w:abstractNumId w:val="6"/>
  </w:num>
  <w:num w:numId="7">
    <w:abstractNumId w:val="15"/>
  </w:num>
  <w:num w:numId="8">
    <w:abstractNumId w:val="8"/>
  </w:num>
  <w:num w:numId="9">
    <w:abstractNumId w:val="11"/>
  </w:num>
  <w:num w:numId="10">
    <w:abstractNumId w:val="17"/>
  </w:num>
  <w:num w:numId="11">
    <w:abstractNumId w:val="1"/>
  </w:num>
  <w:num w:numId="12">
    <w:abstractNumId w:val="19"/>
  </w:num>
  <w:num w:numId="13">
    <w:abstractNumId w:val="4"/>
  </w:num>
  <w:num w:numId="14">
    <w:abstractNumId w:val="0"/>
  </w:num>
  <w:num w:numId="15">
    <w:abstractNumId w:val="9"/>
  </w:num>
  <w:num w:numId="16">
    <w:abstractNumId w:val="5"/>
  </w:num>
  <w:num w:numId="17">
    <w:abstractNumId w:val="7"/>
  </w:num>
  <w:num w:numId="18">
    <w:abstractNumId w:val="14"/>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107C3"/>
    <w:rsid w:val="00024598"/>
    <w:rsid w:val="00047D27"/>
    <w:rsid w:val="0005197C"/>
    <w:rsid w:val="000541E3"/>
    <w:rsid w:val="00060130"/>
    <w:rsid w:val="0006140E"/>
    <w:rsid w:val="00076CE0"/>
    <w:rsid w:val="000857D8"/>
    <w:rsid w:val="000B1A32"/>
    <w:rsid w:val="000B3674"/>
    <w:rsid w:val="000E3E94"/>
    <w:rsid w:val="000F1151"/>
    <w:rsid w:val="001059FF"/>
    <w:rsid w:val="00106EA9"/>
    <w:rsid w:val="00141A6F"/>
    <w:rsid w:val="00151D19"/>
    <w:rsid w:val="00193F9C"/>
    <w:rsid w:val="001B2BE2"/>
    <w:rsid w:val="001C7E21"/>
    <w:rsid w:val="002245E3"/>
    <w:rsid w:val="00226187"/>
    <w:rsid w:val="00243469"/>
    <w:rsid w:val="002C461C"/>
    <w:rsid w:val="002D3423"/>
    <w:rsid w:val="003032AF"/>
    <w:rsid w:val="0035411E"/>
    <w:rsid w:val="00363124"/>
    <w:rsid w:val="00370F9F"/>
    <w:rsid w:val="003B3F96"/>
    <w:rsid w:val="003D4147"/>
    <w:rsid w:val="003D7F28"/>
    <w:rsid w:val="003F5A03"/>
    <w:rsid w:val="0040769C"/>
    <w:rsid w:val="00490A93"/>
    <w:rsid w:val="004A5358"/>
    <w:rsid w:val="004A7912"/>
    <w:rsid w:val="004B0A46"/>
    <w:rsid w:val="004C4166"/>
    <w:rsid w:val="004C7214"/>
    <w:rsid w:val="004D334E"/>
    <w:rsid w:val="004F2C4A"/>
    <w:rsid w:val="004F54C9"/>
    <w:rsid w:val="004F7E0B"/>
    <w:rsid w:val="005316A5"/>
    <w:rsid w:val="00594E74"/>
    <w:rsid w:val="005D703E"/>
    <w:rsid w:val="005F1119"/>
    <w:rsid w:val="006010A3"/>
    <w:rsid w:val="0060449E"/>
    <w:rsid w:val="00615126"/>
    <w:rsid w:val="0061799C"/>
    <w:rsid w:val="006335F8"/>
    <w:rsid w:val="0068294D"/>
    <w:rsid w:val="006877EF"/>
    <w:rsid w:val="0069407F"/>
    <w:rsid w:val="006A0775"/>
    <w:rsid w:val="006A6231"/>
    <w:rsid w:val="006B20E2"/>
    <w:rsid w:val="00716548"/>
    <w:rsid w:val="007345DF"/>
    <w:rsid w:val="00750C77"/>
    <w:rsid w:val="00765093"/>
    <w:rsid w:val="00777955"/>
    <w:rsid w:val="0078226F"/>
    <w:rsid w:val="007A257C"/>
    <w:rsid w:val="007D092D"/>
    <w:rsid w:val="00807DBA"/>
    <w:rsid w:val="00810D60"/>
    <w:rsid w:val="008137D4"/>
    <w:rsid w:val="00857718"/>
    <w:rsid w:val="008A011A"/>
    <w:rsid w:val="008A1044"/>
    <w:rsid w:val="008C25FA"/>
    <w:rsid w:val="008C442B"/>
    <w:rsid w:val="008D2712"/>
    <w:rsid w:val="008F28AB"/>
    <w:rsid w:val="00914A8A"/>
    <w:rsid w:val="0092746A"/>
    <w:rsid w:val="009413A3"/>
    <w:rsid w:val="009468B7"/>
    <w:rsid w:val="00950663"/>
    <w:rsid w:val="00977B49"/>
    <w:rsid w:val="009849DC"/>
    <w:rsid w:val="009863F2"/>
    <w:rsid w:val="00991D94"/>
    <w:rsid w:val="009945BD"/>
    <w:rsid w:val="009E137C"/>
    <w:rsid w:val="009E42F5"/>
    <w:rsid w:val="00A05922"/>
    <w:rsid w:val="00A53C16"/>
    <w:rsid w:val="00A843CE"/>
    <w:rsid w:val="00A96F2D"/>
    <w:rsid w:val="00AA5F57"/>
    <w:rsid w:val="00AA6621"/>
    <w:rsid w:val="00AC11CD"/>
    <w:rsid w:val="00AC46FC"/>
    <w:rsid w:val="00AE42F9"/>
    <w:rsid w:val="00AF4CC5"/>
    <w:rsid w:val="00B01A92"/>
    <w:rsid w:val="00B24E20"/>
    <w:rsid w:val="00B41864"/>
    <w:rsid w:val="00B432FC"/>
    <w:rsid w:val="00B875A7"/>
    <w:rsid w:val="00BA7422"/>
    <w:rsid w:val="00C03FFF"/>
    <w:rsid w:val="00C1684E"/>
    <w:rsid w:val="00C30F75"/>
    <w:rsid w:val="00C809F5"/>
    <w:rsid w:val="00CA3F8E"/>
    <w:rsid w:val="00CC052F"/>
    <w:rsid w:val="00CE0094"/>
    <w:rsid w:val="00CE1CD0"/>
    <w:rsid w:val="00CE637C"/>
    <w:rsid w:val="00D236FD"/>
    <w:rsid w:val="00D319C1"/>
    <w:rsid w:val="00D350AE"/>
    <w:rsid w:val="00D44311"/>
    <w:rsid w:val="00D47B6A"/>
    <w:rsid w:val="00D63A2D"/>
    <w:rsid w:val="00D67FA7"/>
    <w:rsid w:val="00D87EF1"/>
    <w:rsid w:val="00D9442B"/>
    <w:rsid w:val="00DA46B2"/>
    <w:rsid w:val="00DA6EE7"/>
    <w:rsid w:val="00DB470B"/>
    <w:rsid w:val="00DB6BD3"/>
    <w:rsid w:val="00DC1973"/>
    <w:rsid w:val="00DD3F26"/>
    <w:rsid w:val="00DE4655"/>
    <w:rsid w:val="00E03CDF"/>
    <w:rsid w:val="00E57333"/>
    <w:rsid w:val="00E665D2"/>
    <w:rsid w:val="00E8684F"/>
    <w:rsid w:val="00E9479C"/>
    <w:rsid w:val="00F37A82"/>
    <w:rsid w:val="00F51F4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2022-06-28T08:39:00Z</dcterms:created>
  <dcterms:modified xsi:type="dcterms:W3CDTF">2022-06-28T08:39:00Z</dcterms:modified>
</cp:coreProperties>
</file>