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E61" w:rsidRPr="001508AF" w:rsidRDefault="00747E61" w:rsidP="004D5B99">
      <w:pPr>
        <w:tabs>
          <w:tab w:val="left" w:pos="750"/>
        </w:tabs>
        <w:spacing w:after="0" w:line="360" w:lineRule="auto"/>
        <w:jc w:val="center"/>
        <w:outlineLvl w:val="0"/>
        <w:rPr>
          <w:rFonts w:ascii="Arial" w:eastAsia="Arial Unicode MS" w:hAnsi="Arial" w:cs="Times New Roman"/>
          <w:color w:val="000000"/>
          <w:sz w:val="24"/>
          <w:szCs w:val="20"/>
          <w:lang w:eastAsia="en-ZA"/>
        </w:rPr>
      </w:pPr>
      <w:r w:rsidRPr="001508AF">
        <w:rPr>
          <w:noProof/>
          <w:lang w:eastAsia="en-ZA"/>
        </w:rPr>
        <w:drawing>
          <wp:anchor distT="57150" distB="57150" distL="57150" distR="57150" simplePos="0" relativeHeight="251659264" behindDoc="0" locked="0" layoutInCell="1" allowOverlap="1">
            <wp:simplePos x="0" y="0"/>
            <wp:positionH relativeFrom="margin">
              <wp:posOffset>2295525</wp:posOffset>
            </wp:positionH>
            <wp:positionV relativeFrom="line">
              <wp:posOffset>0</wp:posOffset>
            </wp:positionV>
            <wp:extent cx="954405" cy="797560"/>
            <wp:effectExtent l="0" t="0" r="0" b="2540"/>
            <wp:wrapSquare wrapText="bothSides"/>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4405" cy="797560"/>
                    </a:xfrm>
                    <a:prstGeom prst="rect">
                      <a:avLst/>
                    </a:prstGeom>
                    <a:noFill/>
                    <a:ln>
                      <a:noFill/>
                    </a:ln>
                  </pic:spPr>
                </pic:pic>
              </a:graphicData>
            </a:graphic>
          </wp:anchor>
        </w:drawing>
      </w:r>
    </w:p>
    <w:p w:rsidR="00747E61" w:rsidRPr="001508AF" w:rsidRDefault="00747E61" w:rsidP="004D5B99">
      <w:pPr>
        <w:spacing w:after="0" w:line="360" w:lineRule="auto"/>
        <w:outlineLvl w:val="0"/>
        <w:rPr>
          <w:rFonts w:ascii="Arial" w:eastAsia="Arial Unicode MS" w:hAnsi="Arial" w:cs="Times New Roman"/>
          <w:color w:val="000000"/>
          <w:sz w:val="24"/>
          <w:szCs w:val="20"/>
          <w:lang w:eastAsia="en-ZA"/>
        </w:rPr>
      </w:pPr>
    </w:p>
    <w:p w:rsidR="00747E61" w:rsidRPr="001508AF" w:rsidRDefault="00747E61" w:rsidP="004D5B99">
      <w:pPr>
        <w:spacing w:after="0" w:line="360" w:lineRule="auto"/>
        <w:outlineLvl w:val="0"/>
        <w:rPr>
          <w:rFonts w:ascii="Arial" w:eastAsia="Arial Unicode MS" w:hAnsi="Arial" w:cs="Times New Roman"/>
          <w:color w:val="000000"/>
          <w:sz w:val="24"/>
          <w:szCs w:val="20"/>
          <w:lang w:eastAsia="en-ZA"/>
        </w:rPr>
      </w:pPr>
    </w:p>
    <w:p w:rsidR="00535AA3" w:rsidRDefault="00535AA3" w:rsidP="00535AA3">
      <w:pPr>
        <w:spacing w:after="0" w:line="360" w:lineRule="auto"/>
        <w:jc w:val="center"/>
        <w:outlineLvl w:val="0"/>
        <w:rPr>
          <w:rFonts w:ascii="Arial" w:eastAsia="Arial Unicode MS" w:hAnsi="Arial" w:cs="Times New Roman"/>
          <w:b/>
          <w:color w:val="000000"/>
          <w:sz w:val="16"/>
          <w:szCs w:val="16"/>
          <w:lang w:eastAsia="en-ZA"/>
        </w:rPr>
      </w:pPr>
    </w:p>
    <w:p w:rsidR="00747E61" w:rsidRPr="001508AF" w:rsidRDefault="00747E61" w:rsidP="00535AA3">
      <w:pPr>
        <w:spacing w:after="0" w:line="360" w:lineRule="auto"/>
        <w:jc w:val="center"/>
        <w:outlineLvl w:val="0"/>
        <w:rPr>
          <w:rFonts w:ascii="Arial" w:eastAsia="Arial Unicode MS" w:hAnsi="Arial" w:cs="Times New Roman"/>
          <w:b/>
          <w:color w:val="000000"/>
          <w:sz w:val="24"/>
          <w:szCs w:val="20"/>
          <w:lang w:eastAsia="en-ZA"/>
        </w:rPr>
      </w:pPr>
      <w:r w:rsidRPr="001508AF">
        <w:rPr>
          <w:rFonts w:ascii="Arial" w:eastAsia="Arial Unicode MS" w:hAnsi="Arial Unicode MS" w:cs="Times New Roman"/>
          <w:b/>
          <w:color w:val="000000"/>
          <w:sz w:val="24"/>
          <w:szCs w:val="20"/>
          <w:lang w:eastAsia="en-ZA"/>
        </w:rPr>
        <w:t>MINISTRY: PUBLIC SERVICE AND ADMINISTRATION</w:t>
      </w:r>
    </w:p>
    <w:p w:rsidR="00747E61" w:rsidRPr="001508AF" w:rsidRDefault="00747E61" w:rsidP="004D5B99">
      <w:pPr>
        <w:spacing w:after="0" w:line="360" w:lineRule="auto"/>
        <w:jc w:val="center"/>
        <w:outlineLvl w:val="0"/>
        <w:rPr>
          <w:rFonts w:ascii="Arial" w:eastAsia="Arial Unicode MS" w:hAnsi="Arial" w:cs="Times New Roman"/>
          <w:b/>
          <w:color w:val="000000"/>
          <w:sz w:val="24"/>
          <w:szCs w:val="20"/>
          <w:lang w:eastAsia="en-ZA"/>
        </w:rPr>
      </w:pPr>
      <w:r w:rsidRPr="001508AF">
        <w:rPr>
          <w:rFonts w:ascii="Arial" w:eastAsia="Arial Unicode MS" w:hAnsi="Arial Unicode MS" w:cs="Times New Roman"/>
          <w:b/>
          <w:color w:val="000000"/>
          <w:sz w:val="24"/>
          <w:szCs w:val="20"/>
          <w:lang w:eastAsia="en-ZA"/>
        </w:rPr>
        <w:t>REPUBLIC OF SOUTH AFRICA</w:t>
      </w:r>
    </w:p>
    <w:p w:rsidR="00747E61" w:rsidRDefault="00747E61" w:rsidP="004D5B99">
      <w:pPr>
        <w:spacing w:after="0" w:line="360" w:lineRule="auto"/>
        <w:outlineLvl w:val="0"/>
        <w:rPr>
          <w:rFonts w:ascii="Arial" w:eastAsia="Arial Unicode MS" w:hAnsi="Arial" w:cs="Arial"/>
          <w:b/>
          <w:sz w:val="24"/>
          <w:szCs w:val="24"/>
          <w:lang w:eastAsia="en-ZA"/>
        </w:rPr>
      </w:pPr>
      <w:r w:rsidRPr="00720C4F">
        <w:rPr>
          <w:rFonts w:ascii="Arial" w:eastAsia="Arial Unicode MS" w:hAnsi="Arial" w:cs="Arial"/>
          <w:b/>
          <w:sz w:val="24"/>
          <w:szCs w:val="24"/>
          <w:lang w:eastAsia="en-ZA"/>
        </w:rPr>
        <w:t>NATIONAL ASSEMBLY</w:t>
      </w:r>
    </w:p>
    <w:p w:rsidR="008B7A1E" w:rsidRPr="00720C4F" w:rsidRDefault="008B7A1E" w:rsidP="008B7A1E">
      <w:pPr>
        <w:pStyle w:val="NoSpacing"/>
        <w:rPr>
          <w:lang w:eastAsia="en-ZA"/>
        </w:rPr>
      </w:pPr>
    </w:p>
    <w:p w:rsidR="008B7A1E" w:rsidRDefault="00747E61" w:rsidP="004D5B99">
      <w:pPr>
        <w:spacing w:after="0" w:line="360" w:lineRule="auto"/>
        <w:outlineLvl w:val="0"/>
        <w:rPr>
          <w:rFonts w:ascii="Arial" w:eastAsia="Arial Unicode MS" w:hAnsi="Arial" w:cs="Arial"/>
          <w:b/>
          <w:sz w:val="24"/>
          <w:szCs w:val="24"/>
          <w:lang w:eastAsia="en-ZA"/>
        </w:rPr>
      </w:pPr>
      <w:r w:rsidRPr="00720C4F">
        <w:rPr>
          <w:rFonts w:ascii="Arial" w:eastAsia="Arial Unicode MS" w:hAnsi="Arial" w:cs="Arial"/>
          <w:b/>
          <w:sz w:val="24"/>
          <w:szCs w:val="24"/>
          <w:lang w:eastAsia="en-ZA"/>
        </w:rPr>
        <w:t>QUESTION FOR WRITTEN REPLY</w:t>
      </w:r>
    </w:p>
    <w:p w:rsidR="00747E61" w:rsidRPr="00720C4F" w:rsidRDefault="00747E61" w:rsidP="008B7A1E">
      <w:pPr>
        <w:pStyle w:val="NoSpacing"/>
        <w:rPr>
          <w:lang w:eastAsia="en-ZA"/>
        </w:rPr>
      </w:pPr>
      <w:r w:rsidRPr="00720C4F">
        <w:rPr>
          <w:lang w:eastAsia="en-ZA"/>
        </w:rPr>
        <w:t xml:space="preserve"> </w:t>
      </w:r>
    </w:p>
    <w:p w:rsidR="00747E61" w:rsidRDefault="00747E61" w:rsidP="004D5B99">
      <w:pPr>
        <w:spacing w:after="0" w:line="360" w:lineRule="auto"/>
        <w:outlineLvl w:val="0"/>
        <w:rPr>
          <w:rFonts w:ascii="Arial" w:eastAsia="Arial Unicode MS" w:hAnsi="Arial" w:cs="Arial"/>
          <w:b/>
          <w:sz w:val="24"/>
          <w:szCs w:val="24"/>
          <w:lang w:eastAsia="en-ZA"/>
        </w:rPr>
      </w:pPr>
      <w:r>
        <w:rPr>
          <w:rFonts w:ascii="Arial" w:eastAsia="Arial Unicode MS" w:hAnsi="Arial" w:cs="Arial"/>
          <w:b/>
          <w:sz w:val="24"/>
          <w:szCs w:val="24"/>
          <w:lang w:eastAsia="en-ZA"/>
        </w:rPr>
        <w:t>DATE:</w:t>
      </w:r>
      <w:r>
        <w:rPr>
          <w:rFonts w:ascii="Arial" w:eastAsia="Arial Unicode MS" w:hAnsi="Arial" w:cs="Arial"/>
          <w:b/>
          <w:sz w:val="24"/>
          <w:szCs w:val="24"/>
          <w:lang w:eastAsia="en-ZA"/>
        </w:rPr>
        <w:tab/>
      </w:r>
      <w:r>
        <w:rPr>
          <w:rFonts w:ascii="Arial" w:eastAsia="Arial Unicode MS" w:hAnsi="Arial" w:cs="Arial"/>
          <w:b/>
          <w:sz w:val="24"/>
          <w:szCs w:val="24"/>
          <w:lang w:eastAsia="en-ZA"/>
        </w:rPr>
        <w:tab/>
        <w:t>5 MAY</w:t>
      </w:r>
      <w:r w:rsidRPr="00720C4F">
        <w:rPr>
          <w:rFonts w:ascii="Arial" w:eastAsia="Arial Unicode MS" w:hAnsi="Arial" w:cs="Arial"/>
          <w:b/>
          <w:sz w:val="24"/>
          <w:szCs w:val="24"/>
          <w:lang w:eastAsia="en-ZA"/>
        </w:rPr>
        <w:t xml:space="preserve"> 20</w:t>
      </w:r>
      <w:r>
        <w:rPr>
          <w:rFonts w:ascii="Arial" w:eastAsia="Arial Unicode MS" w:hAnsi="Arial" w:cs="Arial"/>
          <w:b/>
          <w:sz w:val="24"/>
          <w:szCs w:val="24"/>
          <w:lang w:eastAsia="en-ZA"/>
        </w:rPr>
        <w:t>23</w:t>
      </w:r>
    </w:p>
    <w:p w:rsidR="008B7A1E" w:rsidRPr="00720C4F" w:rsidRDefault="008B7A1E" w:rsidP="008B7A1E">
      <w:pPr>
        <w:pStyle w:val="NoSpacing"/>
        <w:rPr>
          <w:lang w:eastAsia="en-ZA"/>
        </w:rPr>
      </w:pPr>
    </w:p>
    <w:p w:rsidR="00747E61" w:rsidRDefault="00747E61" w:rsidP="004D5B99">
      <w:pPr>
        <w:spacing w:after="0" w:line="360" w:lineRule="auto"/>
        <w:outlineLvl w:val="0"/>
        <w:rPr>
          <w:rFonts w:ascii="Arial" w:eastAsia="Arial Unicode MS" w:hAnsi="Arial" w:cs="Arial"/>
          <w:b/>
          <w:sz w:val="24"/>
          <w:szCs w:val="24"/>
          <w:lang w:eastAsia="en-ZA"/>
        </w:rPr>
      </w:pPr>
      <w:r>
        <w:rPr>
          <w:rFonts w:ascii="Arial" w:eastAsia="Arial Unicode MS" w:hAnsi="Arial" w:cs="Arial"/>
          <w:b/>
          <w:sz w:val="24"/>
          <w:szCs w:val="24"/>
          <w:lang w:eastAsia="en-ZA"/>
        </w:rPr>
        <w:t xml:space="preserve">QUESTION NO.: </w:t>
      </w:r>
      <w:r>
        <w:rPr>
          <w:rFonts w:ascii="Arial" w:eastAsia="Arial Unicode MS" w:hAnsi="Arial" w:cs="Arial"/>
          <w:b/>
          <w:sz w:val="24"/>
          <w:szCs w:val="24"/>
          <w:lang w:eastAsia="en-ZA"/>
        </w:rPr>
        <w:tab/>
        <w:t>1435</w:t>
      </w:r>
      <w:r w:rsidRPr="00720C4F">
        <w:rPr>
          <w:rFonts w:ascii="Arial" w:eastAsia="Arial Unicode MS" w:hAnsi="Arial" w:cs="Arial"/>
          <w:b/>
          <w:sz w:val="24"/>
          <w:szCs w:val="24"/>
          <w:lang w:eastAsia="en-ZA"/>
        </w:rPr>
        <w:t>.</w:t>
      </w:r>
      <w:r w:rsidRPr="00720C4F">
        <w:rPr>
          <w:rFonts w:ascii="Arial" w:eastAsia="Arial Unicode MS" w:hAnsi="Arial" w:cs="Arial"/>
          <w:b/>
          <w:sz w:val="24"/>
          <w:szCs w:val="24"/>
          <w:lang w:eastAsia="en-ZA"/>
        </w:rPr>
        <w:tab/>
      </w:r>
    </w:p>
    <w:p w:rsidR="00CF7C72" w:rsidRPr="008B7A1E" w:rsidRDefault="00CF7C72" w:rsidP="008B7A1E">
      <w:pPr>
        <w:pStyle w:val="NoSpacing"/>
      </w:pPr>
    </w:p>
    <w:p w:rsidR="00747E61" w:rsidRPr="00747E61" w:rsidRDefault="00747E61" w:rsidP="004D5B99">
      <w:pPr>
        <w:spacing w:after="0" w:line="360" w:lineRule="auto"/>
        <w:jc w:val="both"/>
        <w:outlineLvl w:val="0"/>
        <w:rPr>
          <w:rFonts w:ascii="Arial" w:eastAsia="Arial Unicode MS" w:hAnsi="Arial" w:cs="Arial"/>
          <w:b/>
          <w:sz w:val="24"/>
          <w:szCs w:val="24"/>
          <w:lang w:eastAsia="en-ZA"/>
        </w:rPr>
      </w:pPr>
      <w:proofErr w:type="spellStart"/>
      <w:r w:rsidRPr="00747E61">
        <w:rPr>
          <w:rFonts w:ascii="Arial" w:hAnsi="Arial" w:cs="Arial"/>
          <w:b/>
          <w:bCs/>
          <w:sz w:val="24"/>
          <w:szCs w:val="24"/>
        </w:rPr>
        <w:t>Inkosi</w:t>
      </w:r>
      <w:proofErr w:type="spellEnd"/>
      <w:r w:rsidRPr="00747E61">
        <w:rPr>
          <w:rFonts w:ascii="Arial" w:hAnsi="Arial" w:cs="Arial"/>
          <w:b/>
          <w:bCs/>
          <w:sz w:val="24"/>
          <w:szCs w:val="24"/>
        </w:rPr>
        <w:t xml:space="preserve"> R N </w:t>
      </w:r>
      <w:proofErr w:type="spellStart"/>
      <w:r w:rsidRPr="00747E61">
        <w:rPr>
          <w:rFonts w:ascii="Arial" w:hAnsi="Arial" w:cs="Arial"/>
          <w:b/>
          <w:bCs/>
          <w:sz w:val="24"/>
          <w:szCs w:val="24"/>
        </w:rPr>
        <w:t>Cebekhulu</w:t>
      </w:r>
      <w:proofErr w:type="spellEnd"/>
      <w:r w:rsidRPr="00747E61">
        <w:rPr>
          <w:rFonts w:ascii="Arial" w:hAnsi="Arial" w:cs="Arial"/>
          <w:b/>
          <w:bCs/>
          <w:sz w:val="24"/>
          <w:szCs w:val="24"/>
        </w:rPr>
        <w:t xml:space="preserve"> (IFP) to ask the Minister of Public Service and Administration</w:t>
      </w:r>
      <w:r w:rsidR="00DD33E6" w:rsidRPr="00747E61">
        <w:rPr>
          <w:rFonts w:ascii="Arial" w:hAnsi="Arial" w:cs="Arial"/>
          <w:b/>
          <w:bCs/>
          <w:sz w:val="24"/>
          <w:szCs w:val="24"/>
        </w:rPr>
        <w:fldChar w:fldCharType="begin"/>
      </w:r>
      <w:r w:rsidRPr="00747E61">
        <w:rPr>
          <w:rFonts w:ascii="Arial" w:hAnsi="Arial" w:cs="Arial"/>
          <w:sz w:val="24"/>
          <w:szCs w:val="24"/>
        </w:rPr>
        <w:instrText xml:space="preserve"> XE "</w:instrText>
      </w:r>
      <w:r w:rsidRPr="00747E61">
        <w:rPr>
          <w:rFonts w:ascii="Arial" w:hAnsi="Arial" w:cs="Arial"/>
          <w:b/>
          <w:bCs/>
          <w:sz w:val="24"/>
          <w:szCs w:val="24"/>
        </w:rPr>
        <w:instrText>Minister of Public Service and Administration</w:instrText>
      </w:r>
      <w:r w:rsidRPr="00747E61">
        <w:rPr>
          <w:rFonts w:ascii="Arial" w:hAnsi="Arial" w:cs="Arial"/>
          <w:sz w:val="24"/>
          <w:szCs w:val="24"/>
        </w:rPr>
        <w:instrText xml:space="preserve">" </w:instrText>
      </w:r>
      <w:r w:rsidR="00DD33E6" w:rsidRPr="00747E61">
        <w:rPr>
          <w:rFonts w:ascii="Arial" w:hAnsi="Arial" w:cs="Arial"/>
          <w:b/>
          <w:bCs/>
          <w:sz w:val="24"/>
          <w:szCs w:val="24"/>
        </w:rPr>
        <w:fldChar w:fldCharType="end"/>
      </w:r>
      <w:r w:rsidRPr="00747E61">
        <w:rPr>
          <w:rFonts w:ascii="Arial" w:hAnsi="Arial" w:cs="Arial"/>
          <w:b/>
          <w:bCs/>
          <w:sz w:val="24"/>
          <w:szCs w:val="24"/>
        </w:rPr>
        <w:t>:</w:t>
      </w:r>
    </w:p>
    <w:p w:rsidR="00B36F9A" w:rsidRPr="004D5B99" w:rsidRDefault="00747E61" w:rsidP="004D5B99">
      <w:pPr>
        <w:spacing w:before="100" w:beforeAutospacing="1" w:after="100" w:afterAutospacing="1" w:line="360" w:lineRule="auto"/>
        <w:jc w:val="both"/>
        <w:rPr>
          <w:rFonts w:ascii="Arial" w:hAnsi="Arial" w:cs="Arial"/>
          <w:b/>
          <w:bCs/>
          <w:sz w:val="24"/>
          <w:szCs w:val="24"/>
        </w:rPr>
      </w:pPr>
      <w:r w:rsidRPr="00747E61">
        <w:rPr>
          <w:rFonts w:ascii="Arial" w:hAnsi="Arial" w:cs="Arial"/>
          <w:sz w:val="24"/>
          <w:szCs w:val="24"/>
        </w:rPr>
        <w:t xml:space="preserve">Whether her department has any plans to ensure Artificial Intelligence </w:t>
      </w:r>
      <w:r w:rsidRPr="00747E61">
        <w:rPr>
          <w:rFonts w:ascii="Arial" w:eastAsia="Calibri" w:hAnsi="Arial" w:cs="Arial"/>
          <w:bCs/>
          <w:sz w:val="24"/>
          <w:szCs w:val="24"/>
          <w:lang w:val="en-GB"/>
        </w:rPr>
        <w:t>transformation</w:t>
      </w:r>
      <w:r w:rsidRPr="00747E61">
        <w:rPr>
          <w:rFonts w:ascii="Arial" w:hAnsi="Arial" w:cs="Arial"/>
          <w:sz w:val="24"/>
          <w:szCs w:val="24"/>
        </w:rPr>
        <w:t xml:space="preserve"> in the Public Service; if not, why not; if so, what are the full, relevant details</w:t>
      </w:r>
      <w:r w:rsidRPr="00747E61">
        <w:rPr>
          <w:rFonts w:ascii="Arial" w:eastAsia="Calibri" w:hAnsi="Arial" w:cs="Arial"/>
          <w:bCs/>
          <w:sz w:val="24"/>
          <w:szCs w:val="24"/>
          <w:lang w:val="en-GB"/>
        </w:rPr>
        <w:t>?</w:t>
      </w:r>
      <w:r w:rsidRPr="00747E61">
        <w:rPr>
          <w:rFonts w:ascii="Arial" w:eastAsia="Calibri" w:hAnsi="Arial" w:cs="Arial"/>
          <w:bCs/>
          <w:sz w:val="24"/>
          <w:szCs w:val="24"/>
          <w:lang w:val="en-GB"/>
        </w:rPr>
        <w:tab/>
      </w:r>
      <w:r w:rsidRPr="00747E61">
        <w:rPr>
          <w:rFonts w:ascii="Arial" w:hAnsi="Arial" w:cs="Arial"/>
          <w:b/>
          <w:bCs/>
          <w:sz w:val="24"/>
          <w:szCs w:val="24"/>
        </w:rPr>
        <w:t>NW1663E</w:t>
      </w:r>
    </w:p>
    <w:p w:rsidR="00A62E7B" w:rsidRPr="00CF7C72" w:rsidRDefault="00747E61" w:rsidP="00CF7C72">
      <w:pPr>
        <w:spacing w:line="360" w:lineRule="auto"/>
        <w:rPr>
          <w:rFonts w:ascii="Arial" w:eastAsia="Arial" w:hAnsi="Arial" w:cs="Arial"/>
          <w:b/>
          <w:sz w:val="24"/>
          <w:szCs w:val="24"/>
        </w:rPr>
      </w:pPr>
      <w:r>
        <w:rPr>
          <w:rFonts w:ascii="Arial" w:eastAsia="Arial" w:hAnsi="Arial" w:cs="Arial"/>
          <w:b/>
          <w:sz w:val="24"/>
          <w:szCs w:val="24"/>
        </w:rPr>
        <w:t>REPLY</w:t>
      </w:r>
      <w:r w:rsidR="00A62E7B">
        <w:rPr>
          <w:rFonts w:ascii="Arial" w:eastAsia="Arial" w:hAnsi="Arial" w:cs="Arial"/>
          <w:b/>
          <w:sz w:val="24"/>
          <w:szCs w:val="24"/>
        </w:rPr>
        <w:t>:</w:t>
      </w:r>
    </w:p>
    <w:p w:rsidR="00A62E7B" w:rsidRPr="00CF7C72" w:rsidRDefault="00A62E7B" w:rsidP="004D5B99">
      <w:pPr>
        <w:autoSpaceDE w:val="0"/>
        <w:autoSpaceDN w:val="0"/>
        <w:adjustRightInd w:val="0"/>
        <w:spacing w:after="0" w:line="360" w:lineRule="auto"/>
        <w:jc w:val="both"/>
        <w:rPr>
          <w:rFonts w:ascii="Arial" w:hAnsi="Arial" w:cs="Arial"/>
          <w:sz w:val="24"/>
          <w:szCs w:val="24"/>
        </w:rPr>
      </w:pPr>
      <w:r w:rsidRPr="00CF7C72">
        <w:rPr>
          <w:rFonts w:ascii="Arial" w:hAnsi="Arial" w:cs="Arial"/>
          <w:sz w:val="24"/>
          <w:szCs w:val="24"/>
          <w:lang w:val="en-US"/>
        </w:rPr>
        <w:t>The Department of Public Service and Administration</w:t>
      </w:r>
      <w:r w:rsidR="003E3E9F" w:rsidRPr="00CF7C72">
        <w:rPr>
          <w:rFonts w:ascii="Arial" w:hAnsi="Arial" w:cs="Arial"/>
          <w:sz w:val="24"/>
          <w:szCs w:val="24"/>
          <w:lang w:val="en-US"/>
        </w:rPr>
        <w:t xml:space="preserve"> (DPSA)</w:t>
      </w:r>
      <w:r w:rsidRPr="00CF7C72">
        <w:rPr>
          <w:rFonts w:ascii="Arial" w:hAnsi="Arial" w:cs="Arial"/>
          <w:sz w:val="24"/>
          <w:szCs w:val="24"/>
          <w:lang w:val="en-US"/>
        </w:rPr>
        <w:t xml:space="preserve"> has </w:t>
      </w:r>
      <w:r w:rsidR="00C2427E" w:rsidRPr="00CF7C72">
        <w:rPr>
          <w:rFonts w:ascii="Arial" w:hAnsi="Arial" w:cs="Arial"/>
          <w:sz w:val="24"/>
          <w:szCs w:val="24"/>
          <w:lang w:val="en-US"/>
        </w:rPr>
        <w:t xml:space="preserve">developed the </w:t>
      </w:r>
      <w:r w:rsidRPr="00CF7C72">
        <w:rPr>
          <w:rFonts w:ascii="Arial" w:hAnsi="Arial" w:cs="Arial"/>
          <w:b/>
          <w:bCs/>
          <w:sz w:val="24"/>
          <w:szCs w:val="24"/>
          <w:lang w:val="en-US"/>
        </w:rPr>
        <w:t>Digital Government Policy Framewor</w:t>
      </w:r>
      <w:r w:rsidRPr="00CF7C72">
        <w:rPr>
          <w:rFonts w:ascii="Arial" w:hAnsi="Arial" w:cs="Arial"/>
          <w:sz w:val="24"/>
          <w:szCs w:val="24"/>
          <w:lang w:val="en-US"/>
        </w:rPr>
        <w:t xml:space="preserve">k and the </w:t>
      </w:r>
      <w:r w:rsidRPr="00CF7C72">
        <w:rPr>
          <w:rFonts w:ascii="Arial" w:hAnsi="Arial" w:cs="Arial"/>
          <w:b/>
          <w:bCs/>
          <w:sz w:val="24"/>
          <w:szCs w:val="24"/>
          <w:lang w:val="en-US"/>
        </w:rPr>
        <w:t>Public Service Digital Transformation Strategy</w:t>
      </w:r>
      <w:r w:rsidR="00C2427E" w:rsidRPr="00CF7C72">
        <w:rPr>
          <w:rFonts w:ascii="Arial" w:hAnsi="Arial" w:cs="Arial"/>
          <w:sz w:val="24"/>
          <w:szCs w:val="24"/>
          <w:lang w:val="en-US"/>
        </w:rPr>
        <w:t xml:space="preserve"> as part of </w:t>
      </w:r>
      <w:r w:rsidRPr="00CF7C72">
        <w:rPr>
          <w:rFonts w:ascii="Arial" w:hAnsi="Arial" w:cs="Arial"/>
          <w:sz w:val="24"/>
          <w:szCs w:val="24"/>
          <w:lang w:val="en-US"/>
        </w:rPr>
        <w:t xml:space="preserve">initiatives to </w:t>
      </w:r>
      <w:r w:rsidR="00C2427E" w:rsidRPr="00CF7C72">
        <w:rPr>
          <w:rFonts w:ascii="Arial" w:hAnsi="Arial" w:cs="Arial"/>
          <w:sz w:val="24"/>
          <w:szCs w:val="24"/>
          <w:lang w:val="en-US"/>
        </w:rPr>
        <w:t xml:space="preserve">guide the public service in </w:t>
      </w:r>
      <w:r w:rsidRPr="00CF7C72">
        <w:rPr>
          <w:rFonts w:ascii="Arial" w:hAnsi="Arial" w:cs="Arial"/>
          <w:sz w:val="24"/>
          <w:szCs w:val="24"/>
          <w:lang w:val="en-US"/>
        </w:rPr>
        <w:t>embrac</w:t>
      </w:r>
      <w:r w:rsidR="00C2427E" w:rsidRPr="00CF7C72">
        <w:rPr>
          <w:rFonts w:ascii="Arial" w:hAnsi="Arial" w:cs="Arial"/>
          <w:sz w:val="24"/>
          <w:szCs w:val="24"/>
          <w:lang w:val="en-US"/>
        </w:rPr>
        <w:t>ing t</w:t>
      </w:r>
      <w:r w:rsidRPr="00CF7C72">
        <w:rPr>
          <w:rFonts w:ascii="Arial" w:hAnsi="Arial" w:cs="Arial"/>
          <w:sz w:val="24"/>
          <w:szCs w:val="24"/>
          <w:lang w:val="en-US"/>
        </w:rPr>
        <w:t>he use of Artificial Intelligenc</w:t>
      </w:r>
      <w:r w:rsidR="00595C28" w:rsidRPr="00CF7C72">
        <w:rPr>
          <w:rFonts w:ascii="Arial" w:hAnsi="Arial" w:cs="Arial"/>
          <w:sz w:val="24"/>
          <w:szCs w:val="24"/>
          <w:lang w:val="en-US"/>
        </w:rPr>
        <w:t xml:space="preserve">e in </w:t>
      </w:r>
      <w:r w:rsidR="00C2427E" w:rsidRPr="00CF7C72">
        <w:rPr>
          <w:rFonts w:ascii="Arial" w:hAnsi="Arial" w:cs="Arial"/>
          <w:sz w:val="24"/>
          <w:szCs w:val="24"/>
          <w:lang w:val="en-US"/>
        </w:rPr>
        <w:t>planning and service delivery. Government considers</w:t>
      </w:r>
      <w:r w:rsidR="006A5491" w:rsidRPr="00CF7C72">
        <w:rPr>
          <w:rFonts w:ascii="Arial" w:eastAsia="Frutiger-Light" w:hAnsi="Arial" w:cs="Arial"/>
          <w:sz w:val="24"/>
          <w:szCs w:val="24"/>
        </w:rPr>
        <w:t>, AI</w:t>
      </w:r>
      <w:r w:rsidRPr="00CF7C72">
        <w:rPr>
          <w:rFonts w:ascii="Arial" w:eastAsia="Frutiger-Light" w:hAnsi="Arial" w:cs="Arial"/>
          <w:sz w:val="24"/>
          <w:szCs w:val="24"/>
        </w:rPr>
        <w:t xml:space="preserve"> </w:t>
      </w:r>
      <w:r w:rsidRPr="00CF7C72">
        <w:rPr>
          <w:rFonts w:ascii="Arial" w:hAnsi="Arial" w:cs="Arial"/>
          <w:sz w:val="24"/>
          <w:szCs w:val="24"/>
        </w:rPr>
        <w:t>“</w:t>
      </w:r>
      <w:r w:rsidR="00C2427E" w:rsidRPr="00CF7C72">
        <w:rPr>
          <w:rFonts w:ascii="Arial" w:hAnsi="Arial" w:cs="Arial"/>
          <w:sz w:val="24"/>
          <w:szCs w:val="24"/>
        </w:rPr>
        <w:t>as</w:t>
      </w:r>
      <w:r w:rsidRPr="00CF7C72">
        <w:rPr>
          <w:rFonts w:ascii="Arial" w:hAnsi="Arial" w:cs="Arial"/>
          <w:sz w:val="24"/>
          <w:szCs w:val="24"/>
        </w:rPr>
        <w:t xml:space="preserve"> </w:t>
      </w:r>
      <w:r w:rsidR="00C2427E" w:rsidRPr="00CF7C72">
        <w:rPr>
          <w:rFonts w:ascii="Arial" w:hAnsi="Arial" w:cs="Arial"/>
          <w:sz w:val="24"/>
          <w:szCs w:val="24"/>
        </w:rPr>
        <w:t xml:space="preserve">a </w:t>
      </w:r>
      <w:r w:rsidRPr="00CF7C72">
        <w:rPr>
          <w:rFonts w:ascii="Arial" w:hAnsi="Arial" w:cs="Arial"/>
          <w:sz w:val="24"/>
          <w:szCs w:val="24"/>
        </w:rPr>
        <w:t>set of computer science techniques that enable systems to perform tasks normally requiring human intelligence, such as visual perception, speech recognition, decision making</w:t>
      </w:r>
      <w:r w:rsidR="00595C28" w:rsidRPr="00CF7C72">
        <w:rPr>
          <w:rFonts w:ascii="Arial" w:hAnsi="Arial" w:cs="Arial"/>
          <w:sz w:val="24"/>
          <w:szCs w:val="24"/>
        </w:rPr>
        <w:t>,</w:t>
      </w:r>
      <w:r w:rsidRPr="00CF7C72">
        <w:rPr>
          <w:rFonts w:ascii="Arial" w:hAnsi="Arial" w:cs="Arial"/>
          <w:sz w:val="24"/>
          <w:szCs w:val="24"/>
        </w:rPr>
        <w:t xml:space="preserve"> and language translation”.</w:t>
      </w:r>
    </w:p>
    <w:p w:rsidR="00A62E7B" w:rsidRPr="00CF7C72" w:rsidRDefault="00A62E7B" w:rsidP="004D5B99">
      <w:pPr>
        <w:pStyle w:val="NoSpacing"/>
        <w:spacing w:line="360" w:lineRule="auto"/>
        <w:jc w:val="both"/>
        <w:rPr>
          <w:rFonts w:ascii="Arial" w:hAnsi="Arial" w:cs="Arial"/>
          <w:sz w:val="24"/>
          <w:szCs w:val="24"/>
        </w:rPr>
      </w:pPr>
    </w:p>
    <w:p w:rsidR="00C2427E" w:rsidRPr="00CF7C72" w:rsidRDefault="00C2427E" w:rsidP="004D5B99">
      <w:pPr>
        <w:spacing w:line="360" w:lineRule="auto"/>
        <w:jc w:val="both"/>
        <w:rPr>
          <w:rFonts w:ascii="Arial" w:hAnsi="Arial" w:cs="Arial"/>
          <w:sz w:val="24"/>
          <w:szCs w:val="24"/>
        </w:rPr>
      </w:pPr>
      <w:r w:rsidRPr="00CF7C72">
        <w:rPr>
          <w:rFonts w:ascii="Arial" w:hAnsi="Arial" w:cs="Arial"/>
          <w:sz w:val="24"/>
          <w:szCs w:val="24"/>
        </w:rPr>
        <w:t xml:space="preserve">The following are already being implemented to ensure that the transformative nature of AI is </w:t>
      </w:r>
      <w:r w:rsidR="007847C7" w:rsidRPr="00CF7C72">
        <w:rPr>
          <w:rFonts w:ascii="Arial" w:hAnsi="Arial" w:cs="Arial"/>
          <w:sz w:val="24"/>
          <w:szCs w:val="24"/>
        </w:rPr>
        <w:t xml:space="preserve">fully </w:t>
      </w:r>
      <w:r w:rsidRPr="00CF7C72">
        <w:rPr>
          <w:rFonts w:ascii="Arial" w:hAnsi="Arial" w:cs="Arial"/>
          <w:sz w:val="24"/>
          <w:szCs w:val="24"/>
        </w:rPr>
        <w:t xml:space="preserve">harnessed: </w:t>
      </w:r>
    </w:p>
    <w:p w:rsidR="00C2427E" w:rsidRPr="00CF7C72" w:rsidRDefault="00C2427E" w:rsidP="004D5B99">
      <w:pPr>
        <w:pStyle w:val="ListParagraph"/>
        <w:numPr>
          <w:ilvl w:val="0"/>
          <w:numId w:val="5"/>
        </w:numPr>
        <w:spacing w:line="360" w:lineRule="auto"/>
        <w:jc w:val="both"/>
        <w:rPr>
          <w:rFonts w:ascii="Arial" w:eastAsia="Frutiger-Light" w:hAnsi="Arial" w:cs="Arial"/>
          <w:sz w:val="24"/>
          <w:szCs w:val="24"/>
        </w:rPr>
      </w:pPr>
      <w:r w:rsidRPr="00CF7C72">
        <w:rPr>
          <w:rFonts w:ascii="Arial" w:hAnsi="Arial" w:cs="Arial"/>
          <w:sz w:val="24"/>
          <w:szCs w:val="24"/>
        </w:rPr>
        <w:t>The department is leading research into the Future of Work and the required skills in partnership with the Public Service Education and Training Authority (PSETA), WITS and TUT;</w:t>
      </w:r>
    </w:p>
    <w:p w:rsidR="00C2427E" w:rsidRPr="00CF7C72" w:rsidRDefault="00C2427E" w:rsidP="004D5B99">
      <w:pPr>
        <w:pStyle w:val="ListParagraph"/>
        <w:numPr>
          <w:ilvl w:val="0"/>
          <w:numId w:val="5"/>
        </w:numPr>
        <w:spacing w:line="360" w:lineRule="auto"/>
        <w:jc w:val="both"/>
        <w:rPr>
          <w:rFonts w:ascii="Arial" w:eastAsia="Frutiger-Light" w:hAnsi="Arial" w:cs="Arial"/>
          <w:sz w:val="24"/>
          <w:szCs w:val="24"/>
        </w:rPr>
      </w:pPr>
      <w:r w:rsidRPr="00CF7C72">
        <w:rPr>
          <w:rFonts w:ascii="Arial" w:hAnsi="Arial" w:cs="Arial"/>
          <w:sz w:val="24"/>
          <w:szCs w:val="24"/>
        </w:rPr>
        <w:lastRenderedPageBreak/>
        <w:t xml:space="preserve">A skills audit is being rolled out using the Public Service Skills Audit Methodology to identify the current skills, qualifications and competencies that are already available within the state; </w:t>
      </w:r>
    </w:p>
    <w:p w:rsidR="00C2427E" w:rsidRPr="00CF7C72" w:rsidRDefault="00C2427E" w:rsidP="004D5B99">
      <w:pPr>
        <w:pStyle w:val="ListParagraph"/>
        <w:numPr>
          <w:ilvl w:val="0"/>
          <w:numId w:val="5"/>
        </w:numPr>
        <w:spacing w:line="360" w:lineRule="auto"/>
        <w:jc w:val="both"/>
        <w:rPr>
          <w:rFonts w:ascii="Arial" w:eastAsia="Frutiger-Light" w:hAnsi="Arial" w:cs="Arial"/>
          <w:sz w:val="24"/>
          <w:szCs w:val="24"/>
        </w:rPr>
      </w:pPr>
      <w:r w:rsidRPr="00CF7C72">
        <w:rPr>
          <w:rFonts w:ascii="Arial" w:hAnsi="Arial" w:cs="Arial"/>
          <w:sz w:val="24"/>
          <w:szCs w:val="24"/>
        </w:rPr>
        <w:t xml:space="preserve">Full rollout of the </w:t>
      </w:r>
      <w:proofErr w:type="spellStart"/>
      <w:r w:rsidRPr="00CF7C72">
        <w:rPr>
          <w:rFonts w:ascii="Arial" w:hAnsi="Arial" w:cs="Arial"/>
          <w:sz w:val="24"/>
          <w:szCs w:val="24"/>
        </w:rPr>
        <w:t>GovChat</w:t>
      </w:r>
      <w:proofErr w:type="spellEnd"/>
      <w:r w:rsidRPr="00CF7C72">
        <w:rPr>
          <w:rFonts w:ascii="Arial" w:hAnsi="Arial" w:cs="Arial"/>
          <w:sz w:val="24"/>
          <w:szCs w:val="24"/>
        </w:rPr>
        <w:t xml:space="preserve"> platform, which is a chatbot-based solution that enables citizens to access government services and information via popular social media platforms. The </w:t>
      </w:r>
      <w:proofErr w:type="spellStart"/>
      <w:r w:rsidRPr="00CF7C72">
        <w:rPr>
          <w:rFonts w:ascii="Arial" w:hAnsi="Arial" w:cs="Arial"/>
          <w:sz w:val="24"/>
          <w:szCs w:val="24"/>
        </w:rPr>
        <w:t>GovChat</w:t>
      </w:r>
      <w:proofErr w:type="spellEnd"/>
      <w:r w:rsidRPr="00CF7C72">
        <w:rPr>
          <w:rFonts w:ascii="Arial" w:hAnsi="Arial" w:cs="Arial"/>
          <w:sz w:val="24"/>
          <w:szCs w:val="24"/>
        </w:rPr>
        <w:t xml:space="preserve"> platform proved very efficient during the lockdown period as government responded to the COVID-19 pandemic where it made it easier for citizens to interact with the government and access services;</w:t>
      </w:r>
    </w:p>
    <w:p w:rsidR="00C2427E" w:rsidRPr="00CF7C72" w:rsidRDefault="00C2427E" w:rsidP="004D5B99">
      <w:pPr>
        <w:pStyle w:val="ListParagraph"/>
        <w:numPr>
          <w:ilvl w:val="0"/>
          <w:numId w:val="5"/>
        </w:numPr>
        <w:spacing w:line="360" w:lineRule="auto"/>
        <w:jc w:val="both"/>
        <w:rPr>
          <w:rFonts w:ascii="Arial" w:eastAsia="Frutiger-Light" w:hAnsi="Arial" w:cs="Arial"/>
          <w:sz w:val="24"/>
          <w:szCs w:val="24"/>
        </w:rPr>
      </w:pPr>
      <w:r w:rsidRPr="00CF7C72">
        <w:rPr>
          <w:rFonts w:ascii="Arial" w:hAnsi="Arial" w:cs="Arial"/>
          <w:sz w:val="24"/>
          <w:szCs w:val="24"/>
        </w:rPr>
        <w:t xml:space="preserve">Taking advantage of partnerships with the Private Sector to deliver services digitally; </w:t>
      </w:r>
    </w:p>
    <w:p w:rsidR="00C2427E" w:rsidRPr="00CF7C72" w:rsidRDefault="00C2427E" w:rsidP="004D5B99">
      <w:pPr>
        <w:pStyle w:val="ListParagraph"/>
        <w:numPr>
          <w:ilvl w:val="0"/>
          <w:numId w:val="5"/>
        </w:numPr>
        <w:spacing w:line="360" w:lineRule="auto"/>
        <w:jc w:val="both"/>
        <w:rPr>
          <w:rFonts w:ascii="Arial" w:eastAsia="Frutiger-Light" w:hAnsi="Arial" w:cs="Arial"/>
          <w:sz w:val="24"/>
          <w:szCs w:val="24"/>
        </w:rPr>
      </w:pPr>
      <w:r w:rsidRPr="00CF7C72">
        <w:rPr>
          <w:rFonts w:ascii="Arial" w:hAnsi="Arial" w:cs="Arial"/>
          <w:sz w:val="24"/>
          <w:szCs w:val="24"/>
        </w:rPr>
        <w:t xml:space="preserve">Making use of digital booking system to manage long ques and speed service delivery for popular services such renewal of vehicle and driver licenses (Department of Transport), IDs and passports (Department of Home Affairs), registration of learners in schools (Education) and delivery of chronic medication (Department of Health); </w:t>
      </w:r>
    </w:p>
    <w:p w:rsidR="00C2427E" w:rsidRPr="00CF7C72" w:rsidRDefault="00C2427E" w:rsidP="004D5B99">
      <w:pPr>
        <w:pStyle w:val="ListParagraph"/>
        <w:numPr>
          <w:ilvl w:val="0"/>
          <w:numId w:val="5"/>
        </w:numPr>
        <w:spacing w:line="360" w:lineRule="auto"/>
        <w:jc w:val="both"/>
        <w:rPr>
          <w:rFonts w:ascii="Arial" w:eastAsia="Frutiger-Light" w:hAnsi="Arial" w:cs="Arial"/>
          <w:sz w:val="24"/>
          <w:szCs w:val="24"/>
        </w:rPr>
      </w:pPr>
      <w:r w:rsidRPr="00CF7C72">
        <w:rPr>
          <w:rFonts w:ascii="Arial" w:hAnsi="Arial" w:cs="Arial"/>
          <w:sz w:val="24"/>
          <w:szCs w:val="24"/>
        </w:rPr>
        <w:t xml:space="preserve">Continued innovation at the South African Revenue Service showcasing how technology can be used to improve organisational performance, leading to citizen satisfaction; </w:t>
      </w:r>
    </w:p>
    <w:p w:rsidR="00C2427E" w:rsidRPr="00CF7C72" w:rsidRDefault="00C2427E" w:rsidP="004D5B99">
      <w:pPr>
        <w:pStyle w:val="ListParagraph"/>
        <w:numPr>
          <w:ilvl w:val="0"/>
          <w:numId w:val="5"/>
        </w:numPr>
        <w:spacing w:line="360" w:lineRule="auto"/>
        <w:jc w:val="both"/>
        <w:rPr>
          <w:rFonts w:ascii="Arial" w:eastAsia="Frutiger-Light" w:hAnsi="Arial" w:cs="Arial"/>
          <w:sz w:val="24"/>
          <w:szCs w:val="24"/>
        </w:rPr>
      </w:pPr>
      <w:r w:rsidRPr="00CF7C72">
        <w:rPr>
          <w:rFonts w:ascii="Arial" w:hAnsi="Arial" w:cs="Arial"/>
          <w:sz w:val="24"/>
          <w:szCs w:val="24"/>
        </w:rPr>
        <w:t>Use of WhatsApp, USSD, and email platforms to process 14 million Social Relief of Distress (SRD) Grant applications, and successfully granting six million qualifying applicants in a short space of time by the South African Social Security Agency (SASSA)</w:t>
      </w:r>
    </w:p>
    <w:p w:rsidR="00FE217F" w:rsidRPr="00CF7C72" w:rsidRDefault="00FE217F" w:rsidP="004D5B99">
      <w:pPr>
        <w:pStyle w:val="ListParagraph"/>
        <w:numPr>
          <w:ilvl w:val="0"/>
          <w:numId w:val="5"/>
        </w:numPr>
        <w:spacing w:line="360" w:lineRule="auto"/>
        <w:jc w:val="both"/>
        <w:rPr>
          <w:rFonts w:ascii="Arial" w:eastAsia="Frutiger-Light" w:hAnsi="Arial" w:cs="Arial"/>
          <w:sz w:val="24"/>
          <w:szCs w:val="24"/>
        </w:rPr>
      </w:pPr>
      <w:r w:rsidRPr="00CF7C72">
        <w:rPr>
          <w:rFonts w:ascii="Arial" w:hAnsi="Arial" w:cs="Arial"/>
          <w:sz w:val="24"/>
          <w:szCs w:val="24"/>
        </w:rPr>
        <w:t xml:space="preserve">The Department of Communications and Digital Technologies’ partnership with several universities to establish </w:t>
      </w:r>
      <w:r w:rsidR="00C2427E" w:rsidRPr="00CF7C72">
        <w:rPr>
          <w:rFonts w:ascii="Arial" w:hAnsi="Arial" w:cs="Arial"/>
          <w:sz w:val="24"/>
          <w:szCs w:val="24"/>
        </w:rPr>
        <w:t>AI institutes</w:t>
      </w:r>
      <w:r w:rsidRPr="00CF7C72">
        <w:rPr>
          <w:rFonts w:ascii="Arial" w:hAnsi="Arial" w:cs="Arial"/>
          <w:sz w:val="24"/>
          <w:szCs w:val="24"/>
        </w:rPr>
        <w:t xml:space="preserve"> to promote skills development and innovation; And</w:t>
      </w:r>
    </w:p>
    <w:p w:rsidR="00C2427E" w:rsidRPr="00CF7C72" w:rsidRDefault="00FE217F" w:rsidP="004D5B99">
      <w:pPr>
        <w:pStyle w:val="ListParagraph"/>
        <w:numPr>
          <w:ilvl w:val="0"/>
          <w:numId w:val="5"/>
        </w:numPr>
        <w:spacing w:line="360" w:lineRule="auto"/>
        <w:jc w:val="both"/>
        <w:rPr>
          <w:rFonts w:ascii="Arial" w:hAnsi="Arial" w:cs="Arial"/>
          <w:sz w:val="24"/>
          <w:szCs w:val="24"/>
        </w:rPr>
      </w:pPr>
      <w:r w:rsidRPr="00CF7C72">
        <w:rPr>
          <w:rFonts w:ascii="Arial" w:hAnsi="Arial" w:cs="Arial"/>
          <w:sz w:val="24"/>
          <w:szCs w:val="24"/>
        </w:rPr>
        <w:t xml:space="preserve">The promotion of AI linked </w:t>
      </w:r>
      <w:proofErr w:type="spellStart"/>
      <w:r w:rsidRPr="00CF7C72">
        <w:rPr>
          <w:rFonts w:ascii="Arial" w:hAnsi="Arial" w:cs="Arial"/>
          <w:sz w:val="24"/>
          <w:szCs w:val="24"/>
        </w:rPr>
        <w:t>softwares</w:t>
      </w:r>
      <w:proofErr w:type="spellEnd"/>
      <w:r w:rsidRPr="00CF7C72">
        <w:rPr>
          <w:rFonts w:ascii="Arial" w:hAnsi="Arial" w:cs="Arial"/>
          <w:sz w:val="24"/>
          <w:szCs w:val="24"/>
        </w:rPr>
        <w:t xml:space="preserve"> and workspaces for office productivity and functionality. </w:t>
      </w:r>
    </w:p>
    <w:p w:rsidR="007847C7" w:rsidRPr="00CF7C72" w:rsidRDefault="00C2427E" w:rsidP="004D5B99">
      <w:pPr>
        <w:spacing w:line="360" w:lineRule="auto"/>
        <w:jc w:val="both"/>
        <w:rPr>
          <w:rFonts w:ascii="Arial" w:eastAsia="Frutiger-Light" w:hAnsi="Arial" w:cs="Arial"/>
          <w:sz w:val="24"/>
          <w:szCs w:val="24"/>
        </w:rPr>
      </w:pPr>
      <w:r w:rsidRPr="00CF7C72">
        <w:rPr>
          <w:rFonts w:ascii="Arial" w:hAnsi="Arial" w:cs="Arial"/>
          <w:sz w:val="24"/>
          <w:szCs w:val="24"/>
        </w:rPr>
        <w:t xml:space="preserve">The Department is alive to the possibilities that AI will have in </w:t>
      </w:r>
      <w:r w:rsidR="00A62E7B" w:rsidRPr="00CF7C72">
        <w:rPr>
          <w:rFonts w:ascii="Arial" w:hAnsi="Arial" w:cs="Arial"/>
          <w:sz w:val="24"/>
          <w:szCs w:val="24"/>
        </w:rPr>
        <w:t xml:space="preserve">revolutionising industries as diverse as health care, education, law, criminal justice, journalism, aerospace, and manufacturing, with the potential to profoundly affect how people live, work, and play. </w:t>
      </w:r>
      <w:r w:rsidR="007847C7" w:rsidRPr="00CF7C72">
        <w:rPr>
          <w:rFonts w:ascii="Arial" w:eastAsia="Frutiger-Light" w:hAnsi="Arial" w:cs="Arial"/>
          <w:sz w:val="24"/>
          <w:szCs w:val="24"/>
        </w:rPr>
        <w:t>However, it also acknowledges the existence of significant obstacles that require attention, including ethical considerations in AI usage, tackling the issue of data scarcity, ensuring universal access to AI benefits, and addressing the digital divide, among other challenges.</w:t>
      </w:r>
    </w:p>
    <w:p w:rsidR="00F544C0" w:rsidRPr="00CF7C72" w:rsidRDefault="00F544C0" w:rsidP="004D5B99">
      <w:pPr>
        <w:spacing w:line="360" w:lineRule="auto"/>
        <w:jc w:val="both"/>
        <w:rPr>
          <w:rFonts w:ascii="Arial" w:hAnsi="Arial" w:cs="Arial"/>
          <w:sz w:val="24"/>
          <w:szCs w:val="24"/>
        </w:rPr>
      </w:pPr>
      <w:r w:rsidRPr="00CF7C72">
        <w:rPr>
          <w:rFonts w:ascii="Arial" w:hAnsi="Arial" w:cs="Arial"/>
          <w:sz w:val="24"/>
          <w:szCs w:val="24"/>
        </w:rPr>
        <w:t>To fully capitalize on the potential of AI, it is crucial for all participants in the ecosystem to play their respective roles. These include:</w:t>
      </w:r>
    </w:p>
    <w:p w:rsidR="00F544C0" w:rsidRPr="00CF7C72" w:rsidRDefault="00F544C0" w:rsidP="004D5B99">
      <w:pPr>
        <w:pStyle w:val="ListParagraph"/>
        <w:numPr>
          <w:ilvl w:val="0"/>
          <w:numId w:val="6"/>
        </w:numPr>
        <w:spacing w:line="360" w:lineRule="auto"/>
        <w:jc w:val="both"/>
        <w:rPr>
          <w:rFonts w:ascii="Arial" w:hAnsi="Arial" w:cs="Arial"/>
          <w:sz w:val="24"/>
          <w:szCs w:val="24"/>
        </w:rPr>
      </w:pPr>
      <w:r w:rsidRPr="00CF7C72">
        <w:rPr>
          <w:rFonts w:ascii="Arial" w:hAnsi="Arial" w:cs="Arial"/>
          <w:sz w:val="24"/>
          <w:szCs w:val="24"/>
        </w:rPr>
        <w:t>Government: Policy makers must adopt a long-term perspective and act as coordinators and regulators of the ecosystem to ensure that its benefits are accessible to all.</w:t>
      </w:r>
    </w:p>
    <w:p w:rsidR="00F544C0" w:rsidRPr="00CF7C72" w:rsidRDefault="00F544C0" w:rsidP="004D5B99">
      <w:pPr>
        <w:pStyle w:val="ListParagraph"/>
        <w:numPr>
          <w:ilvl w:val="0"/>
          <w:numId w:val="6"/>
        </w:numPr>
        <w:spacing w:line="360" w:lineRule="auto"/>
        <w:jc w:val="both"/>
        <w:rPr>
          <w:rFonts w:ascii="Arial" w:hAnsi="Arial" w:cs="Arial"/>
          <w:sz w:val="24"/>
          <w:szCs w:val="24"/>
        </w:rPr>
      </w:pPr>
      <w:r w:rsidRPr="00CF7C72">
        <w:rPr>
          <w:rFonts w:ascii="Arial" w:hAnsi="Arial" w:cs="Arial"/>
          <w:sz w:val="24"/>
          <w:szCs w:val="24"/>
        </w:rPr>
        <w:t>Academia: Academia drives state-of-the-art research, serves as a breeding ground for tomorrow's high-growth AI start-ups, and must collaborate with industry to continuously retrain the workforce.</w:t>
      </w:r>
    </w:p>
    <w:p w:rsidR="00F544C0" w:rsidRPr="00CF7C72" w:rsidRDefault="00F544C0" w:rsidP="004D5B99">
      <w:pPr>
        <w:pStyle w:val="ListParagraph"/>
        <w:numPr>
          <w:ilvl w:val="0"/>
          <w:numId w:val="6"/>
        </w:numPr>
        <w:spacing w:line="360" w:lineRule="auto"/>
        <w:jc w:val="both"/>
        <w:rPr>
          <w:rFonts w:ascii="Arial" w:hAnsi="Arial" w:cs="Arial"/>
          <w:sz w:val="24"/>
          <w:szCs w:val="24"/>
        </w:rPr>
      </w:pPr>
      <w:r w:rsidRPr="00CF7C72">
        <w:rPr>
          <w:rFonts w:ascii="Arial" w:hAnsi="Arial" w:cs="Arial"/>
          <w:sz w:val="24"/>
          <w:szCs w:val="24"/>
        </w:rPr>
        <w:t>International AI community: Collaboration with the international AI community is vital for South Africa's development in AI, as it will enable the country to compete on a global level.</w:t>
      </w:r>
    </w:p>
    <w:p w:rsidR="00F544C0" w:rsidRPr="00CF7C72" w:rsidRDefault="00F544C0" w:rsidP="004D5B99">
      <w:pPr>
        <w:pStyle w:val="ListParagraph"/>
        <w:numPr>
          <w:ilvl w:val="0"/>
          <w:numId w:val="6"/>
        </w:numPr>
        <w:spacing w:line="360" w:lineRule="auto"/>
        <w:jc w:val="both"/>
        <w:rPr>
          <w:rFonts w:ascii="Arial" w:hAnsi="Arial" w:cs="Arial"/>
          <w:sz w:val="24"/>
          <w:szCs w:val="24"/>
        </w:rPr>
      </w:pPr>
      <w:r w:rsidRPr="00CF7C72">
        <w:rPr>
          <w:rFonts w:ascii="Arial" w:hAnsi="Arial" w:cs="Arial"/>
          <w:sz w:val="24"/>
          <w:szCs w:val="24"/>
        </w:rPr>
        <w:t>Industry: Industry is responsible for providing broadband connectivity, funding, expanding the use of AI technologies, and retraining the workforce for an AI-enabled future.</w:t>
      </w:r>
    </w:p>
    <w:p w:rsidR="003E3E9F" w:rsidRPr="00CF7C72" w:rsidRDefault="00123C9E" w:rsidP="004D5B99">
      <w:pPr>
        <w:pStyle w:val="ListParagraph"/>
        <w:numPr>
          <w:ilvl w:val="0"/>
          <w:numId w:val="6"/>
        </w:numPr>
        <w:spacing w:line="360" w:lineRule="auto"/>
        <w:jc w:val="both"/>
        <w:rPr>
          <w:rFonts w:ascii="Arial" w:hAnsi="Arial" w:cs="Arial"/>
          <w:sz w:val="24"/>
          <w:szCs w:val="24"/>
        </w:rPr>
      </w:pPr>
      <w:r w:rsidRPr="00CF7C72">
        <w:rPr>
          <w:rFonts w:ascii="Arial" w:hAnsi="Arial" w:cs="Arial"/>
          <w:sz w:val="24"/>
          <w:szCs w:val="24"/>
        </w:rPr>
        <w:t>C</w:t>
      </w:r>
      <w:r w:rsidR="00F544C0" w:rsidRPr="00CF7C72">
        <w:rPr>
          <w:rFonts w:ascii="Arial" w:hAnsi="Arial" w:cs="Arial"/>
          <w:sz w:val="24"/>
          <w:szCs w:val="24"/>
        </w:rPr>
        <w:t>ivil society: Civil society is responsible for extending the advantages of AI to underserved communities and serves as an alarm system for regulating AI risks in the future."</w:t>
      </w:r>
    </w:p>
    <w:p w:rsidR="00C2427E" w:rsidRPr="00CF7C72" w:rsidRDefault="00C2427E" w:rsidP="004D5B99">
      <w:pPr>
        <w:pStyle w:val="ListParagraph"/>
        <w:spacing w:line="360" w:lineRule="auto"/>
        <w:jc w:val="both"/>
        <w:rPr>
          <w:rFonts w:ascii="Arial" w:hAnsi="Arial" w:cs="Arial"/>
          <w:sz w:val="24"/>
          <w:szCs w:val="24"/>
        </w:rPr>
      </w:pPr>
    </w:p>
    <w:p w:rsidR="00C45B04" w:rsidRPr="00CF7C72" w:rsidRDefault="00C2427E" w:rsidP="00C45B04">
      <w:pPr>
        <w:spacing w:after="0" w:line="360" w:lineRule="auto"/>
        <w:contextualSpacing/>
        <w:jc w:val="both"/>
        <w:rPr>
          <w:rFonts w:ascii="Arial" w:eastAsia="Times New Roman" w:hAnsi="Arial" w:cs="Arial"/>
          <w:sz w:val="24"/>
          <w:szCs w:val="24"/>
        </w:rPr>
      </w:pPr>
      <w:r w:rsidRPr="00CF7C72">
        <w:rPr>
          <w:rFonts w:ascii="Arial" w:eastAsia="Times New Roman" w:hAnsi="Arial" w:cs="Arial"/>
          <w:sz w:val="24"/>
          <w:szCs w:val="24"/>
        </w:rPr>
        <w:t xml:space="preserve">The </w:t>
      </w:r>
      <w:r w:rsidR="007847C7" w:rsidRPr="00CF7C72">
        <w:rPr>
          <w:rFonts w:ascii="Arial" w:eastAsia="Times New Roman" w:hAnsi="Arial" w:cs="Arial"/>
          <w:sz w:val="24"/>
          <w:szCs w:val="24"/>
        </w:rPr>
        <w:t>National School of Government (</w:t>
      </w:r>
      <w:r w:rsidRPr="00CF7C72">
        <w:rPr>
          <w:rFonts w:ascii="Arial" w:eastAsia="Times New Roman" w:hAnsi="Arial" w:cs="Arial"/>
          <w:sz w:val="24"/>
          <w:szCs w:val="24"/>
        </w:rPr>
        <w:t>NSG</w:t>
      </w:r>
      <w:r w:rsidR="007847C7" w:rsidRPr="00CF7C72">
        <w:rPr>
          <w:rFonts w:ascii="Arial" w:eastAsia="Times New Roman" w:hAnsi="Arial" w:cs="Arial"/>
          <w:sz w:val="24"/>
          <w:szCs w:val="24"/>
        </w:rPr>
        <w:t>)</w:t>
      </w:r>
      <w:r w:rsidRPr="00CF7C72">
        <w:rPr>
          <w:rFonts w:ascii="Arial" w:eastAsia="Times New Roman" w:hAnsi="Arial" w:cs="Arial"/>
          <w:sz w:val="24"/>
          <w:szCs w:val="24"/>
        </w:rPr>
        <w:t xml:space="preserve"> continues to host Masterclasses to create awareness on the use of artificial intelligence in the public service. </w:t>
      </w:r>
    </w:p>
    <w:p w:rsidR="00C45B04" w:rsidRPr="00CF7C72" w:rsidRDefault="00C45B04" w:rsidP="00C45B04">
      <w:pPr>
        <w:spacing w:after="0" w:line="360" w:lineRule="auto"/>
        <w:contextualSpacing/>
        <w:jc w:val="both"/>
        <w:rPr>
          <w:rFonts w:ascii="Arial" w:eastAsia="Times New Roman" w:hAnsi="Arial" w:cs="Arial"/>
          <w:sz w:val="24"/>
          <w:szCs w:val="24"/>
        </w:rPr>
      </w:pPr>
    </w:p>
    <w:p w:rsidR="00C2427E" w:rsidRPr="00CF7C72" w:rsidRDefault="00E17DCE" w:rsidP="00C45B04">
      <w:pPr>
        <w:spacing w:after="0" w:line="360" w:lineRule="auto"/>
        <w:contextualSpacing/>
        <w:jc w:val="both"/>
        <w:rPr>
          <w:rFonts w:ascii="Arial" w:hAnsi="Arial" w:cs="Arial"/>
          <w:sz w:val="24"/>
          <w:szCs w:val="24"/>
        </w:rPr>
      </w:pPr>
      <w:r w:rsidRPr="00CF7C72">
        <w:rPr>
          <w:rFonts w:ascii="Arial" w:hAnsi="Arial" w:cs="Arial"/>
          <w:sz w:val="24"/>
          <w:szCs w:val="24"/>
        </w:rPr>
        <w:t xml:space="preserve">The </w:t>
      </w:r>
      <w:r w:rsidR="008A68B4" w:rsidRPr="00CF7C72">
        <w:rPr>
          <w:rFonts w:ascii="Arial" w:hAnsi="Arial" w:cs="Arial"/>
          <w:sz w:val="24"/>
          <w:szCs w:val="24"/>
        </w:rPr>
        <w:t>DPSA, in partnership with the Centre for Public Service Innovation (</w:t>
      </w:r>
      <w:r w:rsidRPr="00CF7C72">
        <w:rPr>
          <w:rFonts w:ascii="Arial" w:hAnsi="Arial" w:cs="Arial"/>
          <w:sz w:val="24"/>
          <w:szCs w:val="24"/>
        </w:rPr>
        <w:t>CPSI</w:t>
      </w:r>
      <w:r w:rsidR="008A68B4" w:rsidRPr="00CF7C72">
        <w:rPr>
          <w:rFonts w:ascii="Arial" w:hAnsi="Arial" w:cs="Arial"/>
          <w:sz w:val="24"/>
          <w:szCs w:val="24"/>
        </w:rPr>
        <w:t>)</w:t>
      </w:r>
      <w:r w:rsidRPr="00CF7C72">
        <w:rPr>
          <w:rFonts w:ascii="Arial" w:hAnsi="Arial" w:cs="Arial"/>
          <w:sz w:val="24"/>
          <w:szCs w:val="24"/>
        </w:rPr>
        <w:t>,</w:t>
      </w:r>
      <w:r w:rsidR="008A68B4" w:rsidRPr="00CF7C72">
        <w:rPr>
          <w:rFonts w:ascii="Arial" w:hAnsi="Arial" w:cs="Arial"/>
          <w:sz w:val="24"/>
          <w:szCs w:val="24"/>
        </w:rPr>
        <w:t xml:space="preserve"> the Wits School of Governance, </w:t>
      </w:r>
      <w:r w:rsidRPr="00CF7C72">
        <w:rPr>
          <w:rFonts w:ascii="Arial" w:hAnsi="Arial" w:cs="Arial"/>
          <w:sz w:val="24"/>
          <w:szCs w:val="24"/>
        </w:rPr>
        <w:t>the DCDT and international partners including th</w:t>
      </w:r>
      <w:r w:rsidR="008A68B4" w:rsidRPr="00CF7C72">
        <w:rPr>
          <w:rFonts w:ascii="Arial" w:hAnsi="Arial" w:cs="Arial"/>
          <w:sz w:val="24"/>
          <w:szCs w:val="24"/>
        </w:rPr>
        <w:t xml:space="preserve">e Danish Agency of Digitisation, the OECD and </w:t>
      </w:r>
      <w:r w:rsidRPr="00CF7C72">
        <w:rPr>
          <w:rFonts w:ascii="Arial" w:hAnsi="Arial" w:cs="Arial"/>
          <w:sz w:val="24"/>
          <w:szCs w:val="24"/>
        </w:rPr>
        <w:t xml:space="preserve">the </w:t>
      </w:r>
      <w:r w:rsidR="008A68B4" w:rsidRPr="00CF7C72">
        <w:rPr>
          <w:rFonts w:ascii="Arial" w:hAnsi="Arial" w:cs="Arial"/>
          <w:sz w:val="24"/>
          <w:szCs w:val="24"/>
        </w:rPr>
        <w:t xml:space="preserve">United Nations University </w:t>
      </w:r>
      <w:r w:rsidRPr="00CF7C72">
        <w:rPr>
          <w:rFonts w:ascii="Arial" w:hAnsi="Arial" w:cs="Arial"/>
          <w:sz w:val="24"/>
          <w:szCs w:val="24"/>
        </w:rPr>
        <w:t xml:space="preserve">is </w:t>
      </w:r>
      <w:r w:rsidR="005D1622" w:rsidRPr="00CF7C72">
        <w:rPr>
          <w:rFonts w:ascii="Arial" w:hAnsi="Arial" w:cs="Arial"/>
          <w:sz w:val="24"/>
          <w:szCs w:val="24"/>
        </w:rPr>
        <w:t xml:space="preserve">compiling </w:t>
      </w:r>
      <w:r w:rsidR="008A68B4" w:rsidRPr="00CF7C72">
        <w:rPr>
          <w:rFonts w:ascii="Arial" w:hAnsi="Arial" w:cs="Arial"/>
          <w:sz w:val="24"/>
          <w:szCs w:val="24"/>
        </w:rPr>
        <w:t xml:space="preserve">global best practices </w:t>
      </w:r>
      <w:r w:rsidR="005D1622" w:rsidRPr="00CF7C72">
        <w:rPr>
          <w:rFonts w:ascii="Arial" w:hAnsi="Arial" w:cs="Arial"/>
          <w:sz w:val="24"/>
          <w:szCs w:val="24"/>
        </w:rPr>
        <w:t xml:space="preserve">to </w:t>
      </w:r>
      <w:r w:rsidR="008A68B4" w:rsidRPr="00CF7C72">
        <w:rPr>
          <w:rFonts w:ascii="Arial" w:hAnsi="Arial" w:cs="Arial"/>
          <w:sz w:val="24"/>
          <w:szCs w:val="24"/>
        </w:rPr>
        <w:t xml:space="preserve">strengthen </w:t>
      </w:r>
      <w:r w:rsidR="005D1622" w:rsidRPr="00CF7C72">
        <w:rPr>
          <w:rFonts w:ascii="Arial" w:hAnsi="Arial" w:cs="Arial"/>
          <w:sz w:val="24"/>
          <w:szCs w:val="24"/>
        </w:rPr>
        <w:t xml:space="preserve">streamlining of </w:t>
      </w:r>
      <w:r w:rsidR="008A68B4" w:rsidRPr="00CF7C72">
        <w:rPr>
          <w:rFonts w:ascii="Arial" w:hAnsi="Arial" w:cs="Arial"/>
          <w:sz w:val="24"/>
          <w:szCs w:val="24"/>
        </w:rPr>
        <w:t>open digital governance and transformation. Denmark is the highest-ranking country on the eGovernment Survey</w:t>
      </w:r>
      <w:r w:rsidRPr="00CF7C72">
        <w:rPr>
          <w:rFonts w:ascii="Arial" w:hAnsi="Arial" w:cs="Arial"/>
          <w:sz w:val="24"/>
          <w:szCs w:val="24"/>
        </w:rPr>
        <w:t xml:space="preserve"> and according to the 2022 UN eGovernment Survey, South Africa is ranked the highest on the Continent on digitisation and digital transformation</w:t>
      </w:r>
      <w:r w:rsidR="005D1622" w:rsidRPr="00CF7C72">
        <w:rPr>
          <w:rFonts w:ascii="Arial" w:hAnsi="Arial" w:cs="Arial"/>
          <w:sz w:val="24"/>
          <w:szCs w:val="24"/>
        </w:rPr>
        <w:t xml:space="preserve"> and this approach will assist the country to retain the top spot</w:t>
      </w:r>
      <w:r w:rsidRPr="00CF7C72">
        <w:rPr>
          <w:rFonts w:ascii="Arial" w:hAnsi="Arial" w:cs="Arial"/>
          <w:sz w:val="24"/>
          <w:szCs w:val="24"/>
        </w:rPr>
        <w:t xml:space="preserve">. </w:t>
      </w:r>
    </w:p>
    <w:p w:rsidR="005D1622" w:rsidRPr="00CF7C72" w:rsidRDefault="005D1622" w:rsidP="00C45B04">
      <w:pPr>
        <w:spacing w:after="0" w:line="360" w:lineRule="auto"/>
        <w:contextualSpacing/>
        <w:jc w:val="both"/>
        <w:rPr>
          <w:rFonts w:ascii="Arial" w:hAnsi="Arial" w:cs="Arial"/>
          <w:sz w:val="24"/>
          <w:szCs w:val="24"/>
        </w:rPr>
      </w:pPr>
    </w:p>
    <w:p w:rsidR="00F954D7" w:rsidRPr="00CF7C72" w:rsidRDefault="00C2427E" w:rsidP="004D5B99">
      <w:pPr>
        <w:spacing w:line="360" w:lineRule="auto"/>
        <w:jc w:val="both"/>
        <w:rPr>
          <w:rFonts w:ascii="Arial" w:hAnsi="Arial" w:cs="Arial"/>
          <w:sz w:val="24"/>
          <w:szCs w:val="24"/>
        </w:rPr>
      </w:pPr>
      <w:r w:rsidRPr="00CF7C72">
        <w:rPr>
          <w:rFonts w:ascii="Arial" w:hAnsi="Arial" w:cs="Arial"/>
          <w:sz w:val="24"/>
          <w:szCs w:val="24"/>
        </w:rPr>
        <w:t>The CPSI is also investing in supporting innovators within and outside of government who contribute to the digitisation and digital transformation of the Public Sector</w:t>
      </w:r>
      <w:r w:rsidR="00E17DCE" w:rsidRPr="00CF7C72">
        <w:rPr>
          <w:rFonts w:ascii="Arial" w:hAnsi="Arial" w:cs="Arial"/>
          <w:sz w:val="24"/>
          <w:szCs w:val="24"/>
        </w:rPr>
        <w:t xml:space="preserve"> including through “</w:t>
      </w:r>
      <w:r w:rsidRPr="00CF7C72">
        <w:rPr>
          <w:rFonts w:ascii="Arial" w:hAnsi="Arial" w:cs="Arial"/>
          <w:sz w:val="24"/>
          <w:szCs w:val="24"/>
        </w:rPr>
        <w:t>hackathons</w:t>
      </w:r>
      <w:r w:rsidR="00E17DCE" w:rsidRPr="00CF7C72">
        <w:rPr>
          <w:rFonts w:ascii="Arial" w:hAnsi="Arial" w:cs="Arial"/>
          <w:sz w:val="24"/>
          <w:szCs w:val="24"/>
        </w:rPr>
        <w:t>”</w:t>
      </w:r>
      <w:r w:rsidRPr="00CF7C72">
        <w:rPr>
          <w:rFonts w:ascii="Arial" w:hAnsi="Arial" w:cs="Arial"/>
          <w:sz w:val="24"/>
          <w:szCs w:val="24"/>
        </w:rPr>
        <w:t xml:space="preserve"> and pilot</w:t>
      </w:r>
      <w:r w:rsidR="00E17DCE" w:rsidRPr="00CF7C72">
        <w:rPr>
          <w:rFonts w:ascii="Arial" w:hAnsi="Arial" w:cs="Arial"/>
          <w:sz w:val="24"/>
          <w:szCs w:val="24"/>
        </w:rPr>
        <w:t>ing</w:t>
      </w:r>
      <w:r w:rsidRPr="00CF7C72">
        <w:rPr>
          <w:rFonts w:ascii="Arial" w:hAnsi="Arial" w:cs="Arial"/>
          <w:sz w:val="24"/>
          <w:szCs w:val="24"/>
        </w:rPr>
        <w:t xml:space="preserve"> projects such as </w:t>
      </w:r>
      <w:r w:rsidRPr="00CF7C72">
        <w:rPr>
          <w:rFonts w:ascii="Arial" w:hAnsi="Arial" w:cs="Arial"/>
          <w:i/>
          <w:iCs/>
          <w:sz w:val="24"/>
          <w:szCs w:val="24"/>
        </w:rPr>
        <w:t>Guardian Health</w:t>
      </w:r>
      <w:r w:rsidRPr="00CF7C72">
        <w:rPr>
          <w:rFonts w:ascii="Arial" w:hAnsi="Arial" w:cs="Arial"/>
          <w:sz w:val="24"/>
          <w:szCs w:val="24"/>
        </w:rPr>
        <w:t xml:space="preserve"> which uses AI in improving diagnostics in Health.</w:t>
      </w:r>
      <w:r w:rsidR="008D20AB" w:rsidRPr="00CF7C72">
        <w:rPr>
          <w:rFonts w:ascii="Arial" w:hAnsi="Arial" w:cs="Arial"/>
          <w:sz w:val="24"/>
          <w:szCs w:val="24"/>
        </w:rPr>
        <w:t xml:space="preserve"> </w:t>
      </w:r>
      <w:r w:rsidRPr="00CF7C72">
        <w:rPr>
          <w:rFonts w:ascii="Arial" w:hAnsi="Arial" w:cs="Arial"/>
          <w:vanish/>
          <w:sz w:val="24"/>
          <w:szCs w:val="24"/>
        </w:rPr>
        <w:t>Top of Form</w:t>
      </w:r>
      <w:r w:rsidR="00F954D7" w:rsidRPr="00CF7C72">
        <w:rPr>
          <w:rFonts w:ascii="Arial" w:hAnsi="Arial" w:cs="Arial"/>
          <w:sz w:val="24"/>
          <w:szCs w:val="24"/>
        </w:rPr>
        <w:t xml:space="preserve">The approach to the adoption of AI is rooted in the </w:t>
      </w:r>
      <w:r w:rsidR="00F954D7" w:rsidRPr="00CF7C72">
        <w:rPr>
          <w:rFonts w:ascii="Arial" w:eastAsia="Frutiger-Light" w:hAnsi="Arial" w:cs="Arial"/>
          <w:sz w:val="24"/>
          <w:szCs w:val="24"/>
        </w:rPr>
        <w:t>professionalisation and wage bill management imperative for meeting the needs and expectations of society through improving the efficiency and effectiveness of office work by automating routine tasks, improving collaboration, and providing intelligent insights and recommendations.</w:t>
      </w:r>
    </w:p>
    <w:p w:rsidR="00F954D7" w:rsidRPr="00CF7C72" w:rsidRDefault="00F954D7" w:rsidP="004D5B99">
      <w:pPr>
        <w:spacing w:line="360" w:lineRule="auto"/>
        <w:jc w:val="both"/>
        <w:rPr>
          <w:rFonts w:ascii="Arial" w:eastAsia="Frutiger-Light" w:hAnsi="Arial" w:cs="Arial"/>
          <w:sz w:val="24"/>
          <w:szCs w:val="24"/>
        </w:rPr>
      </w:pPr>
      <w:r w:rsidRPr="00CF7C72">
        <w:rPr>
          <w:rFonts w:ascii="Arial" w:eastAsia="Frutiger-Light" w:hAnsi="Arial" w:cs="Arial"/>
          <w:sz w:val="24"/>
          <w:szCs w:val="24"/>
        </w:rPr>
        <w:t xml:space="preserve">The department acknowledges the numerous advantages that can be attained by integrating AI into various sectors and the abovementioned approach showcases how these and the challenges are being comprehensively responded to. </w:t>
      </w:r>
    </w:p>
    <w:p w:rsidR="00E17DCE" w:rsidRPr="00CF7C72" w:rsidRDefault="00E17DCE" w:rsidP="004D5B99">
      <w:pPr>
        <w:spacing w:line="360" w:lineRule="auto"/>
        <w:jc w:val="both"/>
        <w:rPr>
          <w:rFonts w:ascii="Arial" w:hAnsi="Arial" w:cs="Arial"/>
          <w:vanish/>
          <w:sz w:val="24"/>
          <w:szCs w:val="24"/>
        </w:rPr>
      </w:pPr>
    </w:p>
    <w:p w:rsidR="00747E61" w:rsidRPr="00CF7C72" w:rsidRDefault="00C2427E" w:rsidP="00CF7C72">
      <w:pPr>
        <w:spacing w:line="360" w:lineRule="auto"/>
        <w:jc w:val="both"/>
        <w:rPr>
          <w:rFonts w:ascii="Arial" w:hAnsi="Arial" w:cs="Arial"/>
          <w:sz w:val="24"/>
          <w:szCs w:val="24"/>
        </w:rPr>
      </w:pPr>
      <w:r w:rsidRPr="00CF7C72">
        <w:rPr>
          <w:rFonts w:ascii="Arial" w:hAnsi="Arial" w:cs="Arial"/>
          <w:vanish/>
          <w:sz w:val="24"/>
          <w:szCs w:val="24"/>
        </w:rPr>
        <w:t>Bottom of Form</w:t>
      </w:r>
      <w:r w:rsidR="00CF7C72" w:rsidRPr="00CF7C72">
        <w:rPr>
          <w:rFonts w:ascii="Arial" w:hAnsi="Arial" w:cs="Arial"/>
          <w:sz w:val="24"/>
          <w:szCs w:val="24"/>
        </w:rPr>
        <w:t xml:space="preserve">End </w:t>
      </w:r>
    </w:p>
    <w:sectPr w:rsidR="00747E61" w:rsidRPr="00CF7C72" w:rsidSect="002073B0">
      <w:footerReference w:type="default" r:id="rId8"/>
      <w:footerReference w:type="first" r:id="rId9"/>
      <w:pgSz w:w="11906" w:h="16838"/>
      <w:pgMar w:top="1138" w:right="1264" w:bottom="1079" w:left="1440" w:header="720" w:footer="720"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69C5" w:rsidRDefault="008B69C5" w:rsidP="00747E61">
      <w:pPr>
        <w:spacing w:after="0" w:line="240" w:lineRule="auto"/>
      </w:pPr>
      <w:r>
        <w:separator/>
      </w:r>
    </w:p>
  </w:endnote>
  <w:endnote w:type="continuationSeparator" w:id="0">
    <w:p w:rsidR="008B69C5" w:rsidRDefault="008B69C5" w:rsidP="00747E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rutiger-Light">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19D" w:rsidRPr="00747E61" w:rsidRDefault="00747E61" w:rsidP="00747E61">
    <w:pPr>
      <w:spacing w:before="100" w:beforeAutospacing="1" w:after="100" w:afterAutospacing="1" w:line="240" w:lineRule="auto"/>
      <w:jc w:val="both"/>
      <w:outlineLvl w:val="0"/>
      <w:rPr>
        <w:rFonts w:cstheme="minorHAnsi"/>
        <w:b/>
        <w:bCs/>
        <w:i/>
        <w:lang w:val="en-US"/>
      </w:rPr>
    </w:pPr>
    <w:proofErr w:type="spellStart"/>
    <w:r w:rsidRPr="00747E61">
      <w:rPr>
        <w:rFonts w:cstheme="minorHAnsi"/>
        <w:b/>
        <w:bCs/>
        <w:i/>
      </w:rPr>
      <w:t>Inkosi</w:t>
    </w:r>
    <w:proofErr w:type="spellEnd"/>
    <w:r w:rsidRPr="00747E61">
      <w:rPr>
        <w:rFonts w:cstheme="minorHAnsi"/>
        <w:b/>
        <w:bCs/>
        <w:i/>
      </w:rPr>
      <w:t xml:space="preserve"> R N </w:t>
    </w:r>
    <w:proofErr w:type="spellStart"/>
    <w:r w:rsidRPr="00747E61">
      <w:rPr>
        <w:rFonts w:cstheme="minorHAnsi"/>
        <w:b/>
        <w:bCs/>
        <w:i/>
      </w:rPr>
      <w:t>Cebekhulu</w:t>
    </w:r>
    <w:proofErr w:type="spellEnd"/>
    <w:r w:rsidRPr="00747E61">
      <w:rPr>
        <w:rFonts w:cstheme="minorHAnsi"/>
        <w:b/>
        <w:bCs/>
        <w:i/>
      </w:rPr>
      <w:t xml:space="preserve"> (IFP) to ask the Minister of Public Service and Administration (Question 1435)</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8F6" w:rsidRPr="00747E61" w:rsidRDefault="00747E61" w:rsidP="00720C4F">
    <w:pPr>
      <w:spacing w:before="100" w:beforeAutospacing="1" w:after="100" w:afterAutospacing="1" w:line="240" w:lineRule="auto"/>
      <w:jc w:val="both"/>
      <w:outlineLvl w:val="0"/>
      <w:rPr>
        <w:rFonts w:cstheme="minorHAnsi"/>
        <w:b/>
        <w:bCs/>
        <w:i/>
        <w:lang w:val="en-US"/>
      </w:rPr>
    </w:pPr>
    <w:proofErr w:type="spellStart"/>
    <w:r w:rsidRPr="00747E61">
      <w:rPr>
        <w:rFonts w:cstheme="minorHAnsi"/>
        <w:b/>
        <w:bCs/>
        <w:i/>
      </w:rPr>
      <w:t>Inkosi</w:t>
    </w:r>
    <w:proofErr w:type="spellEnd"/>
    <w:r w:rsidRPr="00747E61">
      <w:rPr>
        <w:rFonts w:cstheme="minorHAnsi"/>
        <w:b/>
        <w:bCs/>
        <w:i/>
      </w:rPr>
      <w:t xml:space="preserve"> R N </w:t>
    </w:r>
    <w:proofErr w:type="spellStart"/>
    <w:r w:rsidRPr="00747E61">
      <w:rPr>
        <w:rFonts w:cstheme="minorHAnsi"/>
        <w:b/>
        <w:bCs/>
        <w:i/>
      </w:rPr>
      <w:t>Cebekhulu</w:t>
    </w:r>
    <w:proofErr w:type="spellEnd"/>
    <w:r w:rsidR="006F4192" w:rsidRPr="00747E61">
      <w:rPr>
        <w:rFonts w:cstheme="minorHAnsi"/>
        <w:b/>
        <w:bCs/>
        <w:i/>
      </w:rPr>
      <w:t xml:space="preserve"> (</w:t>
    </w:r>
    <w:r w:rsidRPr="00747E61">
      <w:rPr>
        <w:rFonts w:cstheme="minorHAnsi"/>
        <w:b/>
        <w:bCs/>
        <w:i/>
      </w:rPr>
      <w:t>IFP</w:t>
    </w:r>
    <w:r w:rsidR="006F4192" w:rsidRPr="00747E61">
      <w:rPr>
        <w:rFonts w:cstheme="minorHAnsi"/>
        <w:b/>
        <w:bCs/>
        <w:i/>
      </w:rPr>
      <w:t xml:space="preserve">) to ask the Minister of Public Service and Administration (Question </w:t>
    </w:r>
    <w:r w:rsidRPr="00747E61">
      <w:rPr>
        <w:rFonts w:cstheme="minorHAnsi"/>
        <w:b/>
        <w:bCs/>
        <w:i/>
      </w:rPr>
      <w:t>1435</w:t>
    </w:r>
    <w:r w:rsidR="006F4192" w:rsidRPr="00747E61">
      <w:rPr>
        <w:rFonts w:cstheme="minorHAnsi"/>
        <w:b/>
        <w:bCs/>
        <w:i/>
      </w:rPr>
      <w:t>)</w:t>
    </w:r>
  </w:p>
  <w:p w:rsidR="00FB28F6" w:rsidRDefault="008B69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69C5" w:rsidRDefault="008B69C5" w:rsidP="00747E61">
      <w:pPr>
        <w:spacing w:after="0" w:line="240" w:lineRule="auto"/>
      </w:pPr>
      <w:r>
        <w:separator/>
      </w:r>
    </w:p>
  </w:footnote>
  <w:footnote w:type="continuationSeparator" w:id="0">
    <w:p w:rsidR="008B69C5" w:rsidRDefault="008B69C5" w:rsidP="00747E6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71E59"/>
    <w:multiLevelType w:val="hybridMultilevel"/>
    <w:tmpl w:val="34DAE3E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1628311D"/>
    <w:multiLevelType w:val="hybridMultilevel"/>
    <w:tmpl w:val="27263DB4"/>
    <w:lvl w:ilvl="0" w:tplc="23DAAA6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2DDC7AFA"/>
    <w:multiLevelType w:val="hybridMultilevel"/>
    <w:tmpl w:val="D9484800"/>
    <w:lvl w:ilvl="0" w:tplc="E08882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33CA1BA3"/>
    <w:multiLevelType w:val="hybridMultilevel"/>
    <w:tmpl w:val="99BAEF30"/>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3F920399"/>
    <w:multiLevelType w:val="hybridMultilevel"/>
    <w:tmpl w:val="3996A44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61BF3826"/>
    <w:multiLevelType w:val="hybridMultilevel"/>
    <w:tmpl w:val="2C4E0BC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savePreviewPicture/>
  <w:footnotePr>
    <w:footnote w:id="-1"/>
    <w:footnote w:id="0"/>
  </w:footnotePr>
  <w:endnotePr>
    <w:endnote w:id="-1"/>
    <w:endnote w:id="0"/>
  </w:endnotePr>
  <w:compat/>
  <w:docVars>
    <w:docVar w:name="__Grammarly_42____i" w:val="H4sIAAAAAAAEAKtWckksSQxILCpxzi/NK1GyMqwFAAEhoTITAAAA"/>
    <w:docVar w:name="__Grammarly_42___1" w:val="H4sIAAAAAAAEAKtWcslP9kxRslIyNDY2sjAwNjIyMze2tDQ3tTBV0lEKTi0uzszPAykwqgUAExnV+iwAAAA="/>
  </w:docVars>
  <w:rsids>
    <w:rsidRoot w:val="00747E61"/>
    <w:rsid w:val="0000123B"/>
    <w:rsid w:val="00123C9E"/>
    <w:rsid w:val="001C353F"/>
    <w:rsid w:val="002073B0"/>
    <w:rsid w:val="0022285C"/>
    <w:rsid w:val="002912A1"/>
    <w:rsid w:val="003E3E9F"/>
    <w:rsid w:val="004D5B99"/>
    <w:rsid w:val="00535AA3"/>
    <w:rsid w:val="00595C28"/>
    <w:rsid w:val="005D1622"/>
    <w:rsid w:val="00647EB5"/>
    <w:rsid w:val="006A5491"/>
    <w:rsid w:val="006F4192"/>
    <w:rsid w:val="00747E61"/>
    <w:rsid w:val="00754278"/>
    <w:rsid w:val="00784657"/>
    <w:rsid w:val="007847C7"/>
    <w:rsid w:val="00836B5F"/>
    <w:rsid w:val="008A68B4"/>
    <w:rsid w:val="008B69C5"/>
    <w:rsid w:val="008B7A1E"/>
    <w:rsid w:val="008D20AB"/>
    <w:rsid w:val="00957A5E"/>
    <w:rsid w:val="00980405"/>
    <w:rsid w:val="00990D50"/>
    <w:rsid w:val="009C7D89"/>
    <w:rsid w:val="00A46736"/>
    <w:rsid w:val="00A62E7B"/>
    <w:rsid w:val="00B36F9A"/>
    <w:rsid w:val="00B5350F"/>
    <w:rsid w:val="00B70023"/>
    <w:rsid w:val="00BD2E15"/>
    <w:rsid w:val="00C2427E"/>
    <w:rsid w:val="00C45B04"/>
    <w:rsid w:val="00CF7C72"/>
    <w:rsid w:val="00D32E45"/>
    <w:rsid w:val="00D76208"/>
    <w:rsid w:val="00D86121"/>
    <w:rsid w:val="00DD33E6"/>
    <w:rsid w:val="00E17DCE"/>
    <w:rsid w:val="00F544C0"/>
    <w:rsid w:val="00F954D7"/>
    <w:rsid w:val="00FC0E4D"/>
    <w:rsid w:val="00FD6261"/>
    <w:rsid w:val="00FE217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E61"/>
    <w:rPr>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7E61"/>
    <w:pPr>
      <w:spacing w:after="0" w:line="240" w:lineRule="auto"/>
    </w:pPr>
    <w:rPr>
      <w:kern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747E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7E61"/>
    <w:rPr>
      <w:kern w:val="0"/>
    </w:rPr>
  </w:style>
  <w:style w:type="paragraph" w:styleId="ListParagraph">
    <w:name w:val="List Paragraph"/>
    <w:basedOn w:val="Normal"/>
    <w:uiPriority w:val="34"/>
    <w:qFormat/>
    <w:rsid w:val="00747E61"/>
    <w:pPr>
      <w:ind w:left="720"/>
      <w:contextualSpacing/>
    </w:pPr>
  </w:style>
  <w:style w:type="paragraph" w:styleId="Header">
    <w:name w:val="header"/>
    <w:basedOn w:val="Normal"/>
    <w:link w:val="HeaderChar"/>
    <w:uiPriority w:val="99"/>
    <w:unhideWhenUsed/>
    <w:rsid w:val="00747E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7E61"/>
    <w:rPr>
      <w:kern w:val="0"/>
    </w:rPr>
  </w:style>
  <w:style w:type="paragraph" w:customStyle="1" w:styleId="Default">
    <w:name w:val="Default"/>
    <w:rsid w:val="00A62E7B"/>
    <w:pPr>
      <w:autoSpaceDE w:val="0"/>
      <w:autoSpaceDN w:val="0"/>
      <w:adjustRightInd w:val="0"/>
      <w:spacing w:after="0" w:line="240" w:lineRule="auto"/>
    </w:pPr>
    <w:rPr>
      <w:rFonts w:ascii="Calibri Light" w:hAnsi="Calibri Light" w:cs="Calibri Light"/>
      <w:color w:val="000000"/>
      <w:kern w:val="0"/>
      <w:sz w:val="24"/>
      <w:szCs w:val="24"/>
    </w:rPr>
  </w:style>
  <w:style w:type="paragraph" w:styleId="NormalWeb">
    <w:name w:val="Normal (Web)"/>
    <w:basedOn w:val="Normal"/>
    <w:uiPriority w:val="99"/>
    <w:unhideWhenUsed/>
    <w:rsid w:val="00A62E7B"/>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NoSpacing">
    <w:name w:val="No Spacing"/>
    <w:uiPriority w:val="1"/>
    <w:qFormat/>
    <w:rsid w:val="00A62E7B"/>
    <w:pPr>
      <w:spacing w:after="0" w:line="240" w:lineRule="auto"/>
    </w:pPr>
    <w:rPr>
      <w:kern w:val="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933</Words>
  <Characters>5322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Vathiswa Somlota</dc:creator>
  <cp:lastModifiedBy>USER</cp:lastModifiedBy>
  <cp:revision>2</cp:revision>
  <dcterms:created xsi:type="dcterms:W3CDTF">2023-06-05T10:29:00Z</dcterms:created>
  <dcterms:modified xsi:type="dcterms:W3CDTF">2023-06-05T10:29:00Z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a13e57c44d44148f7d9fbdc9a94e018c40b1fc390f2e1a1139374dbf40d3699c</vt:lpwstr>
  </property>
</Properties>
</file>