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89" w:rsidRPr="00517389" w:rsidRDefault="00517389" w:rsidP="005173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517389">
        <w:rPr>
          <w:rFonts w:ascii="Arial" w:hAnsi="Arial" w:cs="Arial"/>
          <w:b/>
          <w:sz w:val="20"/>
          <w:szCs w:val="20"/>
        </w:rPr>
        <w:t>36//14/1(201600137)</w:t>
      </w:r>
    </w:p>
    <w:p w:rsidR="00517389" w:rsidRPr="00517389" w:rsidRDefault="00517389" w:rsidP="00517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7389" w:rsidRPr="00517389" w:rsidRDefault="00517389" w:rsidP="005173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17389">
        <w:rPr>
          <w:rFonts w:ascii="Arial" w:hAnsi="Arial" w:cs="Arial"/>
          <w:b/>
          <w:sz w:val="20"/>
          <w:szCs w:val="20"/>
        </w:rPr>
        <w:t>NATIONAL ASSEMBLY</w:t>
      </w:r>
    </w:p>
    <w:p w:rsidR="00517389" w:rsidRPr="00517389" w:rsidRDefault="00517389" w:rsidP="00517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7389" w:rsidRPr="00517389" w:rsidRDefault="00517389" w:rsidP="00517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7389" w:rsidRPr="00517389" w:rsidRDefault="00517389" w:rsidP="00517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17389">
        <w:rPr>
          <w:rFonts w:ascii="Arial" w:hAnsi="Arial" w:cs="Arial"/>
          <w:b/>
          <w:sz w:val="20"/>
          <w:szCs w:val="20"/>
        </w:rPr>
        <w:t xml:space="preserve">FOR </w:t>
      </w:r>
      <w:r w:rsidRPr="00517389">
        <w:rPr>
          <w:rFonts w:ascii="Arial" w:eastAsia="HiddenHorzOCR" w:hAnsi="Arial" w:cs="Arial"/>
          <w:b/>
          <w:sz w:val="20"/>
          <w:szCs w:val="20"/>
        </w:rPr>
        <w:t xml:space="preserve">WRITTEN </w:t>
      </w:r>
      <w:r w:rsidRPr="00517389">
        <w:rPr>
          <w:rFonts w:ascii="Arial" w:hAnsi="Arial" w:cs="Arial"/>
          <w:b/>
          <w:sz w:val="20"/>
          <w:szCs w:val="20"/>
        </w:rPr>
        <w:t>REPLY</w:t>
      </w:r>
    </w:p>
    <w:p w:rsidR="00517389" w:rsidRPr="00517389" w:rsidRDefault="00517389" w:rsidP="00517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17389">
        <w:rPr>
          <w:rFonts w:ascii="Arial" w:hAnsi="Arial" w:cs="Arial"/>
          <w:b/>
          <w:sz w:val="20"/>
          <w:szCs w:val="20"/>
        </w:rPr>
        <w:t>QUESTION 1435</w:t>
      </w:r>
    </w:p>
    <w:p w:rsidR="00517389" w:rsidRPr="00517389" w:rsidRDefault="00517389" w:rsidP="00517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7389" w:rsidRPr="00517389" w:rsidRDefault="00517389" w:rsidP="005173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17389">
        <w:rPr>
          <w:rFonts w:ascii="Arial" w:hAnsi="Arial" w:cs="Arial"/>
          <w:b/>
          <w:sz w:val="20"/>
          <w:szCs w:val="20"/>
        </w:rPr>
        <w:t xml:space="preserve">DATE </w:t>
      </w:r>
      <w:proofErr w:type="gramStart"/>
      <w:r w:rsidRPr="00517389">
        <w:rPr>
          <w:rFonts w:ascii="Arial" w:hAnsi="Arial" w:cs="Arial"/>
          <w:b/>
          <w:sz w:val="20"/>
          <w:szCs w:val="20"/>
        </w:rPr>
        <w:t>Of</w:t>
      </w:r>
      <w:proofErr w:type="gramEnd"/>
      <w:r w:rsidRPr="00517389">
        <w:rPr>
          <w:rFonts w:ascii="Arial" w:hAnsi="Arial" w:cs="Arial"/>
          <w:b/>
          <w:sz w:val="20"/>
          <w:szCs w:val="20"/>
        </w:rPr>
        <w:t xml:space="preserve"> PUBLICATION IN INTERNAL QUESTION PAPER: 11 MAY 2018</w:t>
      </w:r>
    </w:p>
    <w:p w:rsidR="00517389" w:rsidRPr="00517389" w:rsidRDefault="00517389" w:rsidP="005173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17389">
        <w:rPr>
          <w:rFonts w:ascii="Arial" w:hAnsi="Arial" w:cs="Arial"/>
          <w:b/>
          <w:sz w:val="20"/>
          <w:szCs w:val="20"/>
        </w:rPr>
        <w:t>(INTERNAL QUESTION PAPER NO 15·2018)</w:t>
      </w:r>
    </w:p>
    <w:p w:rsidR="00517389" w:rsidRPr="00517389" w:rsidRDefault="00517389" w:rsidP="00517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517389">
        <w:rPr>
          <w:rFonts w:ascii="Arial" w:hAnsi="Arial" w:cs="Arial"/>
          <w:b/>
          <w:sz w:val="20"/>
          <w:szCs w:val="20"/>
        </w:rPr>
        <w:t>1435. Ms O Kohler (DA) to ask the Minister of Police:</w:t>
      </w:r>
    </w:p>
    <w:p w:rsidR="00517389" w:rsidRDefault="00517389" w:rsidP="00517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517389">
        <w:rPr>
          <w:rFonts w:ascii="Arial" w:hAnsi="Arial" w:cs="Arial"/>
          <w:sz w:val="20"/>
          <w:szCs w:val="20"/>
        </w:rPr>
        <w:t>(1) What (a) are the details of the charges contained in and (b) is the current</w:t>
      </w:r>
      <w:r>
        <w:rPr>
          <w:rFonts w:ascii="Arial" w:hAnsi="Arial" w:cs="Arial"/>
          <w:sz w:val="20"/>
          <w:szCs w:val="20"/>
        </w:rPr>
        <w:t xml:space="preserve"> </w:t>
      </w:r>
      <w:r w:rsidRPr="00517389">
        <w:rPr>
          <w:rFonts w:ascii="Arial" w:hAnsi="Arial" w:cs="Arial"/>
          <w:sz w:val="20"/>
          <w:szCs w:val="20"/>
        </w:rPr>
        <w:t>status of the investigation into each docket (details furnished);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517389">
        <w:rPr>
          <w:rFonts w:ascii="Arial" w:hAnsi="Arial" w:cs="Arial"/>
          <w:sz w:val="20"/>
          <w:szCs w:val="20"/>
        </w:rPr>
        <w:t>(2) whether any suspects have been (a) questioned and/or (b) arrested; if not, in</w:t>
      </w:r>
      <w:r>
        <w:rPr>
          <w:rFonts w:ascii="Arial" w:hAnsi="Arial" w:cs="Arial"/>
          <w:sz w:val="20"/>
          <w:szCs w:val="20"/>
        </w:rPr>
        <w:t xml:space="preserve"> </w:t>
      </w:r>
      <w:r w:rsidRPr="00517389">
        <w:rPr>
          <w:rFonts w:ascii="Arial" w:eastAsia="HiddenHorzOCR" w:hAnsi="Arial" w:cs="Arial"/>
          <w:sz w:val="20"/>
          <w:szCs w:val="20"/>
        </w:rPr>
        <w:t xml:space="preserve">each </w:t>
      </w:r>
      <w:r w:rsidRPr="00517389">
        <w:rPr>
          <w:rFonts w:ascii="Arial" w:hAnsi="Arial" w:cs="Arial"/>
          <w:sz w:val="20"/>
          <w:szCs w:val="20"/>
        </w:rPr>
        <w:t>case, why not; if so, (</w:t>
      </w:r>
      <w:proofErr w:type="spellStart"/>
      <w:r w:rsidRPr="00517389">
        <w:rPr>
          <w:rFonts w:ascii="Arial" w:hAnsi="Arial" w:cs="Arial"/>
          <w:sz w:val="20"/>
          <w:szCs w:val="20"/>
        </w:rPr>
        <w:t>i</w:t>
      </w:r>
      <w:proofErr w:type="spellEnd"/>
      <w:r w:rsidRPr="00517389">
        <w:rPr>
          <w:rFonts w:ascii="Arial" w:hAnsi="Arial" w:cs="Arial"/>
          <w:sz w:val="20"/>
          <w:szCs w:val="20"/>
        </w:rPr>
        <w:t>) what are the relevant details in each case and (ii)</w:t>
      </w:r>
      <w:r>
        <w:rPr>
          <w:rFonts w:ascii="Arial" w:hAnsi="Arial" w:cs="Arial"/>
          <w:sz w:val="20"/>
          <w:szCs w:val="20"/>
        </w:rPr>
        <w:t xml:space="preserve"> </w:t>
      </w:r>
      <w:r w:rsidRPr="00517389">
        <w:rPr>
          <w:rFonts w:ascii="Arial" w:hAnsi="Arial" w:cs="Arial"/>
          <w:sz w:val="20"/>
          <w:szCs w:val="20"/>
        </w:rPr>
        <w:t>'3fe any suspects out on bait;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517389">
        <w:rPr>
          <w:rFonts w:ascii="Arial" w:hAnsi="Arial" w:cs="Arial"/>
          <w:sz w:val="20"/>
          <w:szCs w:val="20"/>
        </w:rPr>
        <w:t>(3) what are the names of the Investigating officers that were assigned to</w:t>
      </w:r>
      <w:r>
        <w:rPr>
          <w:rFonts w:ascii="Arial" w:hAnsi="Arial" w:cs="Arial"/>
          <w:sz w:val="20"/>
          <w:szCs w:val="20"/>
        </w:rPr>
        <w:t xml:space="preserve"> </w:t>
      </w:r>
      <w:r w:rsidRPr="00517389">
        <w:rPr>
          <w:rFonts w:ascii="Arial" w:hAnsi="Arial" w:cs="Arial"/>
          <w:sz w:val="20"/>
          <w:szCs w:val="20"/>
        </w:rPr>
        <w:t>investigate the charges In each case;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517389">
        <w:rPr>
          <w:rFonts w:ascii="Arial" w:hAnsi="Arial" w:cs="Arial"/>
          <w:sz w:val="20"/>
          <w:szCs w:val="20"/>
        </w:rPr>
        <w:t>(4) whether any forensic evidence has been concluded and/or presented to the</w:t>
      </w:r>
      <w:r>
        <w:rPr>
          <w:rFonts w:ascii="Arial" w:hAnsi="Arial" w:cs="Arial"/>
          <w:sz w:val="20"/>
          <w:szCs w:val="20"/>
        </w:rPr>
        <w:t xml:space="preserve"> </w:t>
      </w:r>
      <w:r w:rsidRPr="00517389">
        <w:rPr>
          <w:rFonts w:ascii="Arial" w:hAnsi="Arial" w:cs="Arial"/>
          <w:sz w:val="20"/>
          <w:szCs w:val="20"/>
        </w:rPr>
        <w:t>investigating officer(s);</w:t>
      </w:r>
      <w:r>
        <w:rPr>
          <w:rFonts w:ascii="Arial" w:hAnsi="Arial" w:cs="Arial"/>
          <w:sz w:val="20"/>
          <w:szCs w:val="20"/>
        </w:rPr>
        <w:br/>
      </w:r>
    </w:p>
    <w:p w:rsidR="00517389" w:rsidRPr="00517389" w:rsidRDefault="00517389" w:rsidP="00517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7389">
        <w:rPr>
          <w:rFonts w:ascii="Arial" w:hAnsi="Arial" w:cs="Arial"/>
          <w:sz w:val="20"/>
          <w:szCs w:val="20"/>
        </w:rPr>
        <w:t xml:space="preserve">(5) </w:t>
      </w:r>
      <w:proofErr w:type="gramStart"/>
      <w:r w:rsidRPr="00517389">
        <w:rPr>
          <w:rFonts w:ascii="Arial" w:hAnsi="Arial" w:cs="Arial"/>
          <w:sz w:val="20"/>
          <w:szCs w:val="20"/>
        </w:rPr>
        <w:t>what</w:t>
      </w:r>
      <w:proofErr w:type="gramEnd"/>
      <w:r w:rsidRPr="00517389">
        <w:rPr>
          <w:rFonts w:ascii="Arial" w:hAnsi="Arial" w:cs="Arial"/>
          <w:sz w:val="20"/>
          <w:szCs w:val="20"/>
        </w:rPr>
        <w:t xml:space="preserve"> (a) is the envisaged date for the finalisation of the specified case if not yet finalised and (b) are the details of the outcome of the case if finalised?</w:t>
      </w:r>
      <w:r w:rsidRPr="00517389">
        <w:rPr>
          <w:rFonts w:ascii="Arial" w:hAnsi="Arial" w:cs="Arial"/>
          <w:sz w:val="20"/>
          <w:szCs w:val="20"/>
        </w:rPr>
        <w:br/>
        <w:t>NW1537E</w:t>
      </w:r>
    </w:p>
    <w:p w:rsidR="00844E3E" w:rsidRPr="00517389" w:rsidRDefault="00517389" w:rsidP="00517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7389">
        <w:rPr>
          <w:rFonts w:ascii="Arial" w:hAnsi="Arial" w:cs="Arial"/>
          <w:sz w:val="20"/>
          <w:szCs w:val="20"/>
        </w:rPr>
        <w:br/>
      </w:r>
      <w:proofErr w:type="gramStart"/>
      <w:r w:rsidRPr="00517389">
        <w:rPr>
          <w:rFonts w:ascii="Arial" w:hAnsi="Arial" w:cs="Arial"/>
          <w:b/>
          <w:sz w:val="20"/>
          <w:szCs w:val="20"/>
        </w:rPr>
        <w:t>REPLY</w:t>
      </w:r>
      <w:proofErr w:type="gramEnd"/>
      <w:r w:rsidRPr="00517389">
        <w:rPr>
          <w:rFonts w:ascii="Arial" w:hAnsi="Arial" w:cs="Arial"/>
          <w:sz w:val="20"/>
          <w:szCs w:val="20"/>
        </w:rPr>
        <w:br/>
      </w:r>
      <w:r w:rsidRPr="00517389">
        <w:rPr>
          <w:rFonts w:ascii="Arial" w:hAnsi="Arial" w:cs="Arial"/>
          <w:sz w:val="20"/>
          <w:szCs w:val="20"/>
        </w:rPr>
        <w:br/>
        <w:t>(1)-(5),The information that is required is not readily available, as each case must be</w:t>
      </w:r>
      <w:r>
        <w:rPr>
          <w:rFonts w:ascii="Arial" w:hAnsi="Arial" w:cs="Arial"/>
          <w:sz w:val="20"/>
          <w:szCs w:val="20"/>
        </w:rPr>
        <w:t xml:space="preserve"> </w:t>
      </w:r>
      <w:r w:rsidRPr="00517389">
        <w:rPr>
          <w:rFonts w:ascii="Arial" w:hAnsi="Arial" w:cs="Arial"/>
          <w:sz w:val="20"/>
          <w:szCs w:val="20"/>
        </w:rPr>
        <w:t>verified, before the information can be submitted. A request is made for an extension</w:t>
      </w:r>
      <w:r>
        <w:rPr>
          <w:rFonts w:ascii="Arial" w:hAnsi="Arial" w:cs="Arial"/>
          <w:sz w:val="20"/>
          <w:szCs w:val="20"/>
        </w:rPr>
        <w:t xml:space="preserve"> </w:t>
      </w:r>
      <w:r w:rsidRPr="00517389">
        <w:rPr>
          <w:rFonts w:ascii="Arial" w:hAnsi="Arial" w:cs="Arial"/>
          <w:sz w:val="20"/>
          <w:szCs w:val="20"/>
        </w:rPr>
        <w:t>of three weeks, in. order for us to provide quality and correct information, as soon as</w:t>
      </w:r>
      <w:r>
        <w:rPr>
          <w:rFonts w:ascii="Arial" w:hAnsi="Arial" w:cs="Arial"/>
          <w:sz w:val="20"/>
          <w:szCs w:val="20"/>
        </w:rPr>
        <w:t xml:space="preserve"> </w:t>
      </w:r>
      <w:r w:rsidRPr="00517389">
        <w:rPr>
          <w:rFonts w:ascii="Arial" w:hAnsi="Arial" w:cs="Arial"/>
          <w:sz w:val="20"/>
          <w:szCs w:val="20"/>
        </w:rPr>
        <w:t>it is available.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Reply </w:t>
      </w:r>
      <w:r w:rsidRPr="00517389">
        <w:rPr>
          <w:rFonts w:ascii="Arial" w:hAnsi="Arial" w:cs="Arial"/>
          <w:sz w:val="20"/>
          <w:szCs w:val="20"/>
        </w:rPr>
        <w:t>to question 1435 recommended</w:t>
      </w:r>
      <w:r w:rsidRPr="00517389">
        <w:rPr>
          <w:rFonts w:ascii="Arial" w:hAnsi="Arial" w:cs="Arial"/>
          <w:sz w:val="20"/>
          <w:szCs w:val="20"/>
        </w:rPr>
        <w:br/>
      </w:r>
      <w:r w:rsidRPr="00517389">
        <w:rPr>
          <w:rFonts w:ascii="Arial" w:hAnsi="Arial" w:cs="Arial"/>
          <w:sz w:val="20"/>
          <w:szCs w:val="20"/>
        </w:rPr>
        <w:br/>
      </w:r>
      <w:r w:rsidRPr="00517389">
        <w:rPr>
          <w:rFonts w:ascii="Arial" w:hAnsi="Arial" w:cs="Arial"/>
          <w:b/>
          <w:sz w:val="20"/>
          <w:szCs w:val="20"/>
        </w:rPr>
        <w:t>GENERAL NATIONAL COMMISSIONER: SOUTH AFRICAN POLICE SERVICE</w:t>
      </w:r>
      <w:r w:rsidRPr="00517389">
        <w:rPr>
          <w:rFonts w:ascii="Arial" w:hAnsi="Arial" w:cs="Arial"/>
          <w:b/>
          <w:sz w:val="20"/>
          <w:szCs w:val="20"/>
        </w:rPr>
        <w:br/>
        <w:t>KJ SITOLE (SOEG</w:t>
      </w:r>
      <w:proofErr w:type="gramStart"/>
      <w:r w:rsidRPr="00517389">
        <w:rPr>
          <w:rFonts w:ascii="Arial" w:hAnsi="Arial" w:cs="Arial"/>
          <w:b/>
          <w:sz w:val="20"/>
          <w:szCs w:val="20"/>
        </w:rPr>
        <w:t>)</w:t>
      </w:r>
      <w:proofErr w:type="gramEnd"/>
      <w:r w:rsidRPr="00517389">
        <w:rPr>
          <w:rFonts w:ascii="Arial" w:hAnsi="Arial" w:cs="Arial"/>
          <w:b/>
          <w:sz w:val="20"/>
          <w:szCs w:val="20"/>
        </w:rPr>
        <w:br/>
        <w:t>Date</w:t>
      </w:r>
      <w:r w:rsidRPr="00517389">
        <w:rPr>
          <w:rFonts w:ascii="Arial" w:hAnsi="Arial" w:cs="Arial"/>
          <w:sz w:val="20"/>
          <w:szCs w:val="20"/>
        </w:rPr>
        <w:t>: 2018-05-23</w:t>
      </w:r>
      <w:r w:rsidRPr="0051738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Reply to question 1435 approved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517389">
        <w:rPr>
          <w:rFonts w:ascii="Arial" w:hAnsi="Arial" w:cs="Arial"/>
          <w:b/>
          <w:sz w:val="20"/>
          <w:szCs w:val="20"/>
        </w:rPr>
        <w:t>MINISTER OF POLICE</w:t>
      </w:r>
      <w:r w:rsidRPr="00517389">
        <w:rPr>
          <w:rFonts w:ascii="Arial" w:hAnsi="Arial" w:cs="Arial"/>
          <w:b/>
          <w:sz w:val="20"/>
          <w:szCs w:val="20"/>
        </w:rPr>
        <w:br/>
        <w:t>BH CELE, MP</w:t>
      </w:r>
      <w:r w:rsidRPr="00517389">
        <w:rPr>
          <w:rFonts w:ascii="Arial" w:hAnsi="Arial" w:cs="Arial"/>
          <w:b/>
          <w:sz w:val="20"/>
          <w:szCs w:val="20"/>
        </w:rPr>
        <w:br/>
        <w:t>Date</w:t>
      </w:r>
      <w:r>
        <w:rPr>
          <w:rFonts w:ascii="Arial" w:hAnsi="Arial" w:cs="Arial"/>
          <w:sz w:val="20"/>
          <w:szCs w:val="20"/>
        </w:rPr>
        <w:t>; 2018/06/03</w:t>
      </w:r>
    </w:p>
    <w:sectPr w:rsidR="00844E3E" w:rsidRPr="00517389" w:rsidSect="00707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517389"/>
    <w:rsid w:val="00517389"/>
    <w:rsid w:val="00707FCD"/>
    <w:rsid w:val="00844E3E"/>
    <w:rsid w:val="008E429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1245</Characters>
  <Application>Microsoft Office Word</Application>
  <DocSecurity>0</DocSecurity>
  <Lines>10</Lines>
  <Paragraphs>2</Paragraphs>
  <ScaleCrop>false</ScaleCrop>
  <Company>Proline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2018-09-12T10:54:00Z</dcterms:created>
  <dcterms:modified xsi:type="dcterms:W3CDTF">2018-09-12T11:00:00Z</dcterms:modified>
</cp:coreProperties>
</file>