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E6C6" w14:textId="77777777" w:rsidR="006D7B63" w:rsidRPr="000016F3" w:rsidRDefault="00111FD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03/07/2020</w:t>
      </w:r>
    </w:p>
    <w:p w14:paraId="22A30143" w14:textId="77777777" w:rsidR="006D7B63" w:rsidRPr="000016F3" w:rsidRDefault="00111F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24/2020</w:t>
      </w:r>
    </w:p>
    <w:p w14:paraId="62743E2E" w14:textId="58998F9E" w:rsidR="00D1689E" w:rsidRDefault="00111F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1430.  </w:t>
      </w:r>
      <w:r w:rsidRPr="005B4653">
        <w:rPr>
          <w:rFonts w:ascii="Arial" w:eastAsia="Calibri" w:hAnsi="Arial" w:cs="Arial"/>
          <w:b/>
          <w:noProof/>
          <w:sz w:val="24"/>
          <w:szCs w:val="24"/>
        </w:rPr>
        <w:t>Dr A Lotriet (DA) to ask the Minister of Basic Education:</w:t>
      </w:r>
      <w:r w:rsidRPr="000016F3">
        <w:rPr>
          <w:rFonts w:ascii="Arial" w:eastAsia="Calibri" w:hAnsi="Arial" w:cs="Arial"/>
          <w:b/>
          <w:noProof/>
          <w:sz w:val="24"/>
          <w:szCs w:val="24"/>
          <w:lang w:val="af-ZA"/>
        </w:rPr>
        <w:t xml:space="preserve"> to ask the Minister of Basic Education:</w:t>
      </w:r>
    </w:p>
    <w:p w14:paraId="2082588F" w14:textId="77777777" w:rsidR="000F25E2" w:rsidRDefault="00111FD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38C245D" w14:textId="77777777" w:rsidR="000F25E2" w:rsidRDefault="00111FD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reference to her reply to question 774 on 11 May 2020, (a) why is she unable to provide the information on building plans undertaken and/or commissioned by her department and (b) by what will she provide the requested information?       </w:t>
      </w:r>
    </w:p>
    <w:p w14:paraId="725BE963" w14:textId="77777777" w:rsidR="006D7B63" w:rsidRDefault="00111F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4B15607E" w14:textId="77777777" w:rsidR="000F25E2" w:rsidRDefault="00111FD2">
      <w:pPr>
        <w:jc w:val="both"/>
        <w:rPr>
          <w:rFonts w:ascii="Times New Roman" w:eastAsia="Times New Roman" w:hAnsi="Times New Roman" w:cs="Times New Roman"/>
          <w:sz w:val="24"/>
          <w:szCs w:val="24"/>
        </w:rPr>
      </w:pPr>
      <w:r>
        <w:rPr>
          <w:rFonts w:ascii="Arial" w:eastAsia="Arial" w:hAnsi="Arial" w:cs="Arial"/>
          <w:sz w:val="24"/>
          <w:szCs w:val="24"/>
        </w:rPr>
        <w:t>(a) The plans are commissioned and implemented by the Gauteng Department of Education and not by the Department of Basic Education and on receipt of the question, it is referred to the relevant implementing department for a response. </w:t>
      </w:r>
    </w:p>
    <w:p w14:paraId="0E23A069" w14:textId="77777777" w:rsidR="000F25E2" w:rsidRDefault="00111FD2">
      <w:pPr>
        <w:spacing w:before="240"/>
        <w:jc w:val="both"/>
        <w:rPr>
          <w:rFonts w:ascii="Times New Roman" w:eastAsia="Times New Roman" w:hAnsi="Times New Roman" w:cs="Times New Roman"/>
          <w:sz w:val="24"/>
          <w:szCs w:val="24"/>
        </w:rPr>
      </w:pPr>
      <w:r>
        <w:rPr>
          <w:rFonts w:ascii="Arial" w:eastAsia="Arial" w:hAnsi="Arial" w:cs="Arial"/>
          <w:sz w:val="24"/>
          <w:szCs w:val="24"/>
        </w:rPr>
        <w:t>(b)  The response received from the Gauteng Department of Education is as follows:</w:t>
      </w:r>
    </w:p>
    <w:p w14:paraId="07CD9F6F" w14:textId="77777777" w:rsidR="000F25E2" w:rsidRDefault="00111FD2">
      <w:pPr>
        <w:spacing w:before="240"/>
        <w:jc w:val="both"/>
        <w:rPr>
          <w:rFonts w:ascii="Times New Roman" w:eastAsia="Times New Roman" w:hAnsi="Times New Roman" w:cs="Times New Roman"/>
          <w:sz w:val="24"/>
          <w:szCs w:val="24"/>
        </w:rPr>
      </w:pPr>
      <w:r>
        <w:rPr>
          <w:rFonts w:ascii="Arial" w:eastAsia="Arial" w:hAnsi="Arial" w:cs="Arial"/>
          <w:sz w:val="24"/>
          <w:szCs w:val="24"/>
        </w:rPr>
        <w:t>John Orr Technical High School is an existing Technical High School within the Johannesburg South District.  The Gauteng Department of Education does not currently have plans to build an additional technical high school in the District.</w:t>
      </w:r>
    </w:p>
    <w:p w14:paraId="1B73A140" w14:textId="1627839B"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DE5F" w14:textId="77777777" w:rsidR="00D069D5" w:rsidRDefault="00D069D5">
      <w:pPr>
        <w:spacing w:after="0" w:line="240" w:lineRule="auto"/>
      </w:pPr>
      <w:r>
        <w:separator/>
      </w:r>
    </w:p>
  </w:endnote>
  <w:endnote w:type="continuationSeparator" w:id="0">
    <w:p w14:paraId="0F3F940D" w14:textId="77777777" w:rsidR="00D069D5" w:rsidRDefault="00D0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6187D" w14:textId="77777777" w:rsidR="00D069D5" w:rsidRDefault="00D069D5">
      <w:pPr>
        <w:spacing w:after="0" w:line="240" w:lineRule="auto"/>
      </w:pPr>
      <w:r>
        <w:separator/>
      </w:r>
    </w:p>
  </w:footnote>
  <w:footnote w:type="continuationSeparator" w:id="0">
    <w:p w14:paraId="783A4D3A" w14:textId="77777777" w:rsidR="00D069D5" w:rsidRDefault="00D0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2F83" w14:textId="77777777" w:rsidR="00623315" w:rsidRPr="000016F3" w:rsidRDefault="00111F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3592BE75" w14:textId="77777777" w:rsidR="00623315" w:rsidRPr="000016F3" w:rsidRDefault="00111F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59A170BC" w14:textId="77777777" w:rsidR="00623315" w:rsidRDefault="00111F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1430.  </w:t>
    </w:r>
  </w:p>
  <w:p w14:paraId="216EBB29"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E40AD06E">
      <w:start w:val="1"/>
      <w:numFmt w:val="lowerLetter"/>
      <w:lvlText w:val="(%1)"/>
      <w:lvlJc w:val="left"/>
      <w:pPr>
        <w:ind w:left="1080" w:hanging="360"/>
      </w:pPr>
      <w:rPr>
        <w:rFonts w:eastAsia="Calibri" w:hint="default"/>
        <w:sz w:val="24"/>
      </w:rPr>
    </w:lvl>
    <w:lvl w:ilvl="1" w:tplc="9754E41E" w:tentative="1">
      <w:start w:val="1"/>
      <w:numFmt w:val="lowerLetter"/>
      <w:lvlText w:val="%2."/>
      <w:lvlJc w:val="left"/>
      <w:pPr>
        <w:ind w:left="1800" w:hanging="360"/>
      </w:pPr>
    </w:lvl>
    <w:lvl w:ilvl="2" w:tplc="E80A7034" w:tentative="1">
      <w:start w:val="1"/>
      <w:numFmt w:val="lowerRoman"/>
      <w:lvlText w:val="%3."/>
      <w:lvlJc w:val="right"/>
      <w:pPr>
        <w:ind w:left="2520" w:hanging="180"/>
      </w:pPr>
    </w:lvl>
    <w:lvl w:ilvl="3" w:tplc="DB92FC34" w:tentative="1">
      <w:start w:val="1"/>
      <w:numFmt w:val="decimal"/>
      <w:lvlText w:val="%4."/>
      <w:lvlJc w:val="left"/>
      <w:pPr>
        <w:ind w:left="3240" w:hanging="360"/>
      </w:pPr>
    </w:lvl>
    <w:lvl w:ilvl="4" w:tplc="ED0EEF62" w:tentative="1">
      <w:start w:val="1"/>
      <w:numFmt w:val="lowerLetter"/>
      <w:lvlText w:val="%5."/>
      <w:lvlJc w:val="left"/>
      <w:pPr>
        <w:ind w:left="3960" w:hanging="360"/>
      </w:pPr>
    </w:lvl>
    <w:lvl w:ilvl="5" w:tplc="3DAEAD98" w:tentative="1">
      <w:start w:val="1"/>
      <w:numFmt w:val="lowerRoman"/>
      <w:lvlText w:val="%6."/>
      <w:lvlJc w:val="right"/>
      <w:pPr>
        <w:ind w:left="4680" w:hanging="180"/>
      </w:pPr>
    </w:lvl>
    <w:lvl w:ilvl="6" w:tplc="2BBACEAE" w:tentative="1">
      <w:start w:val="1"/>
      <w:numFmt w:val="decimal"/>
      <w:lvlText w:val="%7."/>
      <w:lvlJc w:val="left"/>
      <w:pPr>
        <w:ind w:left="5400" w:hanging="360"/>
      </w:pPr>
    </w:lvl>
    <w:lvl w:ilvl="7" w:tplc="97E6ED48" w:tentative="1">
      <w:start w:val="1"/>
      <w:numFmt w:val="lowerLetter"/>
      <w:lvlText w:val="%8."/>
      <w:lvlJc w:val="left"/>
      <w:pPr>
        <w:ind w:left="6120" w:hanging="360"/>
      </w:pPr>
    </w:lvl>
    <w:lvl w:ilvl="8" w:tplc="8B4A2A30"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A93851EC">
      <w:start w:val="1"/>
      <w:numFmt w:val="lowerLetter"/>
      <w:lvlText w:val="(%1)"/>
      <w:lvlJc w:val="left"/>
      <w:pPr>
        <w:ind w:left="786" w:hanging="360"/>
      </w:pPr>
      <w:rPr>
        <w:rFonts w:hint="default"/>
        <w:sz w:val="24"/>
        <w:szCs w:val="24"/>
      </w:rPr>
    </w:lvl>
    <w:lvl w:ilvl="1" w:tplc="43521316" w:tentative="1">
      <w:start w:val="1"/>
      <w:numFmt w:val="lowerLetter"/>
      <w:lvlText w:val="%2."/>
      <w:lvlJc w:val="left"/>
      <w:pPr>
        <w:ind w:left="1506" w:hanging="360"/>
      </w:pPr>
    </w:lvl>
    <w:lvl w:ilvl="2" w:tplc="9BFE029C" w:tentative="1">
      <w:start w:val="1"/>
      <w:numFmt w:val="lowerRoman"/>
      <w:lvlText w:val="%3."/>
      <w:lvlJc w:val="right"/>
      <w:pPr>
        <w:ind w:left="2226" w:hanging="180"/>
      </w:pPr>
    </w:lvl>
    <w:lvl w:ilvl="3" w:tplc="844014D8" w:tentative="1">
      <w:start w:val="1"/>
      <w:numFmt w:val="decimal"/>
      <w:lvlText w:val="%4."/>
      <w:lvlJc w:val="left"/>
      <w:pPr>
        <w:ind w:left="2946" w:hanging="360"/>
      </w:pPr>
    </w:lvl>
    <w:lvl w:ilvl="4" w:tplc="EDC67EE0" w:tentative="1">
      <w:start w:val="1"/>
      <w:numFmt w:val="lowerLetter"/>
      <w:lvlText w:val="%5."/>
      <w:lvlJc w:val="left"/>
      <w:pPr>
        <w:ind w:left="3666" w:hanging="360"/>
      </w:pPr>
    </w:lvl>
    <w:lvl w:ilvl="5" w:tplc="DDB041BA" w:tentative="1">
      <w:start w:val="1"/>
      <w:numFmt w:val="lowerRoman"/>
      <w:lvlText w:val="%6."/>
      <w:lvlJc w:val="right"/>
      <w:pPr>
        <w:ind w:left="4386" w:hanging="180"/>
      </w:pPr>
    </w:lvl>
    <w:lvl w:ilvl="6" w:tplc="06FAE038" w:tentative="1">
      <w:start w:val="1"/>
      <w:numFmt w:val="decimal"/>
      <w:lvlText w:val="%7."/>
      <w:lvlJc w:val="left"/>
      <w:pPr>
        <w:ind w:left="5106" w:hanging="360"/>
      </w:pPr>
    </w:lvl>
    <w:lvl w:ilvl="7" w:tplc="5C800E86" w:tentative="1">
      <w:start w:val="1"/>
      <w:numFmt w:val="lowerLetter"/>
      <w:lvlText w:val="%8."/>
      <w:lvlJc w:val="left"/>
      <w:pPr>
        <w:ind w:left="5826" w:hanging="360"/>
      </w:pPr>
    </w:lvl>
    <w:lvl w:ilvl="8" w:tplc="ADB8E67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0D5CA6"/>
    <w:rsid w:val="000F25E2"/>
    <w:rsid w:val="001034EB"/>
    <w:rsid w:val="00111FD2"/>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69D5"/>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E2E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73FE"/>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27F9-FD35-42B5-9F72-2D39F544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2020-07-22T14:34:00Z</dcterms:created>
  <dcterms:modified xsi:type="dcterms:W3CDTF">2020-07-22T14:34:00Z</dcterms:modified>
</cp:coreProperties>
</file>