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68" w:rsidRPr="004722F6" w:rsidRDefault="008F4A68" w:rsidP="004722F6">
      <w:pPr>
        <w:rPr>
          <w:rFonts w:ascii="Arial" w:hAnsi="Arial" w:cs="Arial"/>
        </w:rPr>
      </w:pPr>
    </w:p>
    <w:p w:rsidR="008F4A68" w:rsidRDefault="008F4A68"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044" r:id="rId8"/>
        </w:pict>
      </w:r>
    </w:p>
    <w:p w:rsidR="008F4A68" w:rsidRDefault="008F4A68" w:rsidP="00A36976">
      <w:pPr>
        <w:rPr>
          <w:rFonts w:ascii="Arial" w:hAnsi="Arial" w:cs="Arial"/>
        </w:rPr>
      </w:pPr>
      <w:r>
        <w:tab/>
      </w:r>
      <w:r>
        <w:tab/>
      </w:r>
      <w:r>
        <w:tab/>
      </w:r>
      <w:r>
        <w:tab/>
      </w:r>
      <w:r>
        <w:tab/>
      </w:r>
      <w:r>
        <w:tab/>
      </w:r>
      <w:r>
        <w:tab/>
      </w:r>
      <w:r>
        <w:tab/>
      </w:r>
      <w:r>
        <w:tab/>
      </w:r>
      <w:r>
        <w:rPr>
          <w:rFonts w:ascii="Arial" w:hAnsi="Arial" w:cs="Arial"/>
        </w:rPr>
        <w:tab/>
      </w:r>
    </w:p>
    <w:p w:rsidR="008F4A68" w:rsidRPr="00CE2C7E" w:rsidRDefault="008F4A68" w:rsidP="00A36976">
      <w:pPr>
        <w:rPr>
          <w:rFonts w:ascii="Arial" w:hAnsi="Arial" w:cs="Arial"/>
          <w:sz w:val="28"/>
          <w:szCs w:val="28"/>
        </w:rPr>
      </w:pPr>
    </w:p>
    <w:p w:rsidR="008F4A68" w:rsidRPr="00CE2C7E" w:rsidRDefault="008F4A68" w:rsidP="00A36976">
      <w:pPr>
        <w:rPr>
          <w:rFonts w:ascii="Arial" w:hAnsi="Arial" w:cs="Arial"/>
          <w:sz w:val="28"/>
          <w:szCs w:val="28"/>
        </w:rPr>
      </w:pPr>
    </w:p>
    <w:p w:rsidR="008F4A68" w:rsidRPr="00CE2C7E" w:rsidRDefault="008F4A68"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8F4A68" w:rsidRPr="0059608D" w:rsidRDefault="008F4A68" w:rsidP="00A36976">
      <w:pPr>
        <w:jc w:val="center"/>
        <w:rPr>
          <w:rFonts w:ascii="Calibri" w:hAnsi="Calibri"/>
          <w:sz w:val="26"/>
          <w:szCs w:val="26"/>
        </w:rPr>
      </w:pPr>
    </w:p>
    <w:p w:rsidR="008F4A68" w:rsidRPr="0059608D" w:rsidRDefault="008F4A68"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8F4A68" w:rsidRPr="00CE2C7E" w:rsidRDefault="008F4A68"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8F4A68" w:rsidRPr="00CE2C7E" w:rsidRDefault="008F4A68" w:rsidP="00A36976">
      <w:pPr>
        <w:spacing w:line="360" w:lineRule="auto"/>
        <w:jc w:val="center"/>
        <w:rPr>
          <w:rFonts w:ascii="Calibri" w:hAnsi="Calibri" w:cs="Arial"/>
          <w:b/>
          <w:sz w:val="28"/>
          <w:szCs w:val="28"/>
        </w:rPr>
      </w:pPr>
    </w:p>
    <w:p w:rsidR="008F4A68" w:rsidRPr="00CE2C7E" w:rsidRDefault="008F4A68"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8F4A68" w:rsidRPr="0059608D" w:rsidRDefault="008F4A68" w:rsidP="00A36976">
      <w:pPr>
        <w:spacing w:line="360" w:lineRule="auto"/>
        <w:jc w:val="center"/>
        <w:rPr>
          <w:rFonts w:ascii="Calibri" w:hAnsi="Calibri" w:cs="Arial"/>
          <w:b/>
          <w:sz w:val="16"/>
          <w:szCs w:val="16"/>
        </w:rPr>
      </w:pPr>
    </w:p>
    <w:p w:rsidR="008F4A68" w:rsidRDefault="008F4A68" w:rsidP="0047261E">
      <w:pPr>
        <w:pStyle w:val="ListParagraph"/>
        <w:ind w:left="0"/>
        <w:jc w:val="both"/>
        <w:rPr>
          <w:b/>
        </w:rPr>
      </w:pPr>
      <w:r>
        <w:rPr>
          <w:noProof/>
        </w:rPr>
        <w:pict>
          <v:line id="_x0000_s1028" style="position:absolute;left:0;text-align:left;z-index:251656704" from="-2.6pt,0" to="442pt,0"/>
        </w:pict>
      </w:r>
    </w:p>
    <w:p w:rsidR="008F4A68" w:rsidRPr="00D0503C" w:rsidRDefault="008F4A68" w:rsidP="00D0503C">
      <w:pPr>
        <w:spacing w:before="100" w:beforeAutospacing="1" w:after="100" w:afterAutospacing="1"/>
        <w:ind w:left="709" w:hanging="720"/>
        <w:jc w:val="both"/>
        <w:outlineLvl w:val="0"/>
        <w:rPr>
          <w:rFonts w:ascii="Arial" w:hAnsi="Arial" w:cs="Arial"/>
          <w:b/>
          <w:bCs/>
        </w:rPr>
      </w:pPr>
      <w:r w:rsidRPr="00D0503C">
        <w:rPr>
          <w:rFonts w:ascii="Arial" w:hAnsi="Arial" w:cs="Arial"/>
          <w:b/>
          <w:bCs/>
        </w:rPr>
        <w:t>143.</w:t>
      </w:r>
      <w:r w:rsidRPr="00D0503C">
        <w:rPr>
          <w:rFonts w:ascii="Arial" w:hAnsi="Arial" w:cs="Arial"/>
          <w:b/>
          <w:bCs/>
        </w:rPr>
        <w:tab/>
        <w:t>Dr A Lotriet (DA) to ask the Minister of Defence and Military Veterans:</w:t>
      </w:r>
    </w:p>
    <w:p w:rsidR="008F4A68" w:rsidRDefault="008F4A68" w:rsidP="00D0503C">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r w:rsidRPr="00D0503C">
        <w:rPr>
          <w:rFonts w:ascii="Arial" w:hAnsi="Arial" w:cs="Arial"/>
          <w:szCs w:val="24"/>
        </w:rPr>
        <w:t>(a) What is the (i) status and (ii) capacity of each provincial office of her department and (b) why was there an under spending on provincial offices in the 2014-15 financial year?</w:t>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rPr>
        <w:tab/>
      </w:r>
      <w:r w:rsidRPr="00D0503C">
        <w:rPr>
          <w:rFonts w:ascii="Arial" w:hAnsi="Arial" w:cs="Arial"/>
          <w:szCs w:val="24"/>
          <w:lang w:val="af-ZA"/>
        </w:rPr>
        <w:t>NW143E</w:t>
      </w:r>
    </w:p>
    <w:p w:rsidR="008F4A68" w:rsidRDefault="008F4A68" w:rsidP="00D0503C">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p>
    <w:p w:rsidR="008F4A68" w:rsidRPr="00CD64AF" w:rsidRDefault="008F4A68" w:rsidP="00CD64AF">
      <w:pPr>
        <w:pStyle w:val="BodyTextIndent2"/>
        <w:tabs>
          <w:tab w:val="left" w:pos="720"/>
        </w:tabs>
        <w:spacing w:before="100" w:beforeAutospacing="1" w:after="100" w:afterAutospacing="1" w:line="240" w:lineRule="auto"/>
        <w:ind w:left="0"/>
        <w:jc w:val="both"/>
        <w:rPr>
          <w:rFonts w:ascii="Arial" w:hAnsi="Arial" w:cs="Arial"/>
          <w:b/>
          <w:lang w:val="af-ZA"/>
        </w:rPr>
      </w:pPr>
      <w:r>
        <w:rPr>
          <w:rFonts w:cs="Arial"/>
          <w:b/>
          <w:lang w:val="af-ZA"/>
        </w:rPr>
        <w:tab/>
      </w:r>
      <w:r w:rsidRPr="00CD64AF">
        <w:rPr>
          <w:rFonts w:ascii="Arial" w:hAnsi="Arial" w:cs="Arial"/>
          <w:b/>
          <w:lang w:val="af-ZA"/>
        </w:rPr>
        <w:t>REPLY</w:t>
      </w:r>
    </w:p>
    <w:p w:rsidR="008F4A68" w:rsidRPr="00CD64AF" w:rsidRDefault="008F4A68" w:rsidP="00CD64AF">
      <w:pPr>
        <w:pStyle w:val="ListParagraph"/>
        <w:numPr>
          <w:ilvl w:val="0"/>
          <w:numId w:val="39"/>
        </w:numPr>
        <w:shd w:val="clear" w:color="auto" w:fill="FFFFFF"/>
        <w:spacing w:after="200"/>
        <w:ind w:right="465"/>
        <w:jc w:val="both"/>
        <w:rPr>
          <w:rFonts w:ascii="Arial" w:hAnsi="Arial" w:cs="Arial"/>
          <w:lang w:val="af-ZA" w:eastAsia="en-ZA"/>
        </w:rPr>
      </w:pPr>
      <w:r w:rsidRPr="00CD64AF">
        <w:rPr>
          <w:rFonts w:ascii="Arial" w:hAnsi="Arial" w:cs="Arial"/>
          <w:bCs/>
          <w:color w:val="000000"/>
          <w:lang w:val="af-ZA" w:eastAsia="en-ZA"/>
        </w:rPr>
        <w:t>(i) In each of the nine provinces, a Provincial Coordinator and Assistant have been appointed and they are placed in provinces.</w:t>
      </w:r>
      <w:r w:rsidRPr="00CD64AF">
        <w:rPr>
          <w:rFonts w:ascii="Arial" w:hAnsi="Arial" w:cs="Arial"/>
          <w:lang w:val="af-ZA" w:eastAsia="en-ZA"/>
        </w:rPr>
        <w:t xml:space="preserve"> The challenge for the Department of Military Veterans (DMV) is the reliance on the Department of Public Works (DPW) for the procurement of office space. Since 2013 the DMV has been engaging with the DPW on office space. </w:t>
      </w:r>
    </w:p>
    <w:p w:rsidR="008F4A68" w:rsidRPr="00CD64AF" w:rsidRDefault="008F4A68" w:rsidP="00CD64AF">
      <w:pPr>
        <w:shd w:val="clear" w:color="auto" w:fill="FFFFFF"/>
        <w:ind w:right="465"/>
        <w:jc w:val="both"/>
        <w:rPr>
          <w:rFonts w:ascii="Arial" w:hAnsi="Arial" w:cs="Arial"/>
          <w:lang w:val="af-ZA" w:eastAsia="en-ZA"/>
        </w:rPr>
      </w:pPr>
      <w:r w:rsidRPr="00CD64AF">
        <w:rPr>
          <w:rFonts w:ascii="Arial" w:hAnsi="Arial" w:cs="Arial"/>
          <w:lang w:val="af-ZA" w:eastAsia="en-ZA"/>
        </w:rPr>
        <w:t>In the interim, the DMV has submitted requests to various entities for the provision of office space.  At present, the provincial coordinators are housed in various venues.</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Eastern Cape</w:t>
      </w:r>
      <w:r w:rsidRPr="00CD64AF">
        <w:rPr>
          <w:rFonts w:ascii="Arial" w:hAnsi="Arial" w:cs="Arial"/>
          <w:lang w:val="af-ZA" w:eastAsia="en-ZA"/>
        </w:rPr>
        <w:t xml:space="preserve">: The </w:t>
      </w:r>
      <w:r w:rsidRPr="00CD64AF">
        <w:rPr>
          <w:rFonts w:ascii="Arial" w:hAnsi="Arial" w:cs="Arial"/>
          <w:bCs/>
        </w:rPr>
        <w:t>Provincial Offices are c</w:t>
      </w:r>
      <w:r w:rsidRPr="00CD64AF">
        <w:rPr>
          <w:rFonts w:ascii="Arial" w:hAnsi="Arial" w:cs="Arial"/>
          <w:lang w:val="af-ZA" w:eastAsia="en-ZA"/>
        </w:rPr>
        <w:t>urrenlty housed at the East London City Hall</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Free State</w:t>
      </w:r>
      <w:r w:rsidRPr="00CD64AF">
        <w:rPr>
          <w:rFonts w:ascii="Arial" w:hAnsi="Arial" w:cs="Arial"/>
          <w:lang w:val="af-ZA" w:eastAsia="en-ZA"/>
        </w:rPr>
        <w:t xml:space="preserve">: </w:t>
      </w:r>
      <w:r w:rsidRPr="00CD64AF">
        <w:rPr>
          <w:rFonts w:ascii="Arial" w:hAnsi="Arial" w:cs="Arial"/>
          <w:bCs/>
        </w:rPr>
        <w:t>Temporarily housed in the DoD sick bay at Tempe Military Base in Bloemfontein</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Gauteng</w:t>
      </w:r>
      <w:r w:rsidRPr="00CD64AF">
        <w:rPr>
          <w:rFonts w:ascii="Arial" w:hAnsi="Arial" w:cs="Arial"/>
          <w:lang w:val="af-ZA" w:eastAsia="en-ZA"/>
        </w:rPr>
        <w:t xml:space="preserve">: </w:t>
      </w:r>
      <w:r w:rsidRPr="00CD64AF">
        <w:rPr>
          <w:rFonts w:ascii="Arial" w:hAnsi="Arial" w:cs="Arial"/>
          <w:bCs/>
        </w:rPr>
        <w:t>Temporarily housed at the DMV head office in Pretoria</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KwaZulu-Natal</w:t>
      </w:r>
      <w:r w:rsidRPr="00CD64AF">
        <w:rPr>
          <w:rFonts w:ascii="Arial" w:hAnsi="Arial" w:cs="Arial"/>
          <w:lang w:val="af-ZA" w:eastAsia="en-ZA"/>
        </w:rPr>
        <w:t xml:space="preserve">: </w:t>
      </w:r>
      <w:r w:rsidRPr="00CD64AF">
        <w:rPr>
          <w:rFonts w:ascii="Arial" w:hAnsi="Arial" w:cs="Arial"/>
          <w:bCs/>
        </w:rPr>
        <w:t>The Provincial Coordinators are housed in a very small office at the sickbay in Pietermaritzburg</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b/>
          <w:lang w:val="af-ZA" w:eastAsia="en-ZA"/>
        </w:rPr>
      </w:pPr>
      <w:r w:rsidRPr="00CD64AF">
        <w:rPr>
          <w:rFonts w:ascii="Arial" w:hAnsi="Arial" w:cs="Arial"/>
          <w:b/>
          <w:lang w:val="af-ZA" w:eastAsia="en-ZA"/>
        </w:rPr>
        <w:t xml:space="preserve">Mpumalanga: </w:t>
      </w:r>
      <w:r w:rsidRPr="00CD64AF">
        <w:rPr>
          <w:rFonts w:ascii="Arial" w:hAnsi="Arial" w:cs="Arial"/>
          <w:bCs/>
        </w:rPr>
        <w:t xml:space="preserve">Temporarily housed in an DoD military sick bay in Nelspruit </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Limpopo</w:t>
      </w:r>
      <w:r w:rsidRPr="00CD64AF">
        <w:rPr>
          <w:rFonts w:ascii="Arial" w:hAnsi="Arial" w:cs="Arial"/>
          <w:lang w:val="af-ZA" w:eastAsia="en-ZA"/>
        </w:rPr>
        <w:t>:</w:t>
      </w:r>
      <w:r w:rsidRPr="00CD64AF">
        <w:rPr>
          <w:rFonts w:ascii="Arial" w:hAnsi="Arial" w:cs="Arial"/>
          <w:bCs/>
        </w:rPr>
        <w:t xml:space="preserve"> Temporarily housed at the military base in Polokwane</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Northern Cape</w:t>
      </w:r>
      <w:r w:rsidRPr="00CD64AF">
        <w:rPr>
          <w:rFonts w:ascii="Arial" w:hAnsi="Arial" w:cs="Arial"/>
          <w:lang w:val="af-ZA" w:eastAsia="en-ZA"/>
        </w:rPr>
        <w:t>: Housed at the military base in Kimberley</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North West</w:t>
      </w:r>
      <w:r w:rsidRPr="00CD64AF">
        <w:rPr>
          <w:rFonts w:ascii="Arial" w:hAnsi="Arial" w:cs="Arial"/>
          <w:lang w:val="af-ZA" w:eastAsia="en-ZA"/>
        </w:rPr>
        <w:t xml:space="preserve">: </w:t>
      </w:r>
      <w:r w:rsidRPr="00CD64AF">
        <w:rPr>
          <w:rFonts w:ascii="Arial" w:hAnsi="Arial" w:cs="Arial"/>
          <w:bCs/>
        </w:rPr>
        <w:t>Provincial Offices are temporarily in the old Premier’s Offices,  Mafikeng</w:t>
      </w:r>
    </w:p>
    <w:p w:rsidR="008F4A68" w:rsidRPr="00CD64AF" w:rsidRDefault="008F4A68" w:rsidP="00CD64AF">
      <w:pPr>
        <w:pStyle w:val="ListParagraph"/>
        <w:numPr>
          <w:ilvl w:val="0"/>
          <w:numId w:val="38"/>
        </w:numPr>
        <w:shd w:val="clear" w:color="auto" w:fill="FFFFFF"/>
        <w:spacing w:after="200"/>
        <w:ind w:right="465"/>
        <w:jc w:val="both"/>
        <w:rPr>
          <w:rFonts w:ascii="Arial" w:hAnsi="Arial" w:cs="Arial"/>
          <w:lang w:val="af-ZA" w:eastAsia="en-ZA"/>
        </w:rPr>
      </w:pPr>
      <w:r w:rsidRPr="00CD64AF">
        <w:rPr>
          <w:rFonts w:ascii="Arial" w:hAnsi="Arial" w:cs="Arial"/>
          <w:b/>
          <w:lang w:val="af-ZA" w:eastAsia="en-ZA"/>
        </w:rPr>
        <w:t>Western Cape</w:t>
      </w:r>
      <w:r w:rsidRPr="00CD64AF">
        <w:rPr>
          <w:rFonts w:ascii="Arial" w:hAnsi="Arial" w:cs="Arial"/>
          <w:lang w:val="af-ZA" w:eastAsia="en-ZA"/>
        </w:rPr>
        <w:t>: Office of the Director-General (10 floor, Parliament Towers, Plein Street, Cape Town)</w:t>
      </w:r>
    </w:p>
    <w:p w:rsidR="008F4A68" w:rsidRPr="00CD64AF" w:rsidRDefault="008F4A68" w:rsidP="00CD64AF">
      <w:pPr>
        <w:shd w:val="clear" w:color="auto" w:fill="FFFFFF"/>
        <w:ind w:right="465"/>
        <w:jc w:val="both"/>
        <w:rPr>
          <w:rFonts w:ascii="Arial" w:hAnsi="Arial" w:cs="Arial"/>
          <w:lang w:val="af-ZA" w:eastAsia="en-ZA"/>
        </w:rPr>
      </w:pPr>
      <w:r w:rsidRPr="00CD64AF">
        <w:rPr>
          <w:rFonts w:ascii="Arial" w:hAnsi="Arial" w:cs="Arial"/>
          <w:lang w:val="af-ZA" w:eastAsia="en-ZA"/>
        </w:rPr>
        <w:t>The DPW has reported that office space has been now sourced and secured in Gauteng, Mpumalanga and North West Provinces.  The DMV national Office will visit the spaces during April 2016 to assess compliance with the DMV specifications and to determine occupancy date.  Once this has been established, the DMV will commence with providing additional human resources and required office resources at these offices.  The DMV shall do the same in other provinces as space becomes available.</w:t>
      </w:r>
    </w:p>
    <w:p w:rsidR="008F4A68" w:rsidRPr="00CD64AF" w:rsidRDefault="008F4A68" w:rsidP="00CD64AF">
      <w:pPr>
        <w:shd w:val="clear" w:color="auto" w:fill="FFFFFF"/>
        <w:ind w:right="465"/>
        <w:jc w:val="both"/>
        <w:rPr>
          <w:rFonts w:ascii="Arial" w:hAnsi="Arial" w:cs="Arial"/>
          <w:lang w:val="af-ZA" w:eastAsia="en-ZA"/>
        </w:rPr>
      </w:pPr>
    </w:p>
    <w:p w:rsidR="008F4A68" w:rsidRPr="00CD64AF" w:rsidRDefault="008F4A68" w:rsidP="00CD64AF">
      <w:pPr>
        <w:pStyle w:val="ListParagraph"/>
        <w:numPr>
          <w:ilvl w:val="0"/>
          <w:numId w:val="39"/>
        </w:numPr>
        <w:shd w:val="clear" w:color="auto" w:fill="FFFFFF"/>
        <w:spacing w:after="200"/>
        <w:ind w:right="465"/>
        <w:jc w:val="both"/>
        <w:rPr>
          <w:rFonts w:ascii="Arial" w:hAnsi="Arial" w:cs="Arial"/>
          <w:lang w:val="af-ZA" w:eastAsia="en-ZA"/>
        </w:rPr>
      </w:pPr>
      <w:r w:rsidRPr="00CD64AF">
        <w:rPr>
          <w:rFonts w:ascii="Arial" w:hAnsi="Arial" w:cs="Arial"/>
          <w:lang w:val="af-ZA" w:eastAsia="en-ZA"/>
        </w:rPr>
        <w:t xml:space="preserve">The underspend on </w:t>
      </w:r>
      <w:r w:rsidRPr="00CD64AF">
        <w:rPr>
          <w:rFonts w:ascii="Arial" w:hAnsi="Arial" w:cs="Arial"/>
          <w:bCs/>
          <w:color w:val="000000"/>
          <w:lang w:val="af-ZA" w:eastAsia="en-ZA"/>
        </w:rPr>
        <w:t>provincial offices in the 2014-15 financial year was a result of the lack of adequate capacity in provincial offices.</w:t>
      </w:r>
    </w:p>
    <w:p w:rsidR="008F4A68" w:rsidRPr="00CD64AF" w:rsidRDefault="008F4A68" w:rsidP="00D0503C">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p>
    <w:p w:rsidR="008F4A68" w:rsidRPr="00CD64AF" w:rsidRDefault="008F4A68" w:rsidP="00CE2C7E">
      <w:pPr>
        <w:spacing w:before="100" w:beforeAutospacing="1" w:after="100" w:afterAutospacing="1"/>
        <w:ind w:left="709" w:hanging="720"/>
        <w:jc w:val="both"/>
        <w:outlineLvl w:val="0"/>
        <w:rPr>
          <w:rFonts w:ascii="Arial" w:hAnsi="Arial" w:cs="Arial"/>
          <w:b/>
        </w:rPr>
      </w:pPr>
      <w:bookmarkStart w:id="0" w:name="_GoBack"/>
      <w:bookmarkEnd w:id="0"/>
    </w:p>
    <w:sectPr w:rsidR="008F4A68" w:rsidRPr="00CD64AF"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68" w:rsidRDefault="008F4A68">
      <w:r>
        <w:separator/>
      </w:r>
    </w:p>
  </w:endnote>
  <w:endnote w:type="continuationSeparator" w:id="0">
    <w:p w:rsidR="008F4A68" w:rsidRDefault="008F4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68" w:rsidRDefault="008F4A68">
      <w:r>
        <w:separator/>
      </w:r>
    </w:p>
  </w:footnote>
  <w:footnote w:type="continuationSeparator" w:id="0">
    <w:p w:rsidR="008F4A68" w:rsidRDefault="008F4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8050F"/>
    <w:multiLevelType w:val="hybridMultilevel"/>
    <w:tmpl w:val="17A8EA2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6E57613"/>
    <w:multiLevelType w:val="hybridMultilevel"/>
    <w:tmpl w:val="B0B49946"/>
    <w:lvl w:ilvl="0" w:tplc="758AABF6">
      <w:start w:val="1"/>
      <w:numFmt w:val="lowerLetter"/>
      <w:lvlText w:val="(%1)"/>
      <w:lvlJc w:val="left"/>
      <w:pPr>
        <w:ind w:left="360" w:hanging="360"/>
      </w:pPr>
      <w:rPr>
        <w:rFonts w:cs="Times New Roman" w:hint="default"/>
        <w:color w:val="00000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8"/>
  </w:num>
  <w:num w:numId="27">
    <w:abstractNumId w:val="4"/>
  </w:num>
  <w:num w:numId="28">
    <w:abstractNumId w:val="21"/>
  </w:num>
  <w:num w:numId="29">
    <w:abstractNumId w:val="10"/>
  </w:num>
  <w:num w:numId="30">
    <w:abstractNumId w:val="9"/>
  </w:num>
  <w:num w:numId="31">
    <w:abstractNumId w:val="36"/>
  </w:num>
  <w:num w:numId="32">
    <w:abstractNumId w:val="11"/>
  </w:num>
  <w:num w:numId="33">
    <w:abstractNumId w:val="30"/>
  </w:num>
  <w:num w:numId="34">
    <w:abstractNumId w:val="16"/>
  </w:num>
  <w:num w:numId="35">
    <w:abstractNumId w:val="7"/>
  </w:num>
  <w:num w:numId="36">
    <w:abstractNumId w:val="15"/>
  </w:num>
  <w:num w:numId="37">
    <w:abstractNumId w:val="20"/>
  </w:num>
  <w:num w:numId="38">
    <w:abstractNumId w:val="1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2C0C"/>
    <w:rsid w:val="00126531"/>
    <w:rsid w:val="001468E9"/>
    <w:rsid w:val="001556EF"/>
    <w:rsid w:val="00160C40"/>
    <w:rsid w:val="0016291F"/>
    <w:rsid w:val="00165D79"/>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06F8"/>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0D8D"/>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4E2B55"/>
    <w:rsid w:val="00512E85"/>
    <w:rsid w:val="00524E6C"/>
    <w:rsid w:val="00540888"/>
    <w:rsid w:val="00545D85"/>
    <w:rsid w:val="005735AA"/>
    <w:rsid w:val="0059608D"/>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30EAD"/>
    <w:rsid w:val="007429DF"/>
    <w:rsid w:val="007524C8"/>
    <w:rsid w:val="007607F1"/>
    <w:rsid w:val="00773AF3"/>
    <w:rsid w:val="00774D85"/>
    <w:rsid w:val="00793A1C"/>
    <w:rsid w:val="007B5C2B"/>
    <w:rsid w:val="007C01AD"/>
    <w:rsid w:val="007C2F5B"/>
    <w:rsid w:val="007D43D8"/>
    <w:rsid w:val="007D56E1"/>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8F4A68"/>
    <w:rsid w:val="00916C10"/>
    <w:rsid w:val="009226E5"/>
    <w:rsid w:val="009232C1"/>
    <w:rsid w:val="00934C1C"/>
    <w:rsid w:val="009429EF"/>
    <w:rsid w:val="00952511"/>
    <w:rsid w:val="00953CBB"/>
    <w:rsid w:val="009644FA"/>
    <w:rsid w:val="00966845"/>
    <w:rsid w:val="00982872"/>
    <w:rsid w:val="00983E65"/>
    <w:rsid w:val="009B1794"/>
    <w:rsid w:val="009B34FD"/>
    <w:rsid w:val="009C3AAE"/>
    <w:rsid w:val="009C75A0"/>
    <w:rsid w:val="009E00FB"/>
    <w:rsid w:val="009F1494"/>
    <w:rsid w:val="00A00443"/>
    <w:rsid w:val="00A218D5"/>
    <w:rsid w:val="00A307A4"/>
    <w:rsid w:val="00A34E72"/>
    <w:rsid w:val="00A36976"/>
    <w:rsid w:val="00A376A6"/>
    <w:rsid w:val="00A52F6C"/>
    <w:rsid w:val="00A5685A"/>
    <w:rsid w:val="00A574BE"/>
    <w:rsid w:val="00A60E4B"/>
    <w:rsid w:val="00A85A01"/>
    <w:rsid w:val="00AA086B"/>
    <w:rsid w:val="00AC27C8"/>
    <w:rsid w:val="00AC4A96"/>
    <w:rsid w:val="00AD6512"/>
    <w:rsid w:val="00AD77CA"/>
    <w:rsid w:val="00AE190F"/>
    <w:rsid w:val="00B10F42"/>
    <w:rsid w:val="00B21CD1"/>
    <w:rsid w:val="00B441E2"/>
    <w:rsid w:val="00B76FD2"/>
    <w:rsid w:val="00B95545"/>
    <w:rsid w:val="00BA5504"/>
    <w:rsid w:val="00BB7CAA"/>
    <w:rsid w:val="00BD2BA9"/>
    <w:rsid w:val="00C0190F"/>
    <w:rsid w:val="00C05042"/>
    <w:rsid w:val="00C2449B"/>
    <w:rsid w:val="00C24655"/>
    <w:rsid w:val="00C550F3"/>
    <w:rsid w:val="00C55F77"/>
    <w:rsid w:val="00C60DD3"/>
    <w:rsid w:val="00CA636C"/>
    <w:rsid w:val="00CB0DDF"/>
    <w:rsid w:val="00CB4756"/>
    <w:rsid w:val="00CD64AF"/>
    <w:rsid w:val="00CD7D90"/>
    <w:rsid w:val="00CE208E"/>
    <w:rsid w:val="00CE2C7E"/>
    <w:rsid w:val="00CE51E8"/>
    <w:rsid w:val="00CE69D7"/>
    <w:rsid w:val="00CF74A6"/>
    <w:rsid w:val="00D0503C"/>
    <w:rsid w:val="00D120B0"/>
    <w:rsid w:val="00D14410"/>
    <w:rsid w:val="00D21FF1"/>
    <w:rsid w:val="00D5256D"/>
    <w:rsid w:val="00D860EE"/>
    <w:rsid w:val="00D91B96"/>
    <w:rsid w:val="00D94540"/>
    <w:rsid w:val="00DA5FC6"/>
    <w:rsid w:val="00DB4354"/>
    <w:rsid w:val="00DB730D"/>
    <w:rsid w:val="00DB7F35"/>
    <w:rsid w:val="00DF2BE7"/>
    <w:rsid w:val="00E01778"/>
    <w:rsid w:val="00E17FCF"/>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0E59"/>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603606226">
      <w:marLeft w:val="0"/>
      <w:marRight w:val="0"/>
      <w:marTop w:val="0"/>
      <w:marBottom w:val="0"/>
      <w:divBdr>
        <w:top w:val="none" w:sz="0" w:space="0" w:color="auto"/>
        <w:left w:val="none" w:sz="0" w:space="0" w:color="auto"/>
        <w:bottom w:val="none" w:sz="0" w:space="0" w:color="auto"/>
        <w:right w:val="none" w:sz="0" w:space="0" w:color="auto"/>
      </w:divBdr>
    </w:div>
    <w:div w:id="1603606227">
      <w:marLeft w:val="0"/>
      <w:marRight w:val="0"/>
      <w:marTop w:val="0"/>
      <w:marBottom w:val="0"/>
      <w:divBdr>
        <w:top w:val="none" w:sz="0" w:space="0" w:color="auto"/>
        <w:left w:val="none" w:sz="0" w:space="0" w:color="auto"/>
        <w:bottom w:val="none" w:sz="0" w:space="0" w:color="auto"/>
        <w:right w:val="none" w:sz="0" w:space="0" w:color="auto"/>
      </w:divBdr>
    </w:div>
    <w:div w:id="1603606228">
      <w:marLeft w:val="0"/>
      <w:marRight w:val="0"/>
      <w:marTop w:val="0"/>
      <w:marBottom w:val="0"/>
      <w:divBdr>
        <w:top w:val="none" w:sz="0" w:space="0" w:color="auto"/>
        <w:left w:val="none" w:sz="0" w:space="0" w:color="auto"/>
        <w:bottom w:val="none" w:sz="0" w:space="0" w:color="auto"/>
        <w:right w:val="none" w:sz="0" w:space="0" w:color="auto"/>
      </w:divBdr>
    </w:div>
    <w:div w:id="1603606229">
      <w:marLeft w:val="0"/>
      <w:marRight w:val="0"/>
      <w:marTop w:val="0"/>
      <w:marBottom w:val="0"/>
      <w:divBdr>
        <w:top w:val="none" w:sz="0" w:space="0" w:color="auto"/>
        <w:left w:val="none" w:sz="0" w:space="0" w:color="auto"/>
        <w:bottom w:val="none" w:sz="0" w:space="0" w:color="auto"/>
        <w:right w:val="none" w:sz="0" w:space="0" w:color="auto"/>
      </w:divBdr>
    </w:div>
    <w:div w:id="1603606230">
      <w:marLeft w:val="0"/>
      <w:marRight w:val="0"/>
      <w:marTop w:val="0"/>
      <w:marBottom w:val="0"/>
      <w:divBdr>
        <w:top w:val="none" w:sz="0" w:space="0" w:color="auto"/>
        <w:left w:val="none" w:sz="0" w:space="0" w:color="auto"/>
        <w:bottom w:val="none" w:sz="0" w:space="0" w:color="auto"/>
        <w:right w:val="none" w:sz="0" w:space="0" w:color="auto"/>
      </w:divBdr>
    </w:div>
    <w:div w:id="1603606231">
      <w:marLeft w:val="0"/>
      <w:marRight w:val="0"/>
      <w:marTop w:val="0"/>
      <w:marBottom w:val="0"/>
      <w:divBdr>
        <w:top w:val="none" w:sz="0" w:space="0" w:color="auto"/>
        <w:left w:val="none" w:sz="0" w:space="0" w:color="auto"/>
        <w:bottom w:val="none" w:sz="0" w:space="0" w:color="auto"/>
        <w:right w:val="none" w:sz="0" w:space="0" w:color="auto"/>
      </w:divBdr>
    </w:div>
    <w:div w:id="1603606232">
      <w:marLeft w:val="0"/>
      <w:marRight w:val="0"/>
      <w:marTop w:val="0"/>
      <w:marBottom w:val="0"/>
      <w:divBdr>
        <w:top w:val="none" w:sz="0" w:space="0" w:color="auto"/>
        <w:left w:val="none" w:sz="0" w:space="0" w:color="auto"/>
        <w:bottom w:val="none" w:sz="0" w:space="0" w:color="auto"/>
        <w:right w:val="none" w:sz="0" w:space="0" w:color="auto"/>
      </w:divBdr>
    </w:div>
    <w:div w:id="1603606233">
      <w:marLeft w:val="0"/>
      <w:marRight w:val="0"/>
      <w:marTop w:val="0"/>
      <w:marBottom w:val="0"/>
      <w:divBdr>
        <w:top w:val="none" w:sz="0" w:space="0" w:color="auto"/>
        <w:left w:val="none" w:sz="0" w:space="0" w:color="auto"/>
        <w:bottom w:val="none" w:sz="0" w:space="0" w:color="auto"/>
        <w:right w:val="none" w:sz="0" w:space="0" w:color="auto"/>
      </w:divBdr>
    </w:div>
    <w:div w:id="1603606234">
      <w:marLeft w:val="0"/>
      <w:marRight w:val="0"/>
      <w:marTop w:val="0"/>
      <w:marBottom w:val="0"/>
      <w:divBdr>
        <w:top w:val="none" w:sz="0" w:space="0" w:color="auto"/>
        <w:left w:val="none" w:sz="0" w:space="0" w:color="auto"/>
        <w:bottom w:val="none" w:sz="0" w:space="0" w:color="auto"/>
        <w:right w:val="none" w:sz="0" w:space="0" w:color="auto"/>
      </w:divBdr>
    </w:div>
    <w:div w:id="1603606235">
      <w:marLeft w:val="0"/>
      <w:marRight w:val="0"/>
      <w:marTop w:val="0"/>
      <w:marBottom w:val="0"/>
      <w:divBdr>
        <w:top w:val="none" w:sz="0" w:space="0" w:color="auto"/>
        <w:left w:val="none" w:sz="0" w:space="0" w:color="auto"/>
        <w:bottom w:val="none" w:sz="0" w:space="0" w:color="auto"/>
        <w:right w:val="none" w:sz="0" w:space="0" w:color="auto"/>
      </w:divBdr>
    </w:div>
    <w:div w:id="1603606236">
      <w:marLeft w:val="0"/>
      <w:marRight w:val="0"/>
      <w:marTop w:val="0"/>
      <w:marBottom w:val="0"/>
      <w:divBdr>
        <w:top w:val="none" w:sz="0" w:space="0" w:color="auto"/>
        <w:left w:val="none" w:sz="0" w:space="0" w:color="auto"/>
        <w:bottom w:val="none" w:sz="0" w:space="0" w:color="auto"/>
        <w:right w:val="none" w:sz="0" w:space="0" w:color="auto"/>
      </w:divBdr>
    </w:div>
    <w:div w:id="1603606237">
      <w:marLeft w:val="0"/>
      <w:marRight w:val="0"/>
      <w:marTop w:val="0"/>
      <w:marBottom w:val="0"/>
      <w:divBdr>
        <w:top w:val="none" w:sz="0" w:space="0" w:color="auto"/>
        <w:left w:val="none" w:sz="0" w:space="0" w:color="auto"/>
        <w:bottom w:val="none" w:sz="0" w:space="0" w:color="auto"/>
        <w:right w:val="none" w:sz="0" w:space="0" w:color="auto"/>
      </w:divBdr>
    </w:div>
    <w:div w:id="1603606238">
      <w:marLeft w:val="0"/>
      <w:marRight w:val="0"/>
      <w:marTop w:val="0"/>
      <w:marBottom w:val="0"/>
      <w:divBdr>
        <w:top w:val="none" w:sz="0" w:space="0" w:color="auto"/>
        <w:left w:val="none" w:sz="0" w:space="0" w:color="auto"/>
        <w:bottom w:val="none" w:sz="0" w:space="0" w:color="auto"/>
        <w:right w:val="none" w:sz="0" w:space="0" w:color="auto"/>
      </w:divBdr>
    </w:div>
    <w:div w:id="1603606239">
      <w:marLeft w:val="0"/>
      <w:marRight w:val="0"/>
      <w:marTop w:val="0"/>
      <w:marBottom w:val="0"/>
      <w:divBdr>
        <w:top w:val="none" w:sz="0" w:space="0" w:color="auto"/>
        <w:left w:val="none" w:sz="0" w:space="0" w:color="auto"/>
        <w:bottom w:val="none" w:sz="0" w:space="0" w:color="auto"/>
        <w:right w:val="none" w:sz="0" w:space="0" w:color="auto"/>
      </w:divBdr>
    </w:div>
    <w:div w:id="1603606240">
      <w:marLeft w:val="0"/>
      <w:marRight w:val="0"/>
      <w:marTop w:val="0"/>
      <w:marBottom w:val="0"/>
      <w:divBdr>
        <w:top w:val="none" w:sz="0" w:space="0" w:color="auto"/>
        <w:left w:val="none" w:sz="0" w:space="0" w:color="auto"/>
        <w:bottom w:val="none" w:sz="0" w:space="0" w:color="auto"/>
        <w:right w:val="none" w:sz="0" w:space="0" w:color="auto"/>
      </w:divBdr>
    </w:div>
    <w:div w:id="1603606241">
      <w:marLeft w:val="0"/>
      <w:marRight w:val="0"/>
      <w:marTop w:val="0"/>
      <w:marBottom w:val="0"/>
      <w:divBdr>
        <w:top w:val="none" w:sz="0" w:space="0" w:color="auto"/>
        <w:left w:val="none" w:sz="0" w:space="0" w:color="auto"/>
        <w:bottom w:val="none" w:sz="0" w:space="0" w:color="auto"/>
        <w:right w:val="none" w:sz="0" w:space="0" w:color="auto"/>
      </w:divBdr>
    </w:div>
    <w:div w:id="1603606242">
      <w:marLeft w:val="0"/>
      <w:marRight w:val="0"/>
      <w:marTop w:val="0"/>
      <w:marBottom w:val="0"/>
      <w:divBdr>
        <w:top w:val="none" w:sz="0" w:space="0" w:color="auto"/>
        <w:left w:val="none" w:sz="0" w:space="0" w:color="auto"/>
        <w:bottom w:val="none" w:sz="0" w:space="0" w:color="auto"/>
        <w:right w:val="none" w:sz="0" w:space="0" w:color="auto"/>
      </w:divBdr>
    </w:div>
    <w:div w:id="1603606243">
      <w:marLeft w:val="0"/>
      <w:marRight w:val="0"/>
      <w:marTop w:val="0"/>
      <w:marBottom w:val="0"/>
      <w:divBdr>
        <w:top w:val="none" w:sz="0" w:space="0" w:color="auto"/>
        <w:left w:val="none" w:sz="0" w:space="0" w:color="auto"/>
        <w:bottom w:val="none" w:sz="0" w:space="0" w:color="auto"/>
        <w:right w:val="none" w:sz="0" w:space="0" w:color="auto"/>
      </w:divBdr>
    </w:div>
    <w:div w:id="1603606244">
      <w:marLeft w:val="0"/>
      <w:marRight w:val="0"/>
      <w:marTop w:val="0"/>
      <w:marBottom w:val="0"/>
      <w:divBdr>
        <w:top w:val="none" w:sz="0" w:space="0" w:color="auto"/>
        <w:left w:val="none" w:sz="0" w:space="0" w:color="auto"/>
        <w:bottom w:val="none" w:sz="0" w:space="0" w:color="auto"/>
        <w:right w:val="none" w:sz="0" w:space="0" w:color="auto"/>
      </w:divBdr>
    </w:div>
    <w:div w:id="1603606245">
      <w:marLeft w:val="0"/>
      <w:marRight w:val="0"/>
      <w:marTop w:val="0"/>
      <w:marBottom w:val="0"/>
      <w:divBdr>
        <w:top w:val="none" w:sz="0" w:space="0" w:color="auto"/>
        <w:left w:val="none" w:sz="0" w:space="0" w:color="auto"/>
        <w:bottom w:val="none" w:sz="0" w:space="0" w:color="auto"/>
        <w:right w:val="none" w:sz="0" w:space="0" w:color="auto"/>
      </w:divBdr>
    </w:div>
    <w:div w:id="1603606246">
      <w:marLeft w:val="0"/>
      <w:marRight w:val="0"/>
      <w:marTop w:val="0"/>
      <w:marBottom w:val="0"/>
      <w:divBdr>
        <w:top w:val="none" w:sz="0" w:space="0" w:color="auto"/>
        <w:left w:val="none" w:sz="0" w:space="0" w:color="auto"/>
        <w:bottom w:val="none" w:sz="0" w:space="0" w:color="auto"/>
        <w:right w:val="none" w:sz="0" w:space="0" w:color="auto"/>
      </w:divBdr>
    </w:div>
    <w:div w:id="1603606247">
      <w:marLeft w:val="0"/>
      <w:marRight w:val="0"/>
      <w:marTop w:val="0"/>
      <w:marBottom w:val="0"/>
      <w:divBdr>
        <w:top w:val="none" w:sz="0" w:space="0" w:color="auto"/>
        <w:left w:val="none" w:sz="0" w:space="0" w:color="auto"/>
        <w:bottom w:val="none" w:sz="0" w:space="0" w:color="auto"/>
        <w:right w:val="none" w:sz="0" w:space="0" w:color="auto"/>
      </w:divBdr>
    </w:div>
    <w:div w:id="160360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338</Words>
  <Characters>1931</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2016-04-18T05:51:00Z</dcterms:created>
  <dcterms:modified xsi:type="dcterms:W3CDTF">2016-04-18T05:51:00Z</dcterms:modified>
</cp:coreProperties>
</file>