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12633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633B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12633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633B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12633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633B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2633B" w:rsidRDefault="0012633B" w:rsidP="0012633B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 xml:space="preserve">QUESTION NO: </w:t>
      </w:r>
      <w:r>
        <w:rPr>
          <w:rFonts w:ascii="Arial" w:hAnsi="Arial" w:cs="Arial"/>
          <w:b/>
          <w:sz w:val="24"/>
          <w:szCs w:val="24"/>
        </w:rPr>
        <w:t>1424</w:t>
      </w:r>
    </w:p>
    <w:p w:rsidR="0012633B" w:rsidRPr="006709DD" w:rsidRDefault="0012633B" w:rsidP="0012633B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2633B" w:rsidRDefault="0012633B" w:rsidP="0012633B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 xml:space="preserve">DATE OF PUBLICATION: </w:t>
      </w:r>
      <w:r>
        <w:rPr>
          <w:rFonts w:ascii="Arial" w:hAnsi="Arial" w:cs="Arial"/>
          <w:b/>
          <w:sz w:val="24"/>
          <w:szCs w:val="24"/>
        </w:rPr>
        <w:t>1 NOVEMBER 2019</w:t>
      </w:r>
      <w:r w:rsidRPr="006709DD">
        <w:rPr>
          <w:rFonts w:ascii="Arial" w:hAnsi="Arial" w:cs="Arial"/>
          <w:b/>
          <w:sz w:val="24"/>
          <w:szCs w:val="24"/>
        </w:rPr>
        <w:t xml:space="preserve"> </w:t>
      </w:r>
    </w:p>
    <w:p w:rsidR="0012633B" w:rsidRDefault="0012633B" w:rsidP="0012633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PAPER NO.</w:t>
      </w:r>
      <w:r w:rsidRPr="006709D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22</w:t>
      </w:r>
    </w:p>
    <w:p w:rsidR="009B0005" w:rsidRPr="00BC2976" w:rsidRDefault="009B0005" w:rsidP="009B000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BC2976">
        <w:rPr>
          <w:rFonts w:ascii="Arial" w:hAnsi="Arial" w:cs="Arial"/>
          <w:b/>
          <w:sz w:val="24"/>
          <w:szCs w:val="24"/>
        </w:rPr>
        <w:t>M</w:t>
      </w:r>
      <w:r w:rsidR="00BC2976" w:rsidRPr="00BC2976">
        <w:rPr>
          <w:rFonts w:ascii="Arial" w:hAnsi="Arial" w:cs="Arial"/>
          <w:b/>
          <w:sz w:val="24"/>
          <w:szCs w:val="24"/>
        </w:rPr>
        <w:t>r</w:t>
      </w:r>
      <w:r w:rsidRPr="00BC2976">
        <w:rPr>
          <w:rFonts w:ascii="Arial" w:hAnsi="Arial" w:cs="Arial"/>
          <w:b/>
          <w:sz w:val="24"/>
          <w:szCs w:val="24"/>
        </w:rPr>
        <w:t xml:space="preserve">s </w:t>
      </w:r>
      <w:r w:rsidR="00BC2976" w:rsidRPr="00BC2976">
        <w:rPr>
          <w:rFonts w:ascii="Arial" w:hAnsi="Arial" w:cs="Arial"/>
          <w:b/>
          <w:sz w:val="24"/>
          <w:szCs w:val="24"/>
        </w:rPr>
        <w:t>TG Mpambo-Sibhukwana</w:t>
      </w:r>
      <w:r w:rsidRPr="00BC2976">
        <w:rPr>
          <w:rFonts w:ascii="Arial" w:hAnsi="Arial" w:cs="Arial"/>
          <w:b/>
          <w:sz w:val="24"/>
          <w:szCs w:val="24"/>
        </w:rPr>
        <w:t xml:space="preserve"> (</w:t>
      </w:r>
      <w:r w:rsidR="00BC2976">
        <w:rPr>
          <w:rFonts w:ascii="Arial" w:hAnsi="Arial" w:cs="Arial"/>
          <w:b/>
          <w:sz w:val="24"/>
          <w:szCs w:val="24"/>
        </w:rPr>
        <w:t>DA</w:t>
      </w:r>
      <w:r w:rsidRPr="00BC2976">
        <w:rPr>
          <w:rFonts w:ascii="Arial" w:hAnsi="Arial" w:cs="Arial"/>
          <w:b/>
          <w:sz w:val="24"/>
          <w:szCs w:val="24"/>
        </w:rPr>
        <w:t>) to ask the Minister of Communications</w:t>
      </w:r>
    </w:p>
    <w:p w:rsidR="009B0005" w:rsidRPr="00BC2976" w:rsidRDefault="00BC2976" w:rsidP="009B00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precisely was the R540 million interest free loan from SA Social Security Agency to the SA Post Office used for?</w:t>
      </w:r>
    </w:p>
    <w:p w:rsidR="009B0005" w:rsidRPr="0012633B" w:rsidRDefault="0012633B" w:rsidP="0012633B">
      <w:pPr>
        <w:spacing w:line="360" w:lineRule="auto"/>
        <w:jc w:val="right"/>
        <w:rPr>
          <w:rFonts w:ascii="Arial" w:hAnsi="Arial" w:cs="Arial"/>
          <w:bCs/>
          <w:sz w:val="24"/>
          <w:szCs w:val="24"/>
          <w:lang w:val="en-US"/>
        </w:rPr>
      </w:pPr>
      <w:r w:rsidRPr="0012633B">
        <w:rPr>
          <w:rFonts w:ascii="Arial" w:hAnsi="Arial" w:cs="Arial"/>
          <w:bCs/>
          <w:sz w:val="24"/>
          <w:szCs w:val="24"/>
          <w:lang w:val="en-US"/>
        </w:rPr>
        <w:t>NW2640E</w:t>
      </w:r>
    </w:p>
    <w:p w:rsidR="0012633B" w:rsidRPr="00BC2976" w:rsidRDefault="0012633B" w:rsidP="009B000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REPLY:</w:t>
      </w:r>
    </w:p>
    <w:p w:rsidR="009B0005" w:rsidRPr="00BC2976" w:rsidRDefault="009B0005" w:rsidP="009B000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C2976">
        <w:rPr>
          <w:rFonts w:ascii="Arial" w:hAnsi="Arial" w:cs="Arial"/>
          <w:b/>
          <w:bCs/>
          <w:sz w:val="24"/>
          <w:szCs w:val="24"/>
          <w:lang w:val="en-US"/>
        </w:rPr>
        <w:t>I have been informed by SAPO as follows:</w:t>
      </w:r>
    </w:p>
    <w:p w:rsidR="00E61C03" w:rsidRDefault="00BC2976" w:rsidP="00246117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Following the withdrawal of the cash payment tender by SASSA, the Inter-Ministerial Committee (IMC) requested SAPO to look into assisting with the distribution of cash payments to beneficiaries through utilising SAPO infrastructure. An agreement was reached between th</w:t>
      </w:r>
      <w:r w:rsidR="00246117">
        <w:rPr>
          <w:rFonts w:ascii="Arial" w:eastAsia="Calibri" w:hAnsi="Arial" w:cs="Arial"/>
          <w:color w:val="000000"/>
          <w:sz w:val="24"/>
          <w:szCs w:val="24"/>
          <w:lang w:eastAsia="en-ZA"/>
        </w:rPr>
        <w:t>e</w:t>
      </w: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parties (SAPO and SASSA) to focus on the immediate needs to ensure that beneficiaries are serviced. SAPO was required to perform a detailed review of its current infrastructure to determine if any upgrades would be required to be able to adequately render the service to SASSA. </w:t>
      </w:r>
      <w:r w:rsidR="00246117">
        <w:rPr>
          <w:rFonts w:ascii="Arial" w:eastAsia="Calibri" w:hAnsi="Arial" w:cs="Arial"/>
          <w:color w:val="000000"/>
          <w:sz w:val="24"/>
          <w:szCs w:val="24"/>
          <w:lang w:eastAsia="en-ZA"/>
        </w:rPr>
        <w:t>The analysis indicated that SAPO would require R541 million in the FY 2018/19 to address all immediate needs which include the following capacity areas:</w:t>
      </w:r>
    </w:p>
    <w:p w:rsidR="00246117" w:rsidRDefault="00246117" w:rsidP="00246117">
      <w:pPr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IGPS licenses and a new instance for Cash (Biopay). This environment was subsequently funded by Postbank.</w:t>
      </w:r>
    </w:p>
    <w:p w:rsidR="00246117" w:rsidRDefault="00246117" w:rsidP="00246117">
      <w:pPr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Front End Infrastructure for Retail</w:t>
      </w:r>
    </w:p>
    <w:p w:rsidR="00246117" w:rsidRDefault="00246117" w:rsidP="00246117">
      <w:pPr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Dignity services</w:t>
      </w:r>
    </w:p>
    <w:p w:rsidR="00246117" w:rsidRDefault="00246117" w:rsidP="00246117">
      <w:pPr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Network Upgrade/ Refresher and banking host infrastructure</w:t>
      </w:r>
    </w:p>
    <w:p w:rsidR="00246117" w:rsidRDefault="00246117" w:rsidP="00246117">
      <w:pPr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CIT, Guarding and Response Service</w:t>
      </w:r>
    </w:p>
    <w:p w:rsidR="00246117" w:rsidRDefault="00246117" w:rsidP="00246117">
      <w:pPr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Risk Management (Insurance)</w:t>
      </w:r>
    </w:p>
    <w:p w:rsidR="00246117" w:rsidRDefault="00246117" w:rsidP="00246117">
      <w:pPr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Branch staffing</w:t>
      </w:r>
    </w:p>
    <w:p w:rsidR="00246117" w:rsidRDefault="00246117" w:rsidP="00246117">
      <w:pPr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lastRenderedPageBreak/>
        <w:t>Banking charges</w:t>
      </w:r>
    </w:p>
    <w:p w:rsidR="00246117" w:rsidRDefault="00246117" w:rsidP="00246117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The actual expenditure in the identified areas that was funded from the R541 million advance are reflected in the table below:</w:t>
      </w:r>
    </w:p>
    <w:p w:rsidR="003F2C6D" w:rsidRDefault="0088794A" w:rsidP="00246117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eastAsia="Calibri"/>
          <w:noProof/>
          <w:lang w:val="en-ZA" w:eastAsia="en-ZA"/>
        </w:rPr>
        <w:drawing>
          <wp:inline distT="0" distB="0" distL="0" distR="0">
            <wp:extent cx="5895975" cy="6162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6D" w:rsidRDefault="003F2C6D" w:rsidP="00246117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697508" w:rsidRDefault="00697508" w:rsidP="00246117">
      <w:pPr>
        <w:spacing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:rsidR="00697508" w:rsidRPr="00697508" w:rsidRDefault="00697508" w:rsidP="00246117">
      <w:pPr>
        <w:spacing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:rsidR="00697508" w:rsidRPr="00697508" w:rsidRDefault="00697508" w:rsidP="00246117">
      <w:pPr>
        <w:spacing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 w:rsidRPr="00697508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MS STELLA NDABENI-ABRAHAMS</w:t>
      </w:r>
    </w:p>
    <w:p w:rsidR="00697508" w:rsidRPr="00697508" w:rsidRDefault="00697508" w:rsidP="00246117">
      <w:pPr>
        <w:spacing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 w:rsidRPr="00697508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MINISTER</w:t>
      </w:r>
    </w:p>
    <w:sectPr w:rsidR="00697508" w:rsidRPr="00697508" w:rsidSect="0012633B">
      <w:headerReference w:type="even" r:id="rId8"/>
      <w:headerReference w:type="default" r:id="rId9"/>
      <w:pgSz w:w="12240" w:h="15840"/>
      <w:pgMar w:top="1418" w:right="136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C7" w:rsidRDefault="00075AC7">
      <w:r>
        <w:separator/>
      </w:r>
    </w:p>
  </w:endnote>
  <w:endnote w:type="continuationSeparator" w:id="0">
    <w:p w:rsidR="00075AC7" w:rsidRDefault="0007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C7" w:rsidRDefault="00075AC7">
      <w:r>
        <w:separator/>
      </w:r>
    </w:p>
  </w:footnote>
  <w:footnote w:type="continuationSeparator" w:id="0">
    <w:p w:rsidR="00075AC7" w:rsidRDefault="00075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985"/>
    <w:multiLevelType w:val="hybridMultilevel"/>
    <w:tmpl w:val="AAC6E1D4"/>
    <w:lvl w:ilvl="0" w:tplc="00F4CB2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4337180"/>
    <w:multiLevelType w:val="hybridMultilevel"/>
    <w:tmpl w:val="05722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7527"/>
    <w:multiLevelType w:val="hybridMultilevel"/>
    <w:tmpl w:val="02665C14"/>
    <w:lvl w:ilvl="0" w:tplc="AF783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2ACE"/>
    <w:multiLevelType w:val="hybridMultilevel"/>
    <w:tmpl w:val="776270E6"/>
    <w:lvl w:ilvl="0" w:tplc="B81C7FA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6C08"/>
    <w:multiLevelType w:val="hybridMultilevel"/>
    <w:tmpl w:val="08761ACC"/>
    <w:lvl w:ilvl="0" w:tplc="B330B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46C6"/>
    <w:multiLevelType w:val="hybridMultilevel"/>
    <w:tmpl w:val="8F98343E"/>
    <w:lvl w:ilvl="0" w:tplc="67EAF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C7C92"/>
    <w:multiLevelType w:val="hybridMultilevel"/>
    <w:tmpl w:val="045C77B2"/>
    <w:lvl w:ilvl="0" w:tplc="D2940C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7ED1"/>
    <w:multiLevelType w:val="hybridMultilevel"/>
    <w:tmpl w:val="AB0A263C"/>
    <w:lvl w:ilvl="0" w:tplc="708893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143E0"/>
    <w:multiLevelType w:val="hybridMultilevel"/>
    <w:tmpl w:val="B79A07D8"/>
    <w:lvl w:ilvl="0" w:tplc="5176A5B6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1B1FA4"/>
    <w:multiLevelType w:val="hybridMultilevel"/>
    <w:tmpl w:val="07EC4B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C4637"/>
    <w:multiLevelType w:val="hybridMultilevel"/>
    <w:tmpl w:val="2CCCE3E2"/>
    <w:lvl w:ilvl="0" w:tplc="8522DA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058B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75AC7"/>
    <w:rsid w:val="00081792"/>
    <w:rsid w:val="00083307"/>
    <w:rsid w:val="000874FB"/>
    <w:rsid w:val="000940BB"/>
    <w:rsid w:val="000974E2"/>
    <w:rsid w:val="000A0DB6"/>
    <w:rsid w:val="000A5830"/>
    <w:rsid w:val="000A74E4"/>
    <w:rsid w:val="000B355D"/>
    <w:rsid w:val="000C0664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15C39"/>
    <w:rsid w:val="00120BC0"/>
    <w:rsid w:val="001245F8"/>
    <w:rsid w:val="001252AE"/>
    <w:rsid w:val="00125A35"/>
    <w:rsid w:val="00126108"/>
    <w:rsid w:val="0012633B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123C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46117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4BD7"/>
    <w:rsid w:val="002A5C5E"/>
    <w:rsid w:val="002A6B1B"/>
    <w:rsid w:val="002B576C"/>
    <w:rsid w:val="002B79FA"/>
    <w:rsid w:val="002C6EB3"/>
    <w:rsid w:val="002D5E8C"/>
    <w:rsid w:val="002D6692"/>
    <w:rsid w:val="002E21F0"/>
    <w:rsid w:val="002E4315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13D9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3F2C6D"/>
    <w:rsid w:val="00402865"/>
    <w:rsid w:val="00405C17"/>
    <w:rsid w:val="004063D9"/>
    <w:rsid w:val="0041438D"/>
    <w:rsid w:val="004143ED"/>
    <w:rsid w:val="00423429"/>
    <w:rsid w:val="00435E93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B6269"/>
    <w:rsid w:val="004C0606"/>
    <w:rsid w:val="004C1DDA"/>
    <w:rsid w:val="004C58F4"/>
    <w:rsid w:val="004E3FF2"/>
    <w:rsid w:val="004E65E3"/>
    <w:rsid w:val="00500640"/>
    <w:rsid w:val="0051065A"/>
    <w:rsid w:val="00520940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71AFC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C44B1"/>
    <w:rsid w:val="005E38EA"/>
    <w:rsid w:val="005E4B32"/>
    <w:rsid w:val="005F1B60"/>
    <w:rsid w:val="005F53FF"/>
    <w:rsid w:val="005F5B4B"/>
    <w:rsid w:val="005F63C2"/>
    <w:rsid w:val="005F6662"/>
    <w:rsid w:val="005F7C6E"/>
    <w:rsid w:val="00602E28"/>
    <w:rsid w:val="00605443"/>
    <w:rsid w:val="0061081D"/>
    <w:rsid w:val="006110EA"/>
    <w:rsid w:val="00611EBD"/>
    <w:rsid w:val="00617091"/>
    <w:rsid w:val="0062270E"/>
    <w:rsid w:val="0063773D"/>
    <w:rsid w:val="00637E4F"/>
    <w:rsid w:val="00644D08"/>
    <w:rsid w:val="00645988"/>
    <w:rsid w:val="00650667"/>
    <w:rsid w:val="006612A1"/>
    <w:rsid w:val="00662F7C"/>
    <w:rsid w:val="0066619F"/>
    <w:rsid w:val="00667DA9"/>
    <w:rsid w:val="0067179D"/>
    <w:rsid w:val="006830A0"/>
    <w:rsid w:val="00697508"/>
    <w:rsid w:val="006A0B01"/>
    <w:rsid w:val="006A4958"/>
    <w:rsid w:val="006A4D0B"/>
    <w:rsid w:val="006B02A5"/>
    <w:rsid w:val="006B383B"/>
    <w:rsid w:val="006C090A"/>
    <w:rsid w:val="006C25E7"/>
    <w:rsid w:val="006C595F"/>
    <w:rsid w:val="006D28DB"/>
    <w:rsid w:val="006D5ECE"/>
    <w:rsid w:val="006D6C78"/>
    <w:rsid w:val="006D6DC1"/>
    <w:rsid w:val="006E1A33"/>
    <w:rsid w:val="006E7144"/>
    <w:rsid w:val="006F2382"/>
    <w:rsid w:val="006F243A"/>
    <w:rsid w:val="006F65F8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95C7F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6345E"/>
    <w:rsid w:val="00872159"/>
    <w:rsid w:val="0087270B"/>
    <w:rsid w:val="0087359F"/>
    <w:rsid w:val="00881217"/>
    <w:rsid w:val="00884000"/>
    <w:rsid w:val="008844AE"/>
    <w:rsid w:val="008865A2"/>
    <w:rsid w:val="0088794A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3F57"/>
    <w:rsid w:val="00945395"/>
    <w:rsid w:val="00946D78"/>
    <w:rsid w:val="00957CAA"/>
    <w:rsid w:val="0096048C"/>
    <w:rsid w:val="0096245D"/>
    <w:rsid w:val="009661B9"/>
    <w:rsid w:val="00973CE2"/>
    <w:rsid w:val="0097435C"/>
    <w:rsid w:val="009751C0"/>
    <w:rsid w:val="009752B6"/>
    <w:rsid w:val="00975379"/>
    <w:rsid w:val="00991862"/>
    <w:rsid w:val="009A3C54"/>
    <w:rsid w:val="009B0005"/>
    <w:rsid w:val="009B7B70"/>
    <w:rsid w:val="009C265C"/>
    <w:rsid w:val="009C5A3F"/>
    <w:rsid w:val="009D379F"/>
    <w:rsid w:val="009D5279"/>
    <w:rsid w:val="009D673A"/>
    <w:rsid w:val="009E0E61"/>
    <w:rsid w:val="009E63B9"/>
    <w:rsid w:val="009E736C"/>
    <w:rsid w:val="009F7692"/>
    <w:rsid w:val="00A03C58"/>
    <w:rsid w:val="00A12E51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4D92"/>
    <w:rsid w:val="00A57135"/>
    <w:rsid w:val="00A6067D"/>
    <w:rsid w:val="00A61316"/>
    <w:rsid w:val="00A64C33"/>
    <w:rsid w:val="00A66C28"/>
    <w:rsid w:val="00A72742"/>
    <w:rsid w:val="00A73C8A"/>
    <w:rsid w:val="00A852D6"/>
    <w:rsid w:val="00A86D5A"/>
    <w:rsid w:val="00A8766D"/>
    <w:rsid w:val="00A91C19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725E"/>
    <w:rsid w:val="00BA452E"/>
    <w:rsid w:val="00BA5DAE"/>
    <w:rsid w:val="00BC2976"/>
    <w:rsid w:val="00BC416D"/>
    <w:rsid w:val="00BC56F0"/>
    <w:rsid w:val="00BD3607"/>
    <w:rsid w:val="00BE00C0"/>
    <w:rsid w:val="00BE2FC2"/>
    <w:rsid w:val="00BE41AF"/>
    <w:rsid w:val="00BE7E1A"/>
    <w:rsid w:val="00BF4D4E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D09"/>
    <w:rsid w:val="00C85EEF"/>
    <w:rsid w:val="00C87499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D04676"/>
    <w:rsid w:val="00D047C9"/>
    <w:rsid w:val="00D05733"/>
    <w:rsid w:val="00D152F2"/>
    <w:rsid w:val="00D278B7"/>
    <w:rsid w:val="00D34632"/>
    <w:rsid w:val="00D3625E"/>
    <w:rsid w:val="00D3648A"/>
    <w:rsid w:val="00D4166B"/>
    <w:rsid w:val="00D4419F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584B"/>
    <w:rsid w:val="00DA6877"/>
    <w:rsid w:val="00DB1861"/>
    <w:rsid w:val="00DB69D2"/>
    <w:rsid w:val="00DC03DF"/>
    <w:rsid w:val="00DC1241"/>
    <w:rsid w:val="00DC15FE"/>
    <w:rsid w:val="00DD1BB1"/>
    <w:rsid w:val="00DD55B8"/>
    <w:rsid w:val="00DE2B17"/>
    <w:rsid w:val="00DF3C49"/>
    <w:rsid w:val="00DF4C0D"/>
    <w:rsid w:val="00E01460"/>
    <w:rsid w:val="00E04080"/>
    <w:rsid w:val="00E04B51"/>
    <w:rsid w:val="00E05624"/>
    <w:rsid w:val="00E05E93"/>
    <w:rsid w:val="00E062C2"/>
    <w:rsid w:val="00E103B5"/>
    <w:rsid w:val="00E1224B"/>
    <w:rsid w:val="00E1479D"/>
    <w:rsid w:val="00E150A5"/>
    <w:rsid w:val="00E15539"/>
    <w:rsid w:val="00E24F63"/>
    <w:rsid w:val="00E30EC1"/>
    <w:rsid w:val="00E310D7"/>
    <w:rsid w:val="00E34441"/>
    <w:rsid w:val="00E409F8"/>
    <w:rsid w:val="00E431F6"/>
    <w:rsid w:val="00E52B55"/>
    <w:rsid w:val="00E545D7"/>
    <w:rsid w:val="00E61C03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EF7839"/>
    <w:rsid w:val="00F03143"/>
    <w:rsid w:val="00F038A2"/>
    <w:rsid w:val="00F0396F"/>
    <w:rsid w:val="00F04662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2E4C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661B9"/>
    <w:pPr>
      <w:spacing w:after="120"/>
    </w:pPr>
  </w:style>
  <w:style w:type="character" w:customStyle="1" w:styleId="BodyTextChar">
    <w:name w:val="Body Text Char"/>
    <w:link w:val="BodyText"/>
    <w:rsid w:val="009661B9"/>
    <w:rPr>
      <w:lang w:val="en-GB" w:eastAsia="en-US"/>
    </w:rPr>
  </w:style>
  <w:style w:type="table" w:customStyle="1" w:styleId="TableGrid2">
    <w:name w:val="Table Grid2"/>
    <w:basedOn w:val="TableNormal"/>
    <w:next w:val="TableGrid"/>
    <w:uiPriority w:val="39"/>
    <w:rsid w:val="009661B9"/>
    <w:rPr>
      <w:rFonts w:ascii="Calibri" w:eastAsia="Calibri" w:hAnsi="Calibri" w:cs="Arial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2019-11-06T11:01:00Z</cp:lastPrinted>
  <dcterms:created xsi:type="dcterms:W3CDTF">2019-12-11T09:28:00Z</dcterms:created>
  <dcterms:modified xsi:type="dcterms:W3CDTF">2019-12-11T09:28:00Z</dcterms:modified>
</cp:coreProperties>
</file>