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2" w:rsidRPr="0064731E" w:rsidRDefault="004D44C2" w:rsidP="004D44C2">
      <w:pPr>
        <w:pStyle w:val="DACBODYTEXT"/>
        <w:ind w:left="84"/>
        <w:jc w:val="center"/>
        <w:rPr>
          <w:rFonts w:cs="Arial"/>
          <w:b/>
          <w:caps/>
          <w:sz w:val="32"/>
          <w:szCs w:val="32"/>
        </w:rPr>
      </w:pPr>
      <w:r w:rsidRPr="0064731E">
        <w:rPr>
          <w:rFonts w:cs="Arial"/>
          <w:b/>
          <w:caps/>
          <w:sz w:val="32"/>
          <w:szCs w:val="32"/>
        </w:rPr>
        <w:t>national assembly</w:t>
      </w:r>
    </w:p>
    <w:p w:rsidR="004D44C2" w:rsidRPr="0064731E" w:rsidRDefault="004D44C2" w:rsidP="004D44C2">
      <w:pPr>
        <w:pStyle w:val="DACBODYTEXT"/>
        <w:spacing w:line="240" w:lineRule="auto"/>
        <w:ind w:left="0"/>
        <w:jc w:val="both"/>
        <w:rPr>
          <w:rFonts w:cs="Arial"/>
          <w:b/>
          <w:caps/>
          <w:sz w:val="32"/>
          <w:szCs w:val="32"/>
          <w:u w:val="single"/>
        </w:rPr>
      </w:pPr>
      <w:r w:rsidRPr="0064731E">
        <w:rPr>
          <w:rFonts w:cs="Arial"/>
          <w:b/>
          <w:caps/>
          <w:sz w:val="32"/>
          <w:szCs w:val="32"/>
          <w:u w:val="single"/>
        </w:rPr>
        <w:t>Question 1416-2019</w:t>
      </w:r>
    </w:p>
    <w:p w:rsidR="004D44C2" w:rsidRPr="0064731E" w:rsidRDefault="004D44C2" w:rsidP="004D44C2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4731E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4D44C2" w:rsidRPr="0064731E" w:rsidRDefault="004D44C2" w:rsidP="004D44C2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Arial" w:hAnsi="Arial" w:cs="Arial"/>
          <w:b/>
          <w:caps/>
          <w:sz w:val="32"/>
          <w:szCs w:val="32"/>
        </w:rPr>
      </w:pPr>
      <w:r w:rsidRPr="0064731E">
        <w:rPr>
          <w:rFonts w:ascii="Arial" w:hAnsi="Arial" w:cs="Arial"/>
          <w:b/>
          <w:caps/>
          <w:sz w:val="32"/>
          <w:szCs w:val="32"/>
        </w:rPr>
        <w:t xml:space="preserve">Internal QUESTION PAPER NO. 23-2019 DATED 01 NOVEMBER 2019: </w:t>
      </w:r>
    </w:p>
    <w:p w:rsidR="004D44C2" w:rsidRPr="0064731E" w:rsidRDefault="004D44C2" w:rsidP="004D44C2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4731E">
        <w:rPr>
          <w:rFonts w:ascii="Arial" w:hAnsi="Arial" w:cs="Arial"/>
          <w:b/>
          <w:sz w:val="32"/>
          <w:szCs w:val="32"/>
        </w:rPr>
        <w:t xml:space="preserve">“Mrs V van </w:t>
      </w:r>
      <w:proofErr w:type="spellStart"/>
      <w:r w:rsidRPr="0064731E">
        <w:rPr>
          <w:rFonts w:ascii="Arial" w:hAnsi="Arial" w:cs="Arial"/>
          <w:b/>
          <w:sz w:val="32"/>
          <w:szCs w:val="32"/>
        </w:rPr>
        <w:t>Dyk</w:t>
      </w:r>
      <w:proofErr w:type="spellEnd"/>
      <w:r w:rsidRPr="0064731E">
        <w:rPr>
          <w:rFonts w:ascii="Arial" w:hAnsi="Arial" w:cs="Arial"/>
          <w:b/>
          <w:sz w:val="32"/>
          <w:szCs w:val="32"/>
        </w:rPr>
        <w:t xml:space="preserve"> (DA): to ask the Minister of Sport, Arts and Culture:</w:t>
      </w:r>
    </w:p>
    <w:p w:rsidR="004D44C2" w:rsidRDefault="004D44C2" w:rsidP="004D44C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4731E">
        <w:rPr>
          <w:rFonts w:ascii="Arial" w:hAnsi="Arial" w:cs="Arial"/>
          <w:sz w:val="32"/>
          <w:szCs w:val="32"/>
        </w:rPr>
        <w:t>(1).</w:t>
      </w:r>
      <w:r w:rsidRPr="0064731E">
        <w:rPr>
          <w:rFonts w:ascii="Arial" w:hAnsi="Arial" w:cs="Arial"/>
          <w:sz w:val="32"/>
          <w:szCs w:val="32"/>
        </w:rPr>
        <w:tab/>
        <w:t xml:space="preserve">How long has the department of Archaeology and Anthropology at the </w:t>
      </w:r>
      <w:r w:rsidRPr="0064731E">
        <w:rPr>
          <w:rFonts w:ascii="Arial" w:hAnsi="Arial" w:cs="Arial"/>
          <w:sz w:val="32"/>
          <w:szCs w:val="32"/>
        </w:rPr>
        <w:tab/>
        <w:t xml:space="preserve">Bloemfontein National Museum been working without a Head of Department </w:t>
      </w:r>
      <w:r w:rsidRPr="0064731E">
        <w:rPr>
          <w:rFonts w:ascii="Arial" w:hAnsi="Arial" w:cs="Arial"/>
          <w:sz w:val="32"/>
          <w:szCs w:val="32"/>
        </w:rPr>
        <w:tab/>
        <w:t xml:space="preserve">(HOD); </w:t>
      </w:r>
    </w:p>
    <w:p w:rsidR="004D44C2" w:rsidRPr="0064731E" w:rsidRDefault="004D44C2" w:rsidP="004D44C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D44C2" w:rsidRPr="0064731E" w:rsidRDefault="004D44C2" w:rsidP="004D44C2">
      <w:pPr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  <w:lang w:val="af-ZA"/>
        </w:rPr>
      </w:pPr>
      <w:r w:rsidRPr="0064731E">
        <w:rPr>
          <w:rFonts w:ascii="Arial" w:hAnsi="Arial" w:cs="Arial"/>
          <w:sz w:val="32"/>
          <w:szCs w:val="32"/>
        </w:rPr>
        <w:t xml:space="preserve">(2)      whether he has found that the department is </w:t>
      </w:r>
      <w:r>
        <w:rPr>
          <w:rFonts w:ascii="Arial" w:hAnsi="Arial" w:cs="Arial"/>
          <w:sz w:val="32"/>
          <w:szCs w:val="32"/>
        </w:rPr>
        <w:t xml:space="preserve">capable of functioning without </w:t>
      </w:r>
      <w:r w:rsidRPr="0064731E">
        <w:rPr>
          <w:rFonts w:ascii="Arial" w:hAnsi="Arial" w:cs="Arial"/>
          <w:sz w:val="32"/>
          <w:szCs w:val="32"/>
        </w:rPr>
        <w:t>an HOD; if not, is there any member of staff who is</w:t>
      </w:r>
      <w:r>
        <w:rPr>
          <w:rFonts w:ascii="Arial" w:hAnsi="Arial" w:cs="Arial"/>
          <w:sz w:val="32"/>
          <w:szCs w:val="32"/>
        </w:rPr>
        <w:t xml:space="preserve"> capable of being appointed as </w:t>
      </w:r>
      <w:r w:rsidRPr="0064731E">
        <w:rPr>
          <w:rFonts w:ascii="Arial" w:hAnsi="Arial" w:cs="Arial"/>
          <w:sz w:val="32"/>
          <w:szCs w:val="32"/>
        </w:rPr>
        <w:t>HOD within the department</w:t>
      </w:r>
      <w:r w:rsidRPr="0064731E">
        <w:rPr>
          <w:rFonts w:ascii="Arial" w:hAnsi="Arial" w:cs="Arial"/>
          <w:sz w:val="32"/>
          <w:szCs w:val="32"/>
          <w:lang w:val="af-ZA"/>
        </w:rPr>
        <w:t xml:space="preserve">                                                  </w:t>
      </w:r>
      <w:r w:rsidRPr="0064731E">
        <w:rPr>
          <w:rFonts w:ascii="Arial" w:hAnsi="Arial" w:cs="Arial"/>
          <w:b/>
          <w:sz w:val="32"/>
          <w:szCs w:val="32"/>
          <w:lang w:val="af-ZA"/>
        </w:rPr>
        <w:t>NW2632E</w:t>
      </w:r>
      <w:r w:rsidRPr="0064731E">
        <w:rPr>
          <w:rFonts w:ascii="Arial" w:hAnsi="Arial" w:cs="Arial"/>
          <w:b/>
          <w:sz w:val="32"/>
          <w:szCs w:val="32"/>
        </w:rPr>
        <w:t xml:space="preserve"> </w:t>
      </w:r>
    </w:p>
    <w:p w:rsidR="004D44C2" w:rsidRPr="0064731E" w:rsidRDefault="004D44C2" w:rsidP="004D44C2">
      <w:pPr>
        <w:tabs>
          <w:tab w:val="left" w:pos="8931"/>
        </w:tabs>
        <w:spacing w:after="0" w:line="240" w:lineRule="auto"/>
        <w:ind w:left="70"/>
        <w:jc w:val="both"/>
        <w:rPr>
          <w:rFonts w:ascii="Arial" w:hAnsi="Arial" w:cs="Arial"/>
          <w:b/>
          <w:sz w:val="32"/>
          <w:szCs w:val="32"/>
        </w:rPr>
      </w:pPr>
    </w:p>
    <w:p w:rsidR="004D44C2" w:rsidRPr="00BF0972" w:rsidRDefault="004D44C2" w:rsidP="004D44C2">
      <w:pPr>
        <w:tabs>
          <w:tab w:val="left" w:pos="8931"/>
        </w:tabs>
        <w:spacing w:after="0" w:line="240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64731E">
        <w:rPr>
          <w:rFonts w:ascii="Arial" w:hAnsi="Arial" w:cs="Arial"/>
          <w:b/>
          <w:sz w:val="32"/>
          <w:szCs w:val="32"/>
        </w:rPr>
        <w:t>REPLY:</w:t>
      </w:r>
    </w:p>
    <w:p w:rsidR="004D44C2" w:rsidRPr="0064731E" w:rsidRDefault="004D44C2" w:rsidP="004D44C2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32"/>
          <w:szCs w:val="32"/>
        </w:rPr>
      </w:pPr>
      <w:r w:rsidRPr="0064731E">
        <w:rPr>
          <w:rFonts w:cs="Arial"/>
          <w:sz w:val="32"/>
          <w:szCs w:val="32"/>
        </w:rPr>
        <w:tab/>
        <w:t>No period without a head.</w:t>
      </w:r>
    </w:p>
    <w:p w:rsidR="004D44C2" w:rsidRDefault="004D44C2" w:rsidP="004D44C2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32"/>
          <w:szCs w:val="32"/>
        </w:rPr>
      </w:pPr>
      <w:r w:rsidRPr="0064731E">
        <w:rPr>
          <w:rFonts w:cs="Arial"/>
          <w:sz w:val="32"/>
          <w:szCs w:val="32"/>
        </w:rPr>
        <w:tab/>
        <w:t xml:space="preserve">The department has never functioned without the HOD, as Dr Lloyd </w:t>
      </w:r>
      <w:r w:rsidRPr="0064731E">
        <w:rPr>
          <w:rFonts w:cs="Arial"/>
          <w:sz w:val="32"/>
          <w:szCs w:val="32"/>
        </w:rPr>
        <w:tab/>
      </w:r>
      <w:proofErr w:type="spellStart"/>
      <w:r w:rsidRPr="0064731E">
        <w:rPr>
          <w:rFonts w:cs="Arial"/>
          <w:sz w:val="32"/>
          <w:szCs w:val="32"/>
        </w:rPr>
        <w:t>Rossouw</w:t>
      </w:r>
      <w:proofErr w:type="spellEnd"/>
      <w:r w:rsidRPr="0064731E">
        <w:rPr>
          <w:rFonts w:cs="Arial"/>
          <w:sz w:val="32"/>
          <w:szCs w:val="32"/>
        </w:rPr>
        <w:t xml:space="preserve"> </w:t>
      </w:r>
      <w:proofErr w:type="gramStart"/>
      <w:r w:rsidRPr="0064731E">
        <w:rPr>
          <w:rFonts w:cs="Arial"/>
          <w:sz w:val="32"/>
          <w:szCs w:val="32"/>
        </w:rPr>
        <w:t>has been appointed</w:t>
      </w:r>
      <w:proofErr w:type="gramEnd"/>
      <w:r w:rsidRPr="0064731E">
        <w:rPr>
          <w:rFonts w:cs="Arial"/>
          <w:sz w:val="32"/>
          <w:szCs w:val="32"/>
        </w:rPr>
        <w:t xml:space="preserve"> as the acting HOD</w:t>
      </w:r>
      <w:r>
        <w:rPr>
          <w:rFonts w:cs="Arial"/>
          <w:sz w:val="32"/>
          <w:szCs w:val="32"/>
        </w:rPr>
        <w:t>.</w:t>
      </w:r>
    </w:p>
    <w:p w:rsidR="004D44C2" w:rsidRDefault="004D44C2" w:rsidP="004D44C2">
      <w:pPr>
        <w:pStyle w:val="ListParagraph"/>
        <w:spacing w:after="160" w:line="240" w:lineRule="auto"/>
        <w:jc w:val="both"/>
        <w:rPr>
          <w:rFonts w:cs="Arial"/>
          <w:sz w:val="32"/>
          <w:szCs w:val="32"/>
        </w:rPr>
      </w:pPr>
    </w:p>
    <w:p w:rsidR="004D44C2" w:rsidRDefault="004D44C2" w:rsidP="004D44C2">
      <w:pPr>
        <w:pStyle w:val="ListParagraph"/>
        <w:spacing w:after="160" w:line="240" w:lineRule="auto"/>
        <w:jc w:val="both"/>
        <w:rPr>
          <w:rFonts w:cs="Arial"/>
          <w:sz w:val="32"/>
          <w:szCs w:val="32"/>
        </w:rPr>
      </w:pPr>
    </w:p>
    <w:p w:rsidR="004D44C2" w:rsidRDefault="004D44C2" w:rsidP="004D44C2">
      <w:pPr>
        <w:pStyle w:val="ListParagraph"/>
        <w:spacing w:after="160" w:line="240" w:lineRule="auto"/>
        <w:jc w:val="both"/>
        <w:rPr>
          <w:rFonts w:cs="Arial"/>
          <w:sz w:val="32"/>
          <w:szCs w:val="32"/>
        </w:rPr>
      </w:pPr>
    </w:p>
    <w:p w:rsidR="00412132" w:rsidRDefault="00412132">
      <w:bookmarkStart w:id="0" w:name="_GoBack"/>
      <w:bookmarkEnd w:id="0"/>
    </w:p>
    <w:sectPr w:rsidR="0041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8F7"/>
    <w:multiLevelType w:val="hybridMultilevel"/>
    <w:tmpl w:val="D44853B0"/>
    <w:lvl w:ilvl="0" w:tplc="F058E3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2"/>
    <w:rsid w:val="00412132"/>
    <w:rsid w:val="004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9081AE-1960-4CAA-A1A9-F931BE5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D44C2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4C2"/>
    <w:pPr>
      <w:spacing w:after="200" w:line="276" w:lineRule="auto"/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Internal QUESTION PAPER NO. 23-2019 DATED 01 NOVEMBER 2019: </vt:lpstr>
      <vt:lpstr>“Mrs V van Dyk (DA): to ask the Minister of Sport, Arts and Culture:</vt:lpstr>
      <vt:lpstr>(2)      whether he has found that the department is capable of functioning with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2019-11-11T11:01:00Z</dcterms:created>
  <dcterms:modified xsi:type="dcterms:W3CDTF">2019-11-11T11:01:00Z</dcterms:modified>
</cp:coreProperties>
</file>