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89" w:rsidRPr="00373F84" w:rsidRDefault="00D27189" w:rsidP="00D27189">
      <w:pPr>
        <w:spacing w:after="0" w:line="360" w:lineRule="auto"/>
        <w:jc w:val="center"/>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4A1D9CAF" wp14:editId="6D10C3E9">
            <wp:simplePos x="0" y="0"/>
            <wp:positionH relativeFrom="margin">
              <wp:posOffset>2095500</wp:posOffset>
            </wp:positionH>
            <wp:positionV relativeFrom="paragraph">
              <wp:posOffset>0</wp:posOffset>
            </wp:positionV>
            <wp:extent cx="1162050" cy="14001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400175"/>
                    </a:xfrm>
                    <a:prstGeom prst="rect">
                      <a:avLst/>
                    </a:prstGeom>
                    <a:noFill/>
                    <a:ln>
                      <a:noFill/>
                    </a:ln>
                    <a:effectLst/>
                  </pic:spPr>
                </pic:pic>
              </a:graphicData>
            </a:graphic>
            <wp14:sizeRelV relativeFrom="margin">
              <wp14:pctHeight>0</wp14:pctHeight>
            </wp14:sizeRelV>
          </wp:anchor>
        </w:drawing>
      </w:r>
    </w:p>
    <w:p w:rsidR="00D27189" w:rsidRPr="00373F84" w:rsidRDefault="00D27189" w:rsidP="00D27189">
      <w:pPr>
        <w:spacing w:after="0" w:line="360" w:lineRule="auto"/>
        <w:jc w:val="center"/>
        <w:outlineLvl w:val="0"/>
        <w:rPr>
          <w:rFonts w:ascii="Arial" w:eastAsia="Arial Unicode MS" w:hAnsi="Arial Unicode MS" w:cs="Times New Roman"/>
          <w:b/>
          <w:color w:val="000000"/>
          <w:sz w:val="24"/>
          <w:szCs w:val="20"/>
          <w:u w:color="000000"/>
          <w:lang w:eastAsia="en-ZA"/>
        </w:rPr>
      </w:pPr>
    </w:p>
    <w:p w:rsidR="00D27189" w:rsidRPr="00373F84" w:rsidRDefault="00D27189" w:rsidP="00D27189">
      <w:pPr>
        <w:spacing w:after="0" w:line="360" w:lineRule="auto"/>
        <w:outlineLvl w:val="0"/>
        <w:rPr>
          <w:rFonts w:ascii="Arial" w:eastAsia="Arial Unicode MS" w:hAnsi="Arial Unicode MS" w:cs="Times New Roman"/>
          <w:b/>
          <w:color w:val="000000"/>
          <w:sz w:val="24"/>
          <w:szCs w:val="20"/>
          <w:u w:color="000000"/>
          <w:lang w:eastAsia="en-ZA"/>
        </w:rPr>
      </w:pPr>
    </w:p>
    <w:p w:rsidR="00D27189" w:rsidRPr="00373F84" w:rsidRDefault="00D27189" w:rsidP="00D27189">
      <w:pPr>
        <w:spacing w:after="0" w:line="360" w:lineRule="auto"/>
        <w:outlineLvl w:val="0"/>
        <w:rPr>
          <w:rFonts w:ascii="Arial" w:eastAsia="Arial Unicode MS" w:hAnsi="Arial Unicode MS" w:cs="Times New Roman"/>
          <w:b/>
          <w:color w:val="000000"/>
          <w:sz w:val="24"/>
          <w:szCs w:val="20"/>
          <w:u w:color="000000"/>
          <w:lang w:eastAsia="en-ZA"/>
        </w:rPr>
      </w:pPr>
    </w:p>
    <w:p w:rsidR="00D27189" w:rsidRPr="00373F84" w:rsidRDefault="00D27189" w:rsidP="00D27189">
      <w:pPr>
        <w:spacing w:after="0" w:line="360" w:lineRule="auto"/>
        <w:outlineLvl w:val="0"/>
        <w:rPr>
          <w:rFonts w:ascii="Arial" w:eastAsia="Arial Unicode MS" w:hAnsi="Arial Unicode MS" w:cs="Times New Roman"/>
          <w:b/>
          <w:color w:val="000000"/>
          <w:sz w:val="24"/>
          <w:szCs w:val="20"/>
          <w:u w:color="000000"/>
          <w:lang w:eastAsia="en-ZA"/>
        </w:rPr>
      </w:pPr>
    </w:p>
    <w:p w:rsidR="00D27189" w:rsidRDefault="00D27189" w:rsidP="00D27189">
      <w:pPr>
        <w:spacing w:after="0" w:line="360" w:lineRule="auto"/>
        <w:jc w:val="center"/>
        <w:outlineLvl w:val="0"/>
        <w:rPr>
          <w:rFonts w:ascii="Arial" w:eastAsia="Arial Unicode MS" w:hAnsi="Arial Unicode MS" w:cs="Times New Roman"/>
          <w:b/>
          <w:color w:val="000000"/>
          <w:sz w:val="24"/>
          <w:szCs w:val="20"/>
          <w:u w:color="000000"/>
          <w:lang w:eastAsia="en-ZA"/>
        </w:rPr>
      </w:pPr>
    </w:p>
    <w:p w:rsidR="00D27189" w:rsidRPr="00373F84" w:rsidRDefault="00D27189" w:rsidP="00D2718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D27189" w:rsidRPr="00373F84" w:rsidRDefault="00D27189" w:rsidP="00D2718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D27189" w:rsidRDefault="00D27189" w:rsidP="00D27189">
      <w:pPr>
        <w:spacing w:after="0" w:line="360" w:lineRule="auto"/>
        <w:jc w:val="center"/>
        <w:outlineLvl w:val="0"/>
        <w:rPr>
          <w:rFonts w:ascii="Arial" w:eastAsia="Arial Unicode MS" w:hAnsi="Arial" w:cs="Times New Roman"/>
          <w:b/>
          <w:color w:val="000000"/>
          <w:sz w:val="24"/>
          <w:szCs w:val="20"/>
          <w:u w:color="000000"/>
          <w:lang w:eastAsia="en-ZA"/>
        </w:rPr>
      </w:pPr>
    </w:p>
    <w:p w:rsidR="00B64759" w:rsidRDefault="00D27189" w:rsidP="00B64759">
      <w:pPr>
        <w:spacing w:after="0" w:line="60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NATIONAL ASSEMBLY</w:t>
      </w:r>
      <w:r w:rsidR="00B64759">
        <w:rPr>
          <w:rFonts w:ascii="Arial" w:eastAsia="Arial Unicode MS" w:hAnsi="Arial" w:cs="Arial"/>
          <w:b/>
          <w:color w:val="000000"/>
          <w:sz w:val="24"/>
          <w:szCs w:val="24"/>
          <w:u w:color="000000"/>
          <w:lang w:eastAsia="en-ZA"/>
        </w:rPr>
        <w:t xml:space="preserve"> </w:t>
      </w:r>
    </w:p>
    <w:p w:rsidR="00B64759" w:rsidRDefault="00D27189" w:rsidP="00B64759">
      <w:pPr>
        <w:spacing w:after="0" w:line="60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D27189" w:rsidRPr="00373F84" w:rsidRDefault="00D27189" w:rsidP="00B64759">
      <w:pPr>
        <w:spacing w:after="0" w:line="60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NO.: </w:t>
      </w:r>
      <w:r>
        <w:rPr>
          <w:rFonts w:ascii="Arial" w:eastAsia="Arial Unicode MS" w:hAnsi="Arial" w:cs="Arial"/>
          <w:b/>
          <w:color w:val="000000"/>
          <w:sz w:val="24"/>
          <w:szCs w:val="24"/>
          <w:u w:color="000000"/>
          <w:lang w:eastAsia="en-ZA"/>
        </w:rPr>
        <w:t>14</w:t>
      </w:r>
      <w:r w:rsidR="00584ED7">
        <w:rPr>
          <w:rFonts w:ascii="Arial" w:eastAsia="Arial Unicode MS" w:hAnsi="Arial" w:cs="Arial"/>
          <w:b/>
          <w:color w:val="000000"/>
          <w:sz w:val="24"/>
          <w:szCs w:val="24"/>
          <w:u w:color="000000"/>
          <w:lang w:eastAsia="en-ZA"/>
        </w:rPr>
        <w:t>14</w:t>
      </w:r>
    </w:p>
    <w:p w:rsidR="00D27189" w:rsidRPr="005B4668" w:rsidRDefault="00B64759" w:rsidP="0020429A">
      <w:pPr>
        <w:spacing w:before="100" w:beforeAutospacing="1" w:after="100" w:afterAutospacing="1" w:line="276" w:lineRule="auto"/>
        <w:jc w:val="both"/>
        <w:outlineLvl w:val="0"/>
        <w:rPr>
          <w:rFonts w:ascii="Arial" w:eastAsia="Calibri" w:hAnsi="Arial" w:cs="Arial"/>
          <w:b/>
          <w:noProof/>
          <w:sz w:val="24"/>
          <w:szCs w:val="24"/>
          <w:lang w:val="af-ZA"/>
        </w:rPr>
      </w:pPr>
      <w:r w:rsidRPr="00B64759">
        <w:rPr>
          <w:rFonts w:ascii="Arial" w:hAnsi="Arial" w:cs="Arial"/>
          <w:b/>
          <w:sz w:val="24"/>
          <w:szCs w:val="24"/>
        </w:rPr>
        <w:t xml:space="preserve">Mr A P van der </w:t>
      </w:r>
      <w:proofErr w:type="spellStart"/>
      <w:r w:rsidRPr="00B64759">
        <w:rPr>
          <w:rFonts w:ascii="Arial" w:hAnsi="Arial" w:cs="Arial"/>
          <w:b/>
          <w:sz w:val="24"/>
          <w:szCs w:val="24"/>
        </w:rPr>
        <w:t>Westhuizen</w:t>
      </w:r>
      <w:proofErr w:type="spellEnd"/>
      <w:r w:rsidRPr="00B64759">
        <w:rPr>
          <w:rFonts w:ascii="Arial" w:hAnsi="Arial" w:cs="Arial"/>
          <w:b/>
          <w:sz w:val="24"/>
          <w:szCs w:val="24"/>
        </w:rPr>
        <w:t xml:space="preserve"> (DA) to ask the Minister of Public Service and Administration:</w:t>
      </w:r>
    </w:p>
    <w:p w:rsidR="00584ED7" w:rsidRPr="00616669" w:rsidRDefault="00584ED7" w:rsidP="0020429A">
      <w:pPr>
        <w:spacing w:before="100" w:beforeAutospacing="1" w:after="100" w:afterAutospacing="1" w:line="276" w:lineRule="auto"/>
        <w:ind w:left="720" w:hanging="720"/>
        <w:jc w:val="both"/>
        <w:rPr>
          <w:rFonts w:ascii="Arial" w:hAnsi="Arial" w:cs="Arial"/>
          <w:color w:val="FF0000"/>
          <w:sz w:val="24"/>
          <w:szCs w:val="24"/>
        </w:rPr>
      </w:pPr>
      <w:r w:rsidRPr="004E3CDF">
        <w:rPr>
          <w:rFonts w:ascii="Times New Roman" w:hAnsi="Times New Roman" w:cs="Times New Roman"/>
          <w:sz w:val="24"/>
          <w:szCs w:val="24"/>
        </w:rPr>
        <w:t>(1)</w:t>
      </w:r>
      <w:r w:rsidRPr="004E3CDF">
        <w:rPr>
          <w:rFonts w:ascii="Times New Roman" w:hAnsi="Times New Roman" w:cs="Times New Roman"/>
          <w:sz w:val="24"/>
          <w:szCs w:val="24"/>
        </w:rPr>
        <w:tab/>
      </w:r>
      <w:r w:rsidRPr="00584ED7">
        <w:rPr>
          <w:rFonts w:ascii="Arial" w:hAnsi="Arial" w:cs="Arial"/>
          <w:sz w:val="24"/>
          <w:szCs w:val="24"/>
        </w:rPr>
        <w:t>Whether there have been any talks and/or progress in the establishment of a separate bargaining council for the Department of Higher Education and Training; if not, what steps still need to be taken to establish the bargaining council; if so, what progress has been made in this regard;</w:t>
      </w:r>
      <w:r w:rsidR="00616669">
        <w:rPr>
          <w:rFonts w:ascii="Arial" w:hAnsi="Arial" w:cs="Arial"/>
          <w:sz w:val="24"/>
          <w:szCs w:val="24"/>
        </w:rPr>
        <w:t xml:space="preserve"> </w:t>
      </w:r>
    </w:p>
    <w:p w:rsidR="002F0967" w:rsidRDefault="00584ED7" w:rsidP="0020429A">
      <w:pPr>
        <w:spacing w:before="100" w:beforeAutospacing="1" w:after="100" w:afterAutospacing="1" w:line="276" w:lineRule="auto"/>
        <w:ind w:left="720" w:hanging="720"/>
        <w:jc w:val="both"/>
        <w:rPr>
          <w:rFonts w:ascii="Arial" w:hAnsi="Arial" w:cs="Arial"/>
          <w:sz w:val="24"/>
          <w:szCs w:val="24"/>
        </w:rPr>
      </w:pPr>
      <w:r w:rsidRPr="00584ED7">
        <w:rPr>
          <w:rFonts w:ascii="Arial" w:hAnsi="Arial" w:cs="Arial"/>
          <w:sz w:val="24"/>
          <w:szCs w:val="24"/>
        </w:rPr>
        <w:t>(2)</w:t>
      </w:r>
      <w:r w:rsidRPr="00584ED7">
        <w:rPr>
          <w:rFonts w:ascii="Arial" w:hAnsi="Arial" w:cs="Arial"/>
          <w:sz w:val="24"/>
          <w:szCs w:val="24"/>
        </w:rPr>
        <w:tab/>
        <w:t xml:space="preserve">which bargaining council(s) is/are currently responsible to deal with issues regarding the service conditions of public service staff employed by the Department of Higher Education and Training; </w:t>
      </w:r>
    </w:p>
    <w:p w:rsidR="00584ED7" w:rsidRPr="003E54E5" w:rsidRDefault="00584ED7" w:rsidP="0020429A">
      <w:pPr>
        <w:spacing w:before="100" w:beforeAutospacing="1" w:after="100" w:afterAutospacing="1" w:line="276" w:lineRule="auto"/>
        <w:ind w:left="720" w:hanging="720"/>
        <w:jc w:val="both"/>
        <w:rPr>
          <w:rFonts w:ascii="Arial" w:hAnsi="Arial" w:cs="Arial"/>
          <w:color w:val="FF0000"/>
          <w:sz w:val="24"/>
          <w:szCs w:val="24"/>
        </w:rPr>
      </w:pPr>
      <w:r w:rsidRPr="00584ED7">
        <w:rPr>
          <w:rFonts w:ascii="Arial" w:hAnsi="Arial" w:cs="Arial"/>
          <w:sz w:val="24"/>
          <w:szCs w:val="24"/>
        </w:rPr>
        <w:t>(3)</w:t>
      </w:r>
      <w:r w:rsidRPr="00584ED7">
        <w:rPr>
          <w:rFonts w:ascii="Arial" w:hAnsi="Arial" w:cs="Arial"/>
          <w:sz w:val="24"/>
          <w:szCs w:val="24"/>
        </w:rPr>
        <w:tab/>
        <w:t>on what date did the General Public Service Sector Bargaining Council or the Public Service Co-ordinating Bargaining Council receive the draft collective agreement on the service conditions of staff employed at community education and training centres as proposed by the Department of Higher Education and Training;</w:t>
      </w:r>
      <w:r w:rsidR="003E54E5">
        <w:rPr>
          <w:rFonts w:ascii="Arial" w:hAnsi="Arial" w:cs="Arial"/>
          <w:sz w:val="24"/>
          <w:szCs w:val="24"/>
        </w:rPr>
        <w:t xml:space="preserve"> </w:t>
      </w:r>
    </w:p>
    <w:p w:rsidR="00584ED7" w:rsidRDefault="00584ED7" w:rsidP="0020429A">
      <w:pPr>
        <w:spacing w:before="100" w:beforeAutospacing="1" w:after="100" w:afterAutospacing="1" w:line="276" w:lineRule="auto"/>
        <w:ind w:left="720" w:hanging="720"/>
        <w:jc w:val="both"/>
        <w:rPr>
          <w:rFonts w:ascii="Arial" w:eastAsia="Calibri" w:hAnsi="Arial" w:cs="Arial"/>
          <w:b/>
          <w:sz w:val="24"/>
          <w:szCs w:val="24"/>
        </w:rPr>
      </w:pPr>
      <w:r w:rsidRPr="00584ED7">
        <w:rPr>
          <w:rFonts w:ascii="Arial" w:hAnsi="Arial" w:cs="Arial"/>
          <w:sz w:val="24"/>
          <w:szCs w:val="24"/>
        </w:rPr>
        <w:lastRenderedPageBreak/>
        <w:t>(4)</w:t>
      </w:r>
      <w:r w:rsidRPr="00584ED7">
        <w:rPr>
          <w:rFonts w:ascii="Arial" w:hAnsi="Arial" w:cs="Arial"/>
          <w:sz w:val="24"/>
          <w:szCs w:val="24"/>
        </w:rPr>
        <w:tab/>
        <w:t>(</w:t>
      </w:r>
      <w:proofErr w:type="gramStart"/>
      <w:r w:rsidRPr="00584ED7">
        <w:rPr>
          <w:rFonts w:ascii="Arial" w:hAnsi="Arial" w:cs="Arial"/>
          <w:sz w:val="24"/>
          <w:szCs w:val="24"/>
        </w:rPr>
        <w:t>a</w:t>
      </w:r>
      <w:proofErr w:type="gramEnd"/>
      <w:r w:rsidRPr="00584ED7">
        <w:rPr>
          <w:rFonts w:ascii="Arial" w:hAnsi="Arial" w:cs="Arial"/>
          <w:sz w:val="24"/>
          <w:szCs w:val="24"/>
        </w:rPr>
        <w:t>) which entity will deal with the proposed collective agreement in the meantime and (b) what would be a realistic timeline for an agreement on the service conditions of staff serving at community education and training colleges to be finalised?</w:t>
      </w:r>
      <w:r w:rsidRPr="004E3CDF">
        <w:rPr>
          <w:rFonts w:ascii="Times New Roman" w:hAnsi="Times New Roman" w:cs="Times New Roman"/>
          <w:sz w:val="24"/>
          <w:szCs w:val="24"/>
        </w:rPr>
        <w:tab/>
      </w:r>
      <w:r w:rsidR="00B64759">
        <w:rPr>
          <w:rFonts w:ascii="Times New Roman" w:hAnsi="Times New Roman" w:cs="Times New Roman"/>
          <w:sz w:val="24"/>
          <w:szCs w:val="24"/>
        </w:rPr>
        <w:tab/>
      </w:r>
      <w:r w:rsidR="00B64759">
        <w:rPr>
          <w:rFonts w:ascii="Times New Roman" w:hAnsi="Times New Roman" w:cs="Times New Roman"/>
          <w:sz w:val="24"/>
          <w:szCs w:val="24"/>
        </w:rPr>
        <w:tab/>
      </w:r>
      <w:r w:rsidR="00B64759">
        <w:rPr>
          <w:rFonts w:ascii="Times New Roman" w:hAnsi="Times New Roman" w:cs="Times New Roman"/>
          <w:sz w:val="24"/>
          <w:szCs w:val="24"/>
        </w:rPr>
        <w:tab/>
      </w:r>
      <w:r w:rsidR="00B64759">
        <w:rPr>
          <w:rFonts w:ascii="Times New Roman" w:hAnsi="Times New Roman" w:cs="Times New Roman"/>
          <w:sz w:val="24"/>
          <w:szCs w:val="24"/>
        </w:rPr>
        <w:tab/>
      </w:r>
      <w:r w:rsidR="00B64759">
        <w:rPr>
          <w:rFonts w:ascii="Times New Roman" w:hAnsi="Times New Roman" w:cs="Times New Roman"/>
          <w:sz w:val="24"/>
          <w:szCs w:val="24"/>
        </w:rPr>
        <w:tab/>
      </w:r>
      <w:r w:rsidR="00B64759">
        <w:rPr>
          <w:rFonts w:ascii="Times New Roman" w:hAnsi="Times New Roman" w:cs="Times New Roman"/>
          <w:sz w:val="24"/>
          <w:szCs w:val="24"/>
        </w:rPr>
        <w:tab/>
        <w:t xml:space="preserve">           </w:t>
      </w:r>
      <w:r w:rsidRPr="00B64759">
        <w:rPr>
          <w:rFonts w:ascii="Arial" w:eastAsia="Calibri" w:hAnsi="Arial" w:cs="Arial"/>
        </w:rPr>
        <w:t xml:space="preserve"> </w:t>
      </w:r>
      <w:r w:rsidR="00B64759" w:rsidRPr="00B64759">
        <w:rPr>
          <w:rFonts w:ascii="Arial" w:eastAsia="Calibri" w:hAnsi="Arial" w:cs="Arial"/>
        </w:rPr>
        <w:t>NW1516E</w:t>
      </w:r>
    </w:p>
    <w:p w:rsidR="00D27189" w:rsidRPr="00D27189" w:rsidRDefault="00D27189" w:rsidP="00584ED7">
      <w:pPr>
        <w:spacing w:before="100" w:beforeAutospacing="1" w:after="100" w:afterAutospacing="1"/>
        <w:ind w:left="720" w:hanging="720"/>
        <w:jc w:val="both"/>
        <w:rPr>
          <w:rFonts w:ascii="Arial" w:eastAsia="Times New Roman" w:hAnsi="Arial" w:cs="Arial"/>
          <w:sz w:val="24"/>
          <w:szCs w:val="24"/>
          <w:lang w:val="en-US"/>
        </w:rPr>
      </w:pPr>
      <w:r w:rsidRPr="00D27189">
        <w:rPr>
          <w:rFonts w:ascii="Arial" w:eastAsia="Times New Roman" w:hAnsi="Arial" w:cs="Arial"/>
          <w:sz w:val="24"/>
          <w:szCs w:val="24"/>
          <w:lang w:val="en-US"/>
        </w:rPr>
        <w:tab/>
      </w:r>
      <w:r w:rsidRPr="00D27189">
        <w:rPr>
          <w:rFonts w:ascii="Arial" w:eastAsia="Times New Roman" w:hAnsi="Arial" w:cs="Arial"/>
          <w:sz w:val="24"/>
          <w:szCs w:val="24"/>
          <w:lang w:val="en-US"/>
        </w:rPr>
        <w:tab/>
      </w:r>
      <w:r w:rsidRPr="00D27189">
        <w:rPr>
          <w:rFonts w:ascii="Arial" w:eastAsia="Times New Roman" w:hAnsi="Arial" w:cs="Arial"/>
          <w:sz w:val="24"/>
          <w:szCs w:val="24"/>
          <w:lang w:val="en-US"/>
        </w:rPr>
        <w:tab/>
      </w:r>
      <w:r w:rsidRPr="00D27189">
        <w:rPr>
          <w:rFonts w:ascii="Arial" w:eastAsia="Times New Roman" w:hAnsi="Arial" w:cs="Arial"/>
          <w:sz w:val="24"/>
          <w:szCs w:val="24"/>
          <w:lang w:val="en-US"/>
        </w:rPr>
        <w:tab/>
      </w:r>
    </w:p>
    <w:p w:rsidR="00D27189" w:rsidRDefault="00D27189" w:rsidP="0020429A">
      <w:pPr>
        <w:spacing w:before="100" w:beforeAutospacing="1" w:after="100" w:afterAutospacing="1" w:line="276" w:lineRule="auto"/>
        <w:ind w:left="720" w:hanging="720"/>
        <w:jc w:val="both"/>
        <w:rPr>
          <w:rFonts w:ascii="Arial" w:eastAsia="Calibri" w:hAnsi="Arial" w:cs="Arial"/>
          <w:b/>
          <w:sz w:val="24"/>
          <w:szCs w:val="24"/>
        </w:rPr>
      </w:pPr>
      <w:r w:rsidRPr="00373F84">
        <w:rPr>
          <w:rFonts w:ascii="Arial" w:eastAsia="Calibri" w:hAnsi="Arial" w:cs="Arial"/>
          <w:b/>
          <w:sz w:val="24"/>
          <w:szCs w:val="24"/>
        </w:rPr>
        <w:t xml:space="preserve">REPLY </w:t>
      </w:r>
      <w:bookmarkStart w:id="0" w:name="_GoBack"/>
      <w:bookmarkEnd w:id="0"/>
    </w:p>
    <w:p w:rsidR="002F0967" w:rsidRDefault="002F0967" w:rsidP="0020429A">
      <w:pPr>
        <w:pStyle w:val="ListParagraph"/>
        <w:numPr>
          <w:ilvl w:val="0"/>
          <w:numId w:val="1"/>
        </w:numPr>
        <w:spacing w:before="100" w:beforeAutospacing="1" w:after="100" w:afterAutospacing="1" w:line="276" w:lineRule="auto"/>
        <w:ind w:left="709" w:hanging="720"/>
        <w:jc w:val="both"/>
        <w:rPr>
          <w:rFonts w:ascii="Arial" w:hAnsi="Arial" w:cs="Arial"/>
          <w:color w:val="000000" w:themeColor="text1"/>
          <w:sz w:val="24"/>
          <w:szCs w:val="24"/>
        </w:rPr>
      </w:pPr>
      <w:r w:rsidRPr="00B64759">
        <w:rPr>
          <w:rFonts w:ascii="Arial" w:hAnsi="Arial" w:cs="Arial"/>
          <w:color w:val="000000" w:themeColor="text1"/>
          <w:sz w:val="24"/>
          <w:szCs w:val="24"/>
        </w:rPr>
        <w:t>The Labour Relations Act</w:t>
      </w:r>
      <w:r w:rsidR="00B64759">
        <w:rPr>
          <w:rFonts w:ascii="Arial" w:hAnsi="Arial" w:cs="Arial"/>
          <w:color w:val="000000" w:themeColor="text1"/>
          <w:sz w:val="24"/>
          <w:szCs w:val="24"/>
        </w:rPr>
        <w:t>,</w:t>
      </w:r>
      <w:r w:rsidRPr="00B64759">
        <w:rPr>
          <w:rFonts w:ascii="Arial" w:hAnsi="Arial" w:cs="Arial"/>
          <w:color w:val="000000" w:themeColor="text1"/>
          <w:sz w:val="24"/>
          <w:szCs w:val="24"/>
        </w:rPr>
        <w:t xml:space="preserve"> sec</w:t>
      </w:r>
      <w:r w:rsidR="00B64759">
        <w:rPr>
          <w:rFonts w:ascii="Arial" w:hAnsi="Arial" w:cs="Arial"/>
          <w:color w:val="000000" w:themeColor="text1"/>
          <w:sz w:val="24"/>
          <w:szCs w:val="24"/>
        </w:rPr>
        <w:t>tion</w:t>
      </w:r>
      <w:r w:rsidRPr="00B64759">
        <w:rPr>
          <w:rFonts w:ascii="Arial" w:hAnsi="Arial" w:cs="Arial"/>
          <w:color w:val="000000" w:themeColor="text1"/>
          <w:sz w:val="24"/>
          <w:szCs w:val="24"/>
        </w:rPr>
        <w:t xml:space="preserve"> 35-37 regulates the establishment of bargaining councils in the public service. The legislation provides for the establishment of the Public Service Coordinating Bargaining Council (PSCBC). It allows the PSCBC to designate Sectors. One of those sectors is the General Public Service Sector Bargaining Council (GPSSBC). As per the designation of the GPSSBC, the Department of Higher Education falls within the scope of the GPSSBC. The GPSSBC established Chambers for all of the National and Provincial Governments falling within their scope. Also for the Department of Higher Education. </w:t>
      </w:r>
    </w:p>
    <w:p w:rsidR="00B64759" w:rsidRPr="00B64759" w:rsidRDefault="00B64759" w:rsidP="0020429A">
      <w:pPr>
        <w:pStyle w:val="ListParagraph"/>
        <w:spacing w:before="100" w:beforeAutospacing="1" w:after="100" w:afterAutospacing="1" w:line="276" w:lineRule="auto"/>
        <w:ind w:left="709"/>
        <w:jc w:val="both"/>
        <w:rPr>
          <w:rFonts w:ascii="Arial" w:hAnsi="Arial" w:cs="Arial"/>
          <w:color w:val="000000" w:themeColor="text1"/>
          <w:sz w:val="24"/>
          <w:szCs w:val="24"/>
        </w:rPr>
      </w:pPr>
    </w:p>
    <w:p w:rsidR="002F0967" w:rsidRPr="00B64759" w:rsidRDefault="002F0967" w:rsidP="0020429A">
      <w:pPr>
        <w:pStyle w:val="ListParagraph"/>
        <w:numPr>
          <w:ilvl w:val="0"/>
          <w:numId w:val="1"/>
        </w:numPr>
        <w:spacing w:before="100" w:beforeAutospacing="1" w:after="100" w:afterAutospacing="1" w:line="276" w:lineRule="auto"/>
        <w:ind w:left="709" w:hanging="720"/>
        <w:jc w:val="both"/>
        <w:rPr>
          <w:rFonts w:ascii="Arial" w:hAnsi="Arial" w:cs="Arial"/>
          <w:color w:val="000000" w:themeColor="text1"/>
          <w:sz w:val="24"/>
          <w:szCs w:val="24"/>
        </w:rPr>
      </w:pPr>
      <w:r w:rsidRPr="00B64759">
        <w:rPr>
          <w:rFonts w:ascii="Arial" w:hAnsi="Arial" w:cs="Arial"/>
          <w:color w:val="000000" w:themeColor="text1"/>
          <w:sz w:val="24"/>
          <w:szCs w:val="24"/>
        </w:rPr>
        <w:t xml:space="preserve">Conditions of service for the Public Service </w:t>
      </w:r>
      <w:r w:rsidR="00640989" w:rsidRPr="00B64759">
        <w:rPr>
          <w:rFonts w:ascii="Arial" w:hAnsi="Arial" w:cs="Arial"/>
          <w:color w:val="000000" w:themeColor="text1"/>
          <w:sz w:val="24"/>
          <w:szCs w:val="24"/>
        </w:rPr>
        <w:t>are</w:t>
      </w:r>
      <w:r w:rsidRPr="00B64759">
        <w:rPr>
          <w:rFonts w:ascii="Arial" w:hAnsi="Arial" w:cs="Arial"/>
          <w:color w:val="000000" w:themeColor="text1"/>
          <w:sz w:val="24"/>
          <w:szCs w:val="24"/>
        </w:rPr>
        <w:t xml:space="preserve"> determined by the PSCBC. Sector Councils deal with Sector Specific issues that falls within the competency of the relevant Minister.  </w:t>
      </w:r>
    </w:p>
    <w:p w:rsidR="00B64759" w:rsidRPr="00B64759" w:rsidRDefault="00B64759" w:rsidP="0020429A">
      <w:pPr>
        <w:pStyle w:val="ListParagraph"/>
        <w:spacing w:before="100" w:beforeAutospacing="1" w:after="100" w:afterAutospacing="1" w:line="276" w:lineRule="auto"/>
        <w:ind w:left="349"/>
        <w:jc w:val="both"/>
        <w:rPr>
          <w:rFonts w:ascii="Arial" w:hAnsi="Arial" w:cs="Arial"/>
          <w:color w:val="000000" w:themeColor="text1"/>
          <w:sz w:val="24"/>
          <w:szCs w:val="24"/>
        </w:rPr>
      </w:pPr>
    </w:p>
    <w:p w:rsidR="002F0967" w:rsidRPr="00B64759" w:rsidRDefault="002F0967" w:rsidP="0020429A">
      <w:pPr>
        <w:pStyle w:val="ListParagraph"/>
        <w:numPr>
          <w:ilvl w:val="0"/>
          <w:numId w:val="1"/>
        </w:numPr>
        <w:spacing w:before="100" w:beforeAutospacing="1" w:after="100" w:afterAutospacing="1" w:line="276" w:lineRule="auto"/>
        <w:ind w:left="709" w:hanging="709"/>
        <w:jc w:val="both"/>
        <w:rPr>
          <w:rFonts w:ascii="Arial" w:hAnsi="Arial" w:cs="Arial"/>
          <w:color w:val="000000" w:themeColor="text1"/>
          <w:sz w:val="24"/>
          <w:szCs w:val="24"/>
        </w:rPr>
      </w:pPr>
      <w:r w:rsidRPr="00B64759">
        <w:rPr>
          <w:rFonts w:ascii="Arial" w:hAnsi="Arial" w:cs="Arial"/>
          <w:color w:val="000000" w:themeColor="text1"/>
          <w:sz w:val="24"/>
          <w:szCs w:val="24"/>
        </w:rPr>
        <w:t>No such draft agreement was tabled in either of the Councils.</w:t>
      </w:r>
    </w:p>
    <w:p w:rsidR="00B64759" w:rsidRPr="00B64759" w:rsidRDefault="00B64759" w:rsidP="0020429A">
      <w:pPr>
        <w:pStyle w:val="ListParagraph"/>
        <w:spacing w:line="276" w:lineRule="auto"/>
        <w:rPr>
          <w:rFonts w:ascii="Arial" w:hAnsi="Arial" w:cs="Arial"/>
          <w:color w:val="000000" w:themeColor="text1"/>
          <w:sz w:val="24"/>
          <w:szCs w:val="24"/>
        </w:rPr>
      </w:pPr>
    </w:p>
    <w:p w:rsidR="00640989" w:rsidRPr="00B64759" w:rsidRDefault="0020429A" w:rsidP="0020429A">
      <w:pPr>
        <w:pStyle w:val="ListParagraph"/>
        <w:numPr>
          <w:ilvl w:val="0"/>
          <w:numId w:val="1"/>
        </w:numPr>
        <w:spacing w:before="100" w:beforeAutospacing="1" w:after="100" w:afterAutospacing="1" w:line="276" w:lineRule="auto"/>
        <w:ind w:left="709" w:hanging="720"/>
        <w:jc w:val="both"/>
        <w:rPr>
          <w:rFonts w:ascii="Arial" w:hAnsi="Arial" w:cs="Arial"/>
          <w:color w:val="000000" w:themeColor="text1"/>
          <w:sz w:val="24"/>
          <w:szCs w:val="24"/>
        </w:rPr>
      </w:pPr>
      <w:r>
        <w:rPr>
          <w:rFonts w:ascii="Arial" w:hAnsi="Arial" w:cs="Arial"/>
          <w:color w:val="000000" w:themeColor="text1"/>
          <w:sz w:val="24"/>
          <w:szCs w:val="24"/>
        </w:rPr>
        <w:t xml:space="preserve">Such proposals will be dealt with </w:t>
      </w:r>
      <w:r w:rsidR="00640989" w:rsidRPr="00B64759">
        <w:rPr>
          <w:rFonts w:ascii="Arial" w:hAnsi="Arial" w:cs="Arial"/>
          <w:color w:val="000000" w:themeColor="text1"/>
          <w:sz w:val="24"/>
          <w:szCs w:val="24"/>
        </w:rPr>
        <w:t>through sector specific</w:t>
      </w:r>
      <w:r w:rsidR="002E1FB2" w:rsidRPr="00B64759">
        <w:rPr>
          <w:rFonts w:ascii="Arial" w:hAnsi="Arial" w:cs="Arial"/>
          <w:color w:val="000000" w:themeColor="text1"/>
          <w:sz w:val="24"/>
          <w:szCs w:val="24"/>
        </w:rPr>
        <w:t xml:space="preserve"> </w:t>
      </w:r>
      <w:r w:rsidR="00640989" w:rsidRPr="00B64759">
        <w:rPr>
          <w:rFonts w:ascii="Arial" w:hAnsi="Arial" w:cs="Arial"/>
          <w:color w:val="000000" w:themeColor="text1"/>
          <w:sz w:val="24"/>
          <w:szCs w:val="24"/>
        </w:rPr>
        <w:t>conditions of service</w:t>
      </w:r>
      <w:r>
        <w:rPr>
          <w:rFonts w:ascii="Arial" w:hAnsi="Arial" w:cs="Arial"/>
          <w:color w:val="000000" w:themeColor="text1"/>
          <w:sz w:val="24"/>
          <w:szCs w:val="24"/>
        </w:rPr>
        <w:t>.</w:t>
      </w:r>
      <w:r w:rsidR="00640989" w:rsidRPr="00B64759">
        <w:rPr>
          <w:rFonts w:ascii="Arial" w:hAnsi="Arial" w:cs="Arial"/>
          <w:color w:val="000000" w:themeColor="text1"/>
          <w:sz w:val="24"/>
          <w:szCs w:val="24"/>
        </w:rPr>
        <w:t xml:space="preserve"> </w:t>
      </w:r>
    </w:p>
    <w:p w:rsidR="002F0967" w:rsidRDefault="002F0967" w:rsidP="0020429A">
      <w:pPr>
        <w:spacing w:before="100" w:beforeAutospacing="1" w:after="100" w:afterAutospacing="1" w:line="276" w:lineRule="auto"/>
        <w:ind w:left="720" w:hanging="720"/>
        <w:jc w:val="both"/>
        <w:rPr>
          <w:rFonts w:ascii="Arial" w:hAnsi="Arial" w:cs="Arial"/>
          <w:b/>
          <w:sz w:val="24"/>
          <w:szCs w:val="24"/>
        </w:rPr>
      </w:pPr>
    </w:p>
    <w:p w:rsidR="002F0967" w:rsidRPr="002F0967" w:rsidRDefault="002F0967" w:rsidP="0020429A">
      <w:pPr>
        <w:spacing w:before="100" w:beforeAutospacing="1" w:after="100" w:afterAutospacing="1" w:line="276" w:lineRule="auto"/>
        <w:ind w:left="720" w:hanging="720"/>
        <w:jc w:val="both"/>
        <w:rPr>
          <w:rFonts w:ascii="Arial" w:hAnsi="Arial" w:cs="Arial"/>
          <w:b/>
          <w:sz w:val="24"/>
          <w:szCs w:val="24"/>
        </w:rPr>
      </w:pPr>
      <w:r w:rsidRPr="004E3CDF">
        <w:rPr>
          <w:rFonts w:ascii="Times New Roman" w:hAnsi="Times New Roman" w:cs="Times New Roman"/>
          <w:sz w:val="24"/>
          <w:szCs w:val="24"/>
        </w:rPr>
        <w:lastRenderedPageBreak/>
        <w:tab/>
      </w:r>
    </w:p>
    <w:sectPr w:rsidR="002F0967" w:rsidRPr="002F0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7F69"/>
    <w:multiLevelType w:val="hybridMultilevel"/>
    <w:tmpl w:val="CC580692"/>
    <w:lvl w:ilvl="0" w:tplc="28B292D8">
      <w:start w:val="1"/>
      <w:numFmt w:val="decimal"/>
      <w:lvlText w:val="(%1)"/>
      <w:lvlJc w:val="left"/>
      <w:pPr>
        <w:ind w:left="349" w:hanging="360"/>
      </w:pPr>
      <w:rPr>
        <w:rFonts w:hint="default"/>
      </w:rPr>
    </w:lvl>
    <w:lvl w:ilvl="1" w:tplc="1C090019">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89"/>
    <w:rsid w:val="000021D3"/>
    <w:rsid w:val="00013B28"/>
    <w:rsid w:val="0001516F"/>
    <w:rsid w:val="00023486"/>
    <w:rsid w:val="0002460C"/>
    <w:rsid w:val="00024F9B"/>
    <w:rsid w:val="00025411"/>
    <w:rsid w:val="0003213D"/>
    <w:rsid w:val="0005069F"/>
    <w:rsid w:val="000551B3"/>
    <w:rsid w:val="00056422"/>
    <w:rsid w:val="0007078E"/>
    <w:rsid w:val="00072B8A"/>
    <w:rsid w:val="0007692A"/>
    <w:rsid w:val="00077047"/>
    <w:rsid w:val="000903A6"/>
    <w:rsid w:val="00094345"/>
    <w:rsid w:val="000A2738"/>
    <w:rsid w:val="000D0747"/>
    <w:rsid w:val="000D337C"/>
    <w:rsid w:val="000D6237"/>
    <w:rsid w:val="000E77A1"/>
    <w:rsid w:val="000F4D54"/>
    <w:rsid w:val="000F4FE2"/>
    <w:rsid w:val="00104683"/>
    <w:rsid w:val="00126577"/>
    <w:rsid w:val="00130ED7"/>
    <w:rsid w:val="00140A2B"/>
    <w:rsid w:val="00152034"/>
    <w:rsid w:val="001572B0"/>
    <w:rsid w:val="00160808"/>
    <w:rsid w:val="00164A44"/>
    <w:rsid w:val="00174521"/>
    <w:rsid w:val="00185ABE"/>
    <w:rsid w:val="001A1D93"/>
    <w:rsid w:val="001A2146"/>
    <w:rsid w:val="001A4226"/>
    <w:rsid w:val="001A5E43"/>
    <w:rsid w:val="001B31F4"/>
    <w:rsid w:val="001B5967"/>
    <w:rsid w:val="001B7E60"/>
    <w:rsid w:val="001C23F8"/>
    <w:rsid w:val="001D5303"/>
    <w:rsid w:val="001D6832"/>
    <w:rsid w:val="001E396A"/>
    <w:rsid w:val="001E6DD5"/>
    <w:rsid w:val="0020429A"/>
    <w:rsid w:val="00205F27"/>
    <w:rsid w:val="00221A37"/>
    <w:rsid w:val="00222B16"/>
    <w:rsid w:val="00222BE4"/>
    <w:rsid w:val="0023397C"/>
    <w:rsid w:val="00241EFF"/>
    <w:rsid w:val="0024773D"/>
    <w:rsid w:val="002517ED"/>
    <w:rsid w:val="00265022"/>
    <w:rsid w:val="002815FB"/>
    <w:rsid w:val="002850B5"/>
    <w:rsid w:val="00291F37"/>
    <w:rsid w:val="0029527E"/>
    <w:rsid w:val="002A1CC9"/>
    <w:rsid w:val="002A749F"/>
    <w:rsid w:val="002A75DC"/>
    <w:rsid w:val="002B1784"/>
    <w:rsid w:val="002B480B"/>
    <w:rsid w:val="002C0151"/>
    <w:rsid w:val="002C098C"/>
    <w:rsid w:val="002E1FB2"/>
    <w:rsid w:val="002E57E6"/>
    <w:rsid w:val="002F0967"/>
    <w:rsid w:val="002F300B"/>
    <w:rsid w:val="003058AA"/>
    <w:rsid w:val="00331349"/>
    <w:rsid w:val="003322A8"/>
    <w:rsid w:val="0034050E"/>
    <w:rsid w:val="00360999"/>
    <w:rsid w:val="003759BB"/>
    <w:rsid w:val="003A0D1B"/>
    <w:rsid w:val="003B0D3F"/>
    <w:rsid w:val="003C7215"/>
    <w:rsid w:val="003C7CFB"/>
    <w:rsid w:val="003D2461"/>
    <w:rsid w:val="003D2B24"/>
    <w:rsid w:val="003E54E5"/>
    <w:rsid w:val="003E7EA2"/>
    <w:rsid w:val="003F00D7"/>
    <w:rsid w:val="003F13D4"/>
    <w:rsid w:val="003F52B4"/>
    <w:rsid w:val="0040286C"/>
    <w:rsid w:val="004029A6"/>
    <w:rsid w:val="00402B26"/>
    <w:rsid w:val="0040599D"/>
    <w:rsid w:val="00410DCA"/>
    <w:rsid w:val="00422243"/>
    <w:rsid w:val="00426268"/>
    <w:rsid w:val="0044126F"/>
    <w:rsid w:val="00444574"/>
    <w:rsid w:val="00444A45"/>
    <w:rsid w:val="00446D5B"/>
    <w:rsid w:val="0045039C"/>
    <w:rsid w:val="004555DF"/>
    <w:rsid w:val="004602CE"/>
    <w:rsid w:val="004831FE"/>
    <w:rsid w:val="004973D1"/>
    <w:rsid w:val="004B06AF"/>
    <w:rsid w:val="004B3501"/>
    <w:rsid w:val="004B365B"/>
    <w:rsid w:val="004B3B81"/>
    <w:rsid w:val="004B6752"/>
    <w:rsid w:val="004C4D7B"/>
    <w:rsid w:val="004C5A4F"/>
    <w:rsid w:val="004D0E9F"/>
    <w:rsid w:val="004D1F78"/>
    <w:rsid w:val="004D5AC6"/>
    <w:rsid w:val="004D7691"/>
    <w:rsid w:val="004E672E"/>
    <w:rsid w:val="004F477B"/>
    <w:rsid w:val="00503DA1"/>
    <w:rsid w:val="0050576B"/>
    <w:rsid w:val="0051057E"/>
    <w:rsid w:val="005114A5"/>
    <w:rsid w:val="005127D8"/>
    <w:rsid w:val="00531988"/>
    <w:rsid w:val="005439A6"/>
    <w:rsid w:val="00551678"/>
    <w:rsid w:val="00560583"/>
    <w:rsid w:val="0056287F"/>
    <w:rsid w:val="00570C17"/>
    <w:rsid w:val="00572056"/>
    <w:rsid w:val="00576EDA"/>
    <w:rsid w:val="005821F9"/>
    <w:rsid w:val="00584ED7"/>
    <w:rsid w:val="005877A8"/>
    <w:rsid w:val="005A5FDD"/>
    <w:rsid w:val="005B48A0"/>
    <w:rsid w:val="005B5769"/>
    <w:rsid w:val="005C0D75"/>
    <w:rsid w:val="005C52F2"/>
    <w:rsid w:val="005D3018"/>
    <w:rsid w:val="005E20F5"/>
    <w:rsid w:val="005E44E5"/>
    <w:rsid w:val="005E67D1"/>
    <w:rsid w:val="005E6D41"/>
    <w:rsid w:val="005F5D72"/>
    <w:rsid w:val="005F672D"/>
    <w:rsid w:val="005F73B9"/>
    <w:rsid w:val="00610959"/>
    <w:rsid w:val="00616669"/>
    <w:rsid w:val="00631D83"/>
    <w:rsid w:val="00640989"/>
    <w:rsid w:val="006464A5"/>
    <w:rsid w:val="00661082"/>
    <w:rsid w:val="00662984"/>
    <w:rsid w:val="006644BC"/>
    <w:rsid w:val="00677B5B"/>
    <w:rsid w:val="00682AB4"/>
    <w:rsid w:val="006948A3"/>
    <w:rsid w:val="006A24A2"/>
    <w:rsid w:val="006A68E1"/>
    <w:rsid w:val="006B2F19"/>
    <w:rsid w:val="006B783C"/>
    <w:rsid w:val="006C30BD"/>
    <w:rsid w:val="006C3B93"/>
    <w:rsid w:val="006C3D50"/>
    <w:rsid w:val="006E09F6"/>
    <w:rsid w:val="006E6F69"/>
    <w:rsid w:val="007135E6"/>
    <w:rsid w:val="00713A69"/>
    <w:rsid w:val="00716A37"/>
    <w:rsid w:val="00737590"/>
    <w:rsid w:val="007424AF"/>
    <w:rsid w:val="00744FB5"/>
    <w:rsid w:val="00753495"/>
    <w:rsid w:val="00754495"/>
    <w:rsid w:val="0076081A"/>
    <w:rsid w:val="00760EF2"/>
    <w:rsid w:val="00777640"/>
    <w:rsid w:val="007776D2"/>
    <w:rsid w:val="00781FCD"/>
    <w:rsid w:val="00785538"/>
    <w:rsid w:val="0079156D"/>
    <w:rsid w:val="0079671D"/>
    <w:rsid w:val="007B3E08"/>
    <w:rsid w:val="007B69AF"/>
    <w:rsid w:val="007C05F4"/>
    <w:rsid w:val="007C5736"/>
    <w:rsid w:val="007E459B"/>
    <w:rsid w:val="007F3983"/>
    <w:rsid w:val="007F3BF1"/>
    <w:rsid w:val="0080116C"/>
    <w:rsid w:val="00816CBE"/>
    <w:rsid w:val="008261FD"/>
    <w:rsid w:val="00832D8F"/>
    <w:rsid w:val="0084269C"/>
    <w:rsid w:val="00842FD2"/>
    <w:rsid w:val="008474E5"/>
    <w:rsid w:val="00873680"/>
    <w:rsid w:val="00881880"/>
    <w:rsid w:val="00892B47"/>
    <w:rsid w:val="00895041"/>
    <w:rsid w:val="008A41F9"/>
    <w:rsid w:val="008A7A11"/>
    <w:rsid w:val="008B4B02"/>
    <w:rsid w:val="008B7EEC"/>
    <w:rsid w:val="008D13B4"/>
    <w:rsid w:val="008D4C23"/>
    <w:rsid w:val="008E3853"/>
    <w:rsid w:val="008F1821"/>
    <w:rsid w:val="0090038F"/>
    <w:rsid w:val="00901040"/>
    <w:rsid w:val="00901BF3"/>
    <w:rsid w:val="009025C8"/>
    <w:rsid w:val="00902A75"/>
    <w:rsid w:val="009144AA"/>
    <w:rsid w:val="00915B1A"/>
    <w:rsid w:val="00930084"/>
    <w:rsid w:val="00942A21"/>
    <w:rsid w:val="0094484F"/>
    <w:rsid w:val="00945DA6"/>
    <w:rsid w:val="0095560A"/>
    <w:rsid w:val="00973056"/>
    <w:rsid w:val="00982373"/>
    <w:rsid w:val="00982B77"/>
    <w:rsid w:val="009856E9"/>
    <w:rsid w:val="00986630"/>
    <w:rsid w:val="00990DDC"/>
    <w:rsid w:val="009B0B1B"/>
    <w:rsid w:val="009C4D92"/>
    <w:rsid w:val="009E0986"/>
    <w:rsid w:val="009E2BEA"/>
    <w:rsid w:val="009E2CC3"/>
    <w:rsid w:val="009E54AD"/>
    <w:rsid w:val="009F4611"/>
    <w:rsid w:val="00A13D90"/>
    <w:rsid w:val="00A410D0"/>
    <w:rsid w:val="00A55C62"/>
    <w:rsid w:val="00A619F8"/>
    <w:rsid w:val="00A66A5E"/>
    <w:rsid w:val="00A679DA"/>
    <w:rsid w:val="00A74A62"/>
    <w:rsid w:val="00A86B32"/>
    <w:rsid w:val="00A96BA4"/>
    <w:rsid w:val="00A9770D"/>
    <w:rsid w:val="00AB56E3"/>
    <w:rsid w:val="00AB75D2"/>
    <w:rsid w:val="00AC3A1B"/>
    <w:rsid w:val="00AC52C3"/>
    <w:rsid w:val="00AF44AB"/>
    <w:rsid w:val="00B040E3"/>
    <w:rsid w:val="00B05050"/>
    <w:rsid w:val="00B07D17"/>
    <w:rsid w:val="00B12218"/>
    <w:rsid w:val="00B14685"/>
    <w:rsid w:val="00B24D38"/>
    <w:rsid w:val="00B31BFC"/>
    <w:rsid w:val="00B32C5F"/>
    <w:rsid w:val="00B43E33"/>
    <w:rsid w:val="00B4776F"/>
    <w:rsid w:val="00B478EE"/>
    <w:rsid w:val="00B52EEA"/>
    <w:rsid w:val="00B53F0E"/>
    <w:rsid w:val="00B579E3"/>
    <w:rsid w:val="00B64759"/>
    <w:rsid w:val="00B73ABC"/>
    <w:rsid w:val="00B80489"/>
    <w:rsid w:val="00B83708"/>
    <w:rsid w:val="00B865DD"/>
    <w:rsid w:val="00B93D4C"/>
    <w:rsid w:val="00B941FD"/>
    <w:rsid w:val="00B95560"/>
    <w:rsid w:val="00B96255"/>
    <w:rsid w:val="00BA5F44"/>
    <w:rsid w:val="00BA73C8"/>
    <w:rsid w:val="00BA7683"/>
    <w:rsid w:val="00BB4DEC"/>
    <w:rsid w:val="00BB6A7F"/>
    <w:rsid w:val="00BC5284"/>
    <w:rsid w:val="00BD6F72"/>
    <w:rsid w:val="00BE0B3A"/>
    <w:rsid w:val="00BE6471"/>
    <w:rsid w:val="00BF1D91"/>
    <w:rsid w:val="00C05C80"/>
    <w:rsid w:val="00C12619"/>
    <w:rsid w:val="00C264E1"/>
    <w:rsid w:val="00C467DB"/>
    <w:rsid w:val="00C50E50"/>
    <w:rsid w:val="00C51ABB"/>
    <w:rsid w:val="00C52393"/>
    <w:rsid w:val="00C55BA0"/>
    <w:rsid w:val="00C56E11"/>
    <w:rsid w:val="00C67695"/>
    <w:rsid w:val="00C731F4"/>
    <w:rsid w:val="00C74AE1"/>
    <w:rsid w:val="00C77BDF"/>
    <w:rsid w:val="00C93615"/>
    <w:rsid w:val="00C97530"/>
    <w:rsid w:val="00CA08BF"/>
    <w:rsid w:val="00CA1BD0"/>
    <w:rsid w:val="00CB17FB"/>
    <w:rsid w:val="00CB2C32"/>
    <w:rsid w:val="00CC2395"/>
    <w:rsid w:val="00CC2C0A"/>
    <w:rsid w:val="00CC4D14"/>
    <w:rsid w:val="00CC5253"/>
    <w:rsid w:val="00CD0C92"/>
    <w:rsid w:val="00CE4829"/>
    <w:rsid w:val="00CE5862"/>
    <w:rsid w:val="00D00C7F"/>
    <w:rsid w:val="00D0566A"/>
    <w:rsid w:val="00D1123B"/>
    <w:rsid w:val="00D124A8"/>
    <w:rsid w:val="00D20FA8"/>
    <w:rsid w:val="00D27189"/>
    <w:rsid w:val="00D31855"/>
    <w:rsid w:val="00D34B46"/>
    <w:rsid w:val="00D36855"/>
    <w:rsid w:val="00D37D1B"/>
    <w:rsid w:val="00D400AB"/>
    <w:rsid w:val="00D4121C"/>
    <w:rsid w:val="00D41A51"/>
    <w:rsid w:val="00D513B8"/>
    <w:rsid w:val="00D67237"/>
    <w:rsid w:val="00D67F0F"/>
    <w:rsid w:val="00D70ED9"/>
    <w:rsid w:val="00D80BF4"/>
    <w:rsid w:val="00D83E61"/>
    <w:rsid w:val="00D8758B"/>
    <w:rsid w:val="00D90EEE"/>
    <w:rsid w:val="00D923E1"/>
    <w:rsid w:val="00D952DA"/>
    <w:rsid w:val="00DA5466"/>
    <w:rsid w:val="00DA6F9E"/>
    <w:rsid w:val="00DB11EF"/>
    <w:rsid w:val="00DB3F7A"/>
    <w:rsid w:val="00DB4EE2"/>
    <w:rsid w:val="00DD1BFE"/>
    <w:rsid w:val="00DD329D"/>
    <w:rsid w:val="00DD671F"/>
    <w:rsid w:val="00DD6B48"/>
    <w:rsid w:val="00DE3F36"/>
    <w:rsid w:val="00DE5799"/>
    <w:rsid w:val="00DF1198"/>
    <w:rsid w:val="00DF1BA5"/>
    <w:rsid w:val="00DF23F4"/>
    <w:rsid w:val="00E01255"/>
    <w:rsid w:val="00E141CA"/>
    <w:rsid w:val="00E170F1"/>
    <w:rsid w:val="00E209EE"/>
    <w:rsid w:val="00E249E4"/>
    <w:rsid w:val="00E31F89"/>
    <w:rsid w:val="00E429F0"/>
    <w:rsid w:val="00E44BB0"/>
    <w:rsid w:val="00E503C4"/>
    <w:rsid w:val="00E537B5"/>
    <w:rsid w:val="00E67589"/>
    <w:rsid w:val="00E71C54"/>
    <w:rsid w:val="00E809D8"/>
    <w:rsid w:val="00E83A5F"/>
    <w:rsid w:val="00EA7116"/>
    <w:rsid w:val="00EE29BA"/>
    <w:rsid w:val="00EE2BC4"/>
    <w:rsid w:val="00EE33AD"/>
    <w:rsid w:val="00EE6E39"/>
    <w:rsid w:val="00EF7649"/>
    <w:rsid w:val="00F11105"/>
    <w:rsid w:val="00F123B1"/>
    <w:rsid w:val="00F1289C"/>
    <w:rsid w:val="00F2129B"/>
    <w:rsid w:val="00F24CBB"/>
    <w:rsid w:val="00F30DB6"/>
    <w:rsid w:val="00F3396F"/>
    <w:rsid w:val="00F3467E"/>
    <w:rsid w:val="00F44288"/>
    <w:rsid w:val="00F47B80"/>
    <w:rsid w:val="00F6204D"/>
    <w:rsid w:val="00F67492"/>
    <w:rsid w:val="00F81009"/>
    <w:rsid w:val="00F83B7B"/>
    <w:rsid w:val="00F847C9"/>
    <w:rsid w:val="00FA2133"/>
    <w:rsid w:val="00FA68B3"/>
    <w:rsid w:val="00FB4D83"/>
    <w:rsid w:val="00FC0758"/>
    <w:rsid w:val="00FD454E"/>
    <w:rsid w:val="00FD72AE"/>
    <w:rsid w:val="00FE3D21"/>
    <w:rsid w:val="00FE4F2E"/>
    <w:rsid w:val="00FF737C"/>
    <w:rsid w:val="00FF7D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3B1B8-B59A-4754-ABA4-4B22141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D7"/>
    <w:rPr>
      <w:rFonts w:ascii="Segoe UI" w:hAnsi="Segoe UI" w:cs="Segoe UI"/>
      <w:sz w:val="18"/>
      <w:szCs w:val="18"/>
    </w:rPr>
  </w:style>
  <w:style w:type="paragraph" w:styleId="ListParagraph">
    <w:name w:val="List Paragraph"/>
    <w:basedOn w:val="Normal"/>
    <w:uiPriority w:val="34"/>
    <w:qFormat/>
    <w:rsid w:val="00B64759"/>
    <w:pPr>
      <w:ind w:left="720"/>
      <w:contextualSpacing/>
    </w:pPr>
  </w:style>
  <w:style w:type="paragraph" w:styleId="NoSpacing">
    <w:name w:val="No Spacing"/>
    <w:uiPriority w:val="1"/>
    <w:qFormat/>
    <w:rsid w:val="00B64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Shamiela Abrahams</dc:creator>
  <cp:keywords/>
  <dc:description/>
  <cp:lastModifiedBy>Emmanuel Masha</cp:lastModifiedBy>
  <cp:revision>2</cp:revision>
  <cp:lastPrinted>2018-06-04T13:29:00Z</cp:lastPrinted>
  <dcterms:created xsi:type="dcterms:W3CDTF">2018-06-04T13:46:00Z</dcterms:created>
  <dcterms:modified xsi:type="dcterms:W3CDTF">2018-06-04T13:46:00Z</dcterms:modified>
</cp:coreProperties>
</file>