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E13" w:rsidRPr="001508AF" w:rsidRDefault="001E1E13" w:rsidP="001E1E13">
      <w:pPr>
        <w:tabs>
          <w:tab w:val="left" w:pos="750"/>
        </w:tabs>
        <w:spacing w:after="0" w:line="240" w:lineRule="auto"/>
        <w:outlineLvl w:val="0"/>
        <w:rPr>
          <w:rFonts w:ascii="Arial" w:eastAsia="Arial Unicode MS" w:hAnsi="Arial" w:cs="Times New Roman"/>
          <w:color w:val="000000"/>
          <w:sz w:val="24"/>
          <w:szCs w:val="20"/>
          <w:lang w:eastAsia="en-ZA"/>
        </w:rPr>
      </w:pPr>
      <w:r w:rsidRPr="001508AF">
        <w:rPr>
          <w:noProof/>
          <w:lang w:eastAsia="en-ZA"/>
        </w:rPr>
        <w:drawing>
          <wp:anchor distT="57150" distB="57150" distL="57150" distR="57150" simplePos="0" relativeHeight="251659264" behindDoc="0" locked="0" layoutInCell="1" allowOverlap="1">
            <wp:simplePos x="0" y="0"/>
            <wp:positionH relativeFrom="margin">
              <wp:posOffset>2295525</wp:posOffset>
            </wp:positionH>
            <wp:positionV relativeFrom="line">
              <wp:posOffset>0</wp:posOffset>
            </wp:positionV>
            <wp:extent cx="954405" cy="797560"/>
            <wp:effectExtent l="0" t="0" r="0" b="254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4405" cy="797560"/>
                    </a:xfrm>
                    <a:prstGeom prst="rect">
                      <a:avLst/>
                    </a:prstGeom>
                    <a:noFill/>
                    <a:ln>
                      <a:noFill/>
                    </a:ln>
                  </pic:spPr>
                </pic:pic>
              </a:graphicData>
            </a:graphic>
          </wp:anchor>
        </w:drawing>
      </w:r>
    </w:p>
    <w:p w:rsidR="001E1E13" w:rsidRPr="001508AF" w:rsidRDefault="001E1E13" w:rsidP="001E1E13">
      <w:pPr>
        <w:spacing w:after="0" w:line="240" w:lineRule="auto"/>
        <w:outlineLvl w:val="0"/>
        <w:rPr>
          <w:rFonts w:ascii="Arial" w:eastAsia="Arial Unicode MS" w:hAnsi="Arial" w:cs="Times New Roman"/>
          <w:color w:val="000000"/>
          <w:sz w:val="24"/>
          <w:szCs w:val="20"/>
          <w:lang w:eastAsia="en-ZA"/>
        </w:rPr>
      </w:pPr>
    </w:p>
    <w:p w:rsidR="001E1E13" w:rsidRPr="001508AF" w:rsidRDefault="001E1E13" w:rsidP="001E1E13">
      <w:pPr>
        <w:spacing w:after="0" w:line="240" w:lineRule="auto"/>
        <w:outlineLvl w:val="0"/>
        <w:rPr>
          <w:rFonts w:ascii="Arial" w:eastAsia="Arial Unicode MS" w:hAnsi="Arial" w:cs="Times New Roman"/>
          <w:color w:val="000000"/>
          <w:sz w:val="24"/>
          <w:szCs w:val="20"/>
          <w:lang w:eastAsia="en-ZA"/>
        </w:rPr>
      </w:pPr>
    </w:p>
    <w:p w:rsidR="001E1E13" w:rsidRPr="001508AF" w:rsidRDefault="001E1E13" w:rsidP="001E1E13">
      <w:pPr>
        <w:spacing w:after="0" w:line="240" w:lineRule="auto"/>
        <w:jc w:val="center"/>
        <w:outlineLvl w:val="0"/>
        <w:rPr>
          <w:rFonts w:ascii="Arial" w:eastAsia="Arial Unicode MS" w:hAnsi="Arial" w:cs="Times New Roman"/>
          <w:b/>
          <w:color w:val="000000"/>
          <w:sz w:val="24"/>
          <w:szCs w:val="20"/>
          <w:lang w:eastAsia="en-ZA"/>
        </w:rPr>
      </w:pPr>
    </w:p>
    <w:p w:rsidR="001E1E13" w:rsidRPr="001508AF" w:rsidRDefault="001E1E13" w:rsidP="001E1E13">
      <w:pPr>
        <w:spacing w:after="0" w:line="240" w:lineRule="auto"/>
        <w:jc w:val="center"/>
        <w:outlineLvl w:val="0"/>
        <w:rPr>
          <w:rFonts w:ascii="Arial" w:eastAsia="Arial Unicode MS" w:hAnsi="Arial" w:cs="Times New Roman"/>
          <w:b/>
          <w:color w:val="000000"/>
          <w:sz w:val="24"/>
          <w:szCs w:val="20"/>
          <w:lang w:eastAsia="en-ZA"/>
        </w:rPr>
      </w:pPr>
    </w:p>
    <w:p w:rsidR="001E1E13" w:rsidRPr="001508AF" w:rsidRDefault="001E1E13" w:rsidP="001E1E13">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MINISTRY: PUBLIC SERVICE AND ADMINISTRATION</w:t>
      </w:r>
    </w:p>
    <w:p w:rsidR="001E1E13" w:rsidRPr="001508AF" w:rsidRDefault="001E1E13" w:rsidP="001E1E13">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REPUBLIC OF SOUTH AFRICA</w:t>
      </w:r>
    </w:p>
    <w:p w:rsidR="001E1E13" w:rsidRPr="001508AF" w:rsidRDefault="001E1E13" w:rsidP="001E1E13">
      <w:pPr>
        <w:spacing w:after="0" w:line="276" w:lineRule="auto"/>
        <w:outlineLvl w:val="0"/>
        <w:rPr>
          <w:rFonts w:ascii="Arial" w:eastAsia="Arial Unicode MS" w:hAnsi="Arial" w:cs="Times New Roman"/>
          <w:b/>
          <w:color w:val="000000"/>
          <w:sz w:val="24"/>
          <w:szCs w:val="20"/>
          <w:lang w:eastAsia="en-ZA"/>
        </w:rPr>
      </w:pPr>
    </w:p>
    <w:p w:rsidR="001E1E13" w:rsidRDefault="001E1E13" w:rsidP="001E1E13">
      <w:pPr>
        <w:spacing w:after="0" w:line="276" w:lineRule="auto"/>
        <w:outlineLvl w:val="0"/>
        <w:rPr>
          <w:rFonts w:ascii="Arial" w:eastAsia="Arial Unicode MS" w:hAnsi="Arial" w:cs="Arial"/>
          <w:b/>
          <w:color w:val="000000"/>
          <w:sz w:val="24"/>
          <w:szCs w:val="24"/>
          <w:lang w:eastAsia="en-ZA"/>
        </w:rPr>
      </w:pPr>
    </w:p>
    <w:p w:rsidR="001E1E13" w:rsidRPr="001508AF" w:rsidRDefault="001E1E13" w:rsidP="001E1E13">
      <w:pPr>
        <w:spacing w:after="0" w:line="276" w:lineRule="auto"/>
        <w:outlineLvl w:val="0"/>
        <w:rPr>
          <w:rFonts w:ascii="Arial" w:eastAsia="Arial Unicode MS" w:hAnsi="Arial" w:cs="Arial"/>
          <w:b/>
          <w:color w:val="000000"/>
          <w:sz w:val="24"/>
          <w:szCs w:val="24"/>
          <w:lang w:eastAsia="en-ZA"/>
        </w:rPr>
      </w:pPr>
      <w:r w:rsidRPr="001508AF">
        <w:rPr>
          <w:rFonts w:ascii="Arial" w:eastAsia="Arial Unicode MS" w:hAnsi="Arial" w:cs="Arial"/>
          <w:b/>
          <w:color w:val="000000"/>
          <w:sz w:val="24"/>
          <w:szCs w:val="24"/>
          <w:lang w:eastAsia="en-ZA"/>
        </w:rPr>
        <w:t>NATIONAL ASSEMBLY</w:t>
      </w:r>
    </w:p>
    <w:p w:rsidR="001E1E13" w:rsidRPr="001508AF" w:rsidRDefault="001E1E13" w:rsidP="001E1E13">
      <w:pPr>
        <w:spacing w:after="0" w:line="276" w:lineRule="auto"/>
        <w:outlineLvl w:val="0"/>
        <w:rPr>
          <w:rFonts w:ascii="Arial" w:eastAsia="Arial Unicode MS" w:hAnsi="Arial" w:cs="Arial"/>
          <w:b/>
          <w:color w:val="000000"/>
          <w:sz w:val="24"/>
          <w:szCs w:val="24"/>
          <w:lang w:eastAsia="en-ZA"/>
        </w:rPr>
      </w:pPr>
    </w:p>
    <w:p w:rsidR="001E1E13" w:rsidRPr="001508AF" w:rsidRDefault="001E1E13" w:rsidP="001E1E13">
      <w:pPr>
        <w:spacing w:after="0" w:line="276" w:lineRule="auto"/>
        <w:outlineLvl w:val="0"/>
        <w:rPr>
          <w:rFonts w:ascii="Arial" w:eastAsia="Arial Unicode MS" w:hAnsi="Arial" w:cs="Arial"/>
          <w:b/>
          <w:color w:val="000000"/>
          <w:sz w:val="24"/>
          <w:szCs w:val="24"/>
          <w:lang w:eastAsia="en-ZA"/>
        </w:rPr>
      </w:pPr>
      <w:r w:rsidRPr="001508AF">
        <w:rPr>
          <w:rFonts w:ascii="Arial" w:eastAsia="Arial Unicode MS" w:hAnsi="Arial" w:cs="Arial"/>
          <w:b/>
          <w:color w:val="000000"/>
          <w:sz w:val="24"/>
          <w:szCs w:val="24"/>
          <w:lang w:eastAsia="en-ZA"/>
        </w:rPr>
        <w:t xml:space="preserve">QUESTION FOR WRITTEN REPLY </w:t>
      </w:r>
    </w:p>
    <w:p w:rsidR="001E1E13" w:rsidRPr="001508AF" w:rsidRDefault="001E1E13" w:rsidP="001E1E13">
      <w:pPr>
        <w:spacing w:after="0" w:line="276" w:lineRule="auto"/>
        <w:outlineLvl w:val="0"/>
        <w:rPr>
          <w:rFonts w:ascii="Arial" w:eastAsia="Arial Unicode MS" w:hAnsi="Arial" w:cs="Arial"/>
          <w:b/>
          <w:color w:val="000000"/>
          <w:sz w:val="24"/>
          <w:szCs w:val="24"/>
          <w:lang w:eastAsia="en-ZA"/>
        </w:rPr>
      </w:pPr>
    </w:p>
    <w:p w:rsidR="001E1E13" w:rsidRPr="001508AF" w:rsidRDefault="001E1E13" w:rsidP="001E1E13">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DATE:</w:t>
      </w:r>
      <w:r>
        <w:rPr>
          <w:rFonts w:ascii="Arial" w:eastAsia="Arial Unicode MS" w:hAnsi="Arial" w:cs="Arial"/>
          <w:b/>
          <w:color w:val="000000"/>
          <w:sz w:val="24"/>
          <w:szCs w:val="24"/>
          <w:lang w:eastAsia="en-ZA"/>
        </w:rPr>
        <w:tab/>
      </w:r>
      <w:r>
        <w:rPr>
          <w:rFonts w:ascii="Arial" w:eastAsia="Arial Unicode MS" w:hAnsi="Arial" w:cs="Arial"/>
          <w:b/>
          <w:color w:val="000000"/>
          <w:sz w:val="24"/>
          <w:szCs w:val="24"/>
          <w:lang w:eastAsia="en-ZA"/>
        </w:rPr>
        <w:tab/>
        <w:t>21 MAY</w:t>
      </w:r>
      <w:r w:rsidRPr="001508AF">
        <w:rPr>
          <w:rFonts w:ascii="Arial" w:eastAsia="Arial Unicode MS" w:hAnsi="Arial" w:cs="Arial"/>
          <w:b/>
          <w:color w:val="000000"/>
          <w:sz w:val="24"/>
          <w:szCs w:val="24"/>
          <w:lang w:eastAsia="en-ZA"/>
        </w:rPr>
        <w:t xml:space="preserve"> 2021</w:t>
      </w:r>
    </w:p>
    <w:p w:rsidR="001E1E13" w:rsidRPr="001508AF" w:rsidRDefault="001E1E13" w:rsidP="001E1E13">
      <w:pPr>
        <w:spacing w:after="0" w:line="276" w:lineRule="auto"/>
        <w:outlineLvl w:val="0"/>
        <w:rPr>
          <w:rFonts w:ascii="Arial" w:eastAsia="Arial Unicode MS" w:hAnsi="Arial" w:cs="Arial"/>
          <w:b/>
          <w:color w:val="000000"/>
          <w:sz w:val="24"/>
          <w:szCs w:val="24"/>
          <w:lang w:eastAsia="en-ZA"/>
        </w:rPr>
      </w:pPr>
    </w:p>
    <w:p w:rsidR="001E1E13" w:rsidRDefault="001E1E13" w:rsidP="001E1E13">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 xml:space="preserve">QUESTION NO.: </w:t>
      </w:r>
      <w:r>
        <w:rPr>
          <w:rFonts w:ascii="Arial" w:eastAsia="Arial Unicode MS" w:hAnsi="Arial" w:cs="Arial"/>
          <w:b/>
          <w:color w:val="000000"/>
          <w:sz w:val="24"/>
          <w:szCs w:val="24"/>
          <w:lang w:eastAsia="en-ZA"/>
        </w:rPr>
        <w:tab/>
        <w:t>1409.</w:t>
      </w:r>
      <w:r w:rsidRPr="001508AF">
        <w:rPr>
          <w:rFonts w:ascii="Arial" w:eastAsia="Arial Unicode MS" w:hAnsi="Arial" w:cs="Arial"/>
          <w:b/>
          <w:color w:val="000000"/>
          <w:sz w:val="24"/>
          <w:szCs w:val="24"/>
          <w:lang w:eastAsia="en-ZA"/>
        </w:rPr>
        <w:tab/>
      </w:r>
      <w:r w:rsidRPr="001508AF">
        <w:rPr>
          <w:rFonts w:ascii="Arial" w:eastAsia="Arial Unicode MS" w:hAnsi="Arial" w:cs="Arial"/>
          <w:b/>
          <w:color w:val="000000"/>
          <w:sz w:val="24"/>
          <w:szCs w:val="24"/>
          <w:lang w:eastAsia="en-ZA"/>
        </w:rPr>
        <w:tab/>
      </w:r>
    </w:p>
    <w:p w:rsidR="001E1E13" w:rsidRPr="000D04FB" w:rsidRDefault="001E1E13" w:rsidP="001E1E13">
      <w:pPr>
        <w:spacing w:before="100" w:beforeAutospacing="1" w:after="100" w:afterAutospacing="1" w:line="240" w:lineRule="auto"/>
        <w:jc w:val="both"/>
        <w:outlineLvl w:val="0"/>
        <w:rPr>
          <w:rFonts w:ascii="Arial" w:hAnsi="Arial" w:cs="Arial"/>
          <w:b/>
          <w:sz w:val="24"/>
          <w:szCs w:val="24"/>
        </w:rPr>
      </w:pPr>
      <w:r>
        <w:rPr>
          <w:rFonts w:ascii="Arial" w:hAnsi="Arial" w:cs="Arial"/>
          <w:b/>
          <w:sz w:val="24"/>
          <w:szCs w:val="24"/>
        </w:rPr>
        <w:t xml:space="preserve">Dr M </w:t>
      </w:r>
      <w:proofErr w:type="spellStart"/>
      <w:r>
        <w:rPr>
          <w:rFonts w:ascii="Arial" w:hAnsi="Arial" w:cs="Arial"/>
          <w:b/>
          <w:sz w:val="24"/>
          <w:szCs w:val="24"/>
        </w:rPr>
        <w:t>M</w:t>
      </w:r>
      <w:proofErr w:type="spellEnd"/>
      <w:r>
        <w:rPr>
          <w:rFonts w:ascii="Arial" w:hAnsi="Arial" w:cs="Arial"/>
          <w:b/>
          <w:sz w:val="24"/>
          <w:szCs w:val="24"/>
        </w:rPr>
        <w:t xml:space="preserve"> </w:t>
      </w:r>
      <w:proofErr w:type="spellStart"/>
      <w:r>
        <w:rPr>
          <w:rFonts w:ascii="Arial" w:hAnsi="Arial" w:cs="Arial"/>
          <w:b/>
          <w:sz w:val="24"/>
          <w:szCs w:val="24"/>
        </w:rPr>
        <w:t>Gondwe</w:t>
      </w:r>
      <w:proofErr w:type="spellEnd"/>
      <w:r>
        <w:rPr>
          <w:rFonts w:ascii="Arial" w:hAnsi="Arial" w:cs="Arial"/>
          <w:b/>
          <w:sz w:val="24"/>
          <w:szCs w:val="24"/>
        </w:rPr>
        <w:t xml:space="preserve"> (DA</w:t>
      </w:r>
      <w:r w:rsidRPr="000D04FB">
        <w:rPr>
          <w:rFonts w:ascii="Arial" w:hAnsi="Arial" w:cs="Arial"/>
          <w:b/>
          <w:sz w:val="24"/>
          <w:szCs w:val="24"/>
        </w:rPr>
        <w:t>) to ask the Minister of Public Service and Administration</w:t>
      </w:r>
      <w:r w:rsidR="00376B73" w:rsidRPr="000D04FB">
        <w:rPr>
          <w:rFonts w:ascii="Arial" w:hAnsi="Arial" w:cs="Arial"/>
          <w:b/>
          <w:sz w:val="24"/>
          <w:szCs w:val="24"/>
        </w:rPr>
        <w:fldChar w:fldCharType="begin"/>
      </w:r>
      <w:r w:rsidRPr="000D04FB">
        <w:rPr>
          <w:rFonts w:ascii="Arial" w:hAnsi="Arial" w:cs="Arial"/>
          <w:b/>
          <w:sz w:val="24"/>
          <w:szCs w:val="24"/>
        </w:rPr>
        <w:instrText xml:space="preserve"> XE "Public Service and Administration" </w:instrText>
      </w:r>
      <w:r w:rsidR="00376B73" w:rsidRPr="000D04FB">
        <w:rPr>
          <w:rFonts w:ascii="Arial" w:hAnsi="Arial" w:cs="Arial"/>
          <w:b/>
          <w:sz w:val="24"/>
          <w:szCs w:val="24"/>
        </w:rPr>
        <w:fldChar w:fldCharType="end"/>
      </w:r>
      <w:r w:rsidRPr="000D04FB">
        <w:rPr>
          <w:rFonts w:ascii="Arial" w:hAnsi="Arial" w:cs="Arial"/>
          <w:b/>
          <w:sz w:val="24"/>
          <w:szCs w:val="24"/>
        </w:rPr>
        <w:t>:</w:t>
      </w:r>
    </w:p>
    <w:p w:rsidR="001E1E13" w:rsidRPr="009F231D" w:rsidRDefault="001E1E13" w:rsidP="001E1E13">
      <w:pPr>
        <w:spacing w:before="100" w:beforeAutospacing="1" w:after="100" w:afterAutospacing="1" w:line="240" w:lineRule="auto"/>
        <w:jc w:val="both"/>
        <w:rPr>
          <w:rFonts w:ascii="Arial" w:hAnsi="Arial" w:cs="Arial"/>
          <w:sz w:val="24"/>
          <w:szCs w:val="24"/>
        </w:rPr>
      </w:pPr>
      <w:r w:rsidRPr="009F231D">
        <w:rPr>
          <w:rFonts w:ascii="Arial" w:hAnsi="Arial" w:cs="Arial"/>
          <w:sz w:val="24"/>
          <w:szCs w:val="24"/>
        </w:rPr>
        <w:t>Whether, with reference to the reply to question 219 on 10 March 2021</w:t>
      </w:r>
      <w:r>
        <w:rPr>
          <w:rFonts w:ascii="Arial" w:hAnsi="Arial" w:cs="Arial"/>
          <w:sz w:val="24"/>
          <w:szCs w:val="24"/>
        </w:rPr>
        <w:t xml:space="preserve"> </w:t>
      </w:r>
      <w:r w:rsidRPr="009F231D">
        <w:rPr>
          <w:rFonts w:ascii="Arial" w:hAnsi="Arial" w:cs="Arial"/>
          <w:sz w:val="24"/>
          <w:szCs w:val="24"/>
        </w:rPr>
        <w:t>which revealed that the national and provincial spheres of government were on course to pay remuneration amounting to R4,5 billion to public service employees who were at various stages of disciplinary processes between 2019 and 2021, there are any steps that the Public Service Commission will take to ensure that pending disciplinary hearings of suspended employees do not exceed three months; if not, why not; if so, what are the relevant details?</w:t>
      </w:r>
      <w:r w:rsidRPr="009F231D">
        <w:rPr>
          <w:rFonts w:ascii="Arial" w:hAnsi="Arial" w:cs="Arial"/>
          <w:sz w:val="24"/>
          <w:szCs w:val="24"/>
        </w:rPr>
        <w:tab/>
      </w:r>
      <w:r w:rsidRPr="009F231D">
        <w:rPr>
          <w:rFonts w:ascii="Arial" w:hAnsi="Arial" w:cs="Arial"/>
          <w:sz w:val="24"/>
          <w:szCs w:val="24"/>
        </w:rPr>
        <w:tab/>
      </w:r>
      <w:r w:rsidRPr="009F231D">
        <w:rPr>
          <w:rFonts w:ascii="Arial" w:hAnsi="Arial" w:cs="Arial"/>
          <w:sz w:val="24"/>
          <w:szCs w:val="24"/>
        </w:rPr>
        <w:tab/>
      </w:r>
      <w:r w:rsidRPr="009F231D">
        <w:rPr>
          <w:rFonts w:ascii="Arial" w:hAnsi="Arial" w:cs="Arial"/>
          <w:sz w:val="24"/>
          <w:szCs w:val="24"/>
        </w:rPr>
        <w:tab/>
      </w:r>
      <w:r w:rsidRPr="009F231D">
        <w:rPr>
          <w:rFonts w:ascii="Arial" w:hAnsi="Arial" w:cs="Arial"/>
          <w:sz w:val="24"/>
          <w:szCs w:val="24"/>
        </w:rPr>
        <w:tab/>
      </w:r>
      <w:r>
        <w:rPr>
          <w:rFonts w:ascii="Arial" w:hAnsi="Arial" w:cs="Arial"/>
          <w:sz w:val="24"/>
          <w:szCs w:val="24"/>
        </w:rPr>
        <w:tab/>
      </w:r>
      <w:r w:rsidR="009B5C1F">
        <w:rPr>
          <w:rFonts w:ascii="Arial" w:hAnsi="Arial" w:cs="Arial"/>
          <w:sz w:val="24"/>
          <w:szCs w:val="24"/>
        </w:rPr>
        <w:tab/>
      </w:r>
      <w:r w:rsidR="009B5C1F">
        <w:rPr>
          <w:rFonts w:ascii="Arial" w:hAnsi="Arial" w:cs="Arial"/>
          <w:sz w:val="24"/>
          <w:szCs w:val="24"/>
        </w:rPr>
        <w:tab/>
      </w:r>
      <w:r w:rsidR="009B5C1F">
        <w:rPr>
          <w:rFonts w:ascii="Arial" w:hAnsi="Arial" w:cs="Arial"/>
          <w:sz w:val="24"/>
          <w:szCs w:val="24"/>
        </w:rPr>
        <w:tab/>
      </w:r>
      <w:r w:rsidRPr="009F231D">
        <w:rPr>
          <w:rFonts w:ascii="Arial" w:hAnsi="Arial" w:cs="Arial"/>
          <w:b/>
          <w:sz w:val="24"/>
          <w:szCs w:val="24"/>
        </w:rPr>
        <w:t>NW1606E</w:t>
      </w:r>
    </w:p>
    <w:p w:rsidR="001E1E13" w:rsidRDefault="001E1E13" w:rsidP="001E1E13">
      <w:pPr>
        <w:spacing w:after="0" w:line="240" w:lineRule="auto"/>
        <w:rPr>
          <w:rFonts w:ascii="Arial" w:hAnsi="Arial" w:cs="Arial"/>
          <w:b/>
          <w:sz w:val="24"/>
          <w:szCs w:val="24"/>
        </w:rPr>
      </w:pPr>
    </w:p>
    <w:p w:rsidR="001E1E13" w:rsidRDefault="001E1E13" w:rsidP="001E1E13">
      <w:pPr>
        <w:spacing w:after="0" w:line="240" w:lineRule="auto"/>
        <w:rPr>
          <w:rFonts w:ascii="Arial" w:eastAsia="Calibri" w:hAnsi="Arial" w:cs="Arial"/>
          <w:b/>
          <w:color w:val="0070C0"/>
          <w:sz w:val="24"/>
          <w:szCs w:val="24"/>
        </w:rPr>
      </w:pPr>
      <w:r w:rsidRPr="000D04FB">
        <w:rPr>
          <w:rFonts w:ascii="Arial" w:eastAsia="Calibri" w:hAnsi="Arial" w:cs="Arial"/>
          <w:b/>
          <w:sz w:val="24"/>
          <w:szCs w:val="24"/>
        </w:rPr>
        <w:t>REPLY</w:t>
      </w:r>
      <w:r>
        <w:rPr>
          <w:rFonts w:ascii="Arial" w:eastAsia="Calibri" w:hAnsi="Arial" w:cs="Arial"/>
          <w:b/>
          <w:sz w:val="24"/>
          <w:szCs w:val="24"/>
        </w:rPr>
        <w:t>:</w:t>
      </w:r>
      <w:r w:rsidRPr="000D04FB">
        <w:rPr>
          <w:rFonts w:ascii="Arial" w:eastAsia="Calibri" w:hAnsi="Arial" w:cs="Arial"/>
          <w:b/>
          <w:sz w:val="24"/>
          <w:szCs w:val="24"/>
        </w:rPr>
        <w:t xml:space="preserve"> </w:t>
      </w:r>
    </w:p>
    <w:p w:rsidR="001E1E13" w:rsidRDefault="001E1E13" w:rsidP="001E1E13">
      <w:pPr>
        <w:tabs>
          <w:tab w:val="left" w:pos="1245"/>
        </w:tabs>
        <w:spacing w:after="0" w:line="240" w:lineRule="auto"/>
        <w:rPr>
          <w:rFonts w:ascii="Arial" w:eastAsia="Calibri" w:hAnsi="Arial" w:cs="Arial"/>
          <w:b/>
          <w:color w:val="0070C0"/>
          <w:sz w:val="24"/>
          <w:szCs w:val="24"/>
        </w:rPr>
      </w:pPr>
      <w:r>
        <w:rPr>
          <w:rFonts w:ascii="Arial" w:eastAsia="Calibri" w:hAnsi="Arial" w:cs="Arial"/>
          <w:b/>
          <w:color w:val="0070C0"/>
          <w:sz w:val="24"/>
          <w:szCs w:val="24"/>
        </w:rPr>
        <w:tab/>
      </w:r>
    </w:p>
    <w:p w:rsidR="001E1E13" w:rsidRDefault="001E1E13" w:rsidP="001E1E13">
      <w:pPr>
        <w:pStyle w:val="NormalWeb"/>
        <w:spacing w:before="0" w:beforeAutospacing="0" w:after="0" w:afterAutospacing="0"/>
        <w:jc w:val="both"/>
        <w:rPr>
          <w:rFonts w:ascii="Arial" w:eastAsia="Calibri" w:hAnsi="Arial" w:cs="Arial"/>
          <w:color w:val="000000" w:themeColor="text1"/>
          <w:kern w:val="24"/>
          <w:lang w:val="en-US"/>
        </w:rPr>
      </w:pPr>
      <w:r>
        <w:rPr>
          <w:rFonts w:ascii="Arial" w:eastAsia="Calibri" w:hAnsi="Arial" w:cs="Arial"/>
          <w:color w:val="000000" w:themeColor="text1"/>
          <w:kern w:val="24"/>
          <w:lang w:val="en-US"/>
        </w:rPr>
        <w:t xml:space="preserve">In terms of the Disciplinary Code and Procedure, discipline is a management function, and the PSC does not have the mandate to interfere in the disciplinary process. This position was confirmed by a legal opinion obtained by the PSC from the Office of the Chief State Law Advisor. </w:t>
      </w:r>
    </w:p>
    <w:p w:rsidR="001E1E13" w:rsidRDefault="001E1E13" w:rsidP="001E1E13">
      <w:pPr>
        <w:pStyle w:val="NormalWeb"/>
        <w:spacing w:before="0" w:beforeAutospacing="0" w:after="0" w:afterAutospacing="0"/>
        <w:jc w:val="both"/>
        <w:rPr>
          <w:rFonts w:ascii="Arial" w:eastAsia="Calibri" w:hAnsi="Arial" w:cs="Arial"/>
          <w:color w:val="000000" w:themeColor="text1"/>
          <w:kern w:val="24"/>
          <w:lang w:val="en-US"/>
        </w:rPr>
      </w:pPr>
    </w:p>
    <w:p w:rsidR="001E1E13" w:rsidRDefault="001E1E13" w:rsidP="001E1E13">
      <w:pPr>
        <w:pStyle w:val="NormalWeb"/>
        <w:spacing w:before="0" w:beforeAutospacing="0" w:after="0" w:afterAutospacing="0"/>
        <w:jc w:val="both"/>
        <w:rPr>
          <w:rFonts w:ascii="Arial" w:eastAsia="Calibri" w:hAnsi="Arial" w:cs="Arial"/>
          <w:color w:val="000000" w:themeColor="text1"/>
          <w:kern w:val="24"/>
          <w:lang w:val="en-US"/>
        </w:rPr>
      </w:pPr>
      <w:r>
        <w:rPr>
          <w:rFonts w:ascii="Arial" w:eastAsia="Calibri" w:hAnsi="Arial" w:cs="Arial"/>
          <w:color w:val="000000" w:themeColor="text1"/>
          <w:kern w:val="24"/>
          <w:lang w:val="en-US"/>
        </w:rPr>
        <w:t>However, as part of its monitoring and advisory mandate, t</w:t>
      </w:r>
      <w:r w:rsidRPr="003D0EC7">
        <w:rPr>
          <w:rFonts w:ascii="Arial" w:eastAsia="Calibri" w:hAnsi="Arial" w:cs="Arial"/>
          <w:color w:val="000000" w:themeColor="text1"/>
          <w:kern w:val="24"/>
          <w:lang w:val="en-US"/>
        </w:rPr>
        <w:t>he PSC held a meeting with DPSA on 28 May 2021 to deliberate on</w:t>
      </w:r>
      <w:r>
        <w:rPr>
          <w:rFonts w:ascii="Arial" w:eastAsia="Calibri" w:hAnsi="Arial" w:cs="Arial"/>
          <w:color w:val="000000" w:themeColor="text1"/>
          <w:kern w:val="24"/>
          <w:lang w:val="en-US"/>
        </w:rPr>
        <w:t>, a</w:t>
      </w:r>
      <w:r w:rsidRPr="003D0EC7">
        <w:rPr>
          <w:rFonts w:ascii="Arial" w:eastAsia="Calibri" w:hAnsi="Arial" w:cs="Arial"/>
          <w:color w:val="000000" w:themeColor="text1"/>
          <w:kern w:val="24"/>
          <w:lang w:val="en-US"/>
        </w:rPr>
        <w:t xml:space="preserve">mongst others, the issue of disciplinary management and prolonged suspensions. The DPSA indicated that they have procured a service provider to assist them to develop a strategy on how to deal with </w:t>
      </w:r>
      <w:r>
        <w:rPr>
          <w:rFonts w:ascii="Arial" w:eastAsia="Calibri" w:hAnsi="Arial" w:cs="Arial"/>
          <w:color w:val="000000" w:themeColor="text1"/>
          <w:kern w:val="24"/>
          <w:lang w:val="en-US"/>
        </w:rPr>
        <w:t xml:space="preserve">the </w:t>
      </w:r>
      <w:r w:rsidRPr="003D0EC7">
        <w:rPr>
          <w:rFonts w:ascii="Arial" w:eastAsia="Calibri" w:hAnsi="Arial" w:cs="Arial"/>
          <w:color w:val="000000" w:themeColor="text1"/>
          <w:kern w:val="24"/>
          <w:lang w:val="en-US"/>
        </w:rPr>
        <w:t xml:space="preserve">backlog </w:t>
      </w:r>
      <w:r>
        <w:rPr>
          <w:rFonts w:ascii="Arial" w:eastAsia="Calibri" w:hAnsi="Arial" w:cs="Arial"/>
          <w:color w:val="000000" w:themeColor="text1"/>
          <w:kern w:val="24"/>
          <w:lang w:val="en-US"/>
        </w:rPr>
        <w:t xml:space="preserve">of </w:t>
      </w:r>
      <w:r w:rsidRPr="003D0EC7">
        <w:rPr>
          <w:rFonts w:ascii="Arial" w:eastAsia="Calibri" w:hAnsi="Arial" w:cs="Arial"/>
          <w:color w:val="000000" w:themeColor="text1"/>
          <w:kern w:val="24"/>
          <w:lang w:val="en-US"/>
        </w:rPr>
        <w:t xml:space="preserve">disciplinary cases. In order to contribute to the formulation of the strategy, the PSC and DPSA explored various options, including the following: </w:t>
      </w:r>
    </w:p>
    <w:p w:rsidR="001E1E13" w:rsidRDefault="001E1E13" w:rsidP="001E1E13">
      <w:pPr>
        <w:pStyle w:val="NormalWeb"/>
        <w:numPr>
          <w:ilvl w:val="0"/>
          <w:numId w:val="1"/>
        </w:numPr>
        <w:spacing w:before="0" w:beforeAutospacing="0" w:after="0" w:afterAutospacing="0"/>
        <w:jc w:val="both"/>
        <w:rPr>
          <w:rFonts w:ascii="Arial" w:eastAsia="Calibri" w:hAnsi="Arial" w:cs="Arial"/>
          <w:color w:val="000000" w:themeColor="text1"/>
          <w:kern w:val="24"/>
          <w:lang w:val="en-US"/>
        </w:rPr>
      </w:pPr>
      <w:r>
        <w:rPr>
          <w:rFonts w:ascii="Arial" w:eastAsia="Calibri" w:hAnsi="Arial" w:cs="Arial"/>
          <w:color w:val="000000" w:themeColor="text1"/>
          <w:kern w:val="24"/>
          <w:lang w:val="en-US"/>
        </w:rPr>
        <w:t>T</w:t>
      </w:r>
      <w:r w:rsidRPr="003D0EC7">
        <w:rPr>
          <w:rFonts w:ascii="Arial" w:eastAsia="Calibri" w:hAnsi="Arial" w:cs="Arial"/>
          <w:color w:val="000000" w:themeColor="text1"/>
          <w:kern w:val="24"/>
          <w:lang w:val="en-US"/>
        </w:rPr>
        <w:t xml:space="preserve">he reinstatement of employees whose cases have exceeded the 90 days period </w:t>
      </w:r>
      <w:r>
        <w:rPr>
          <w:rFonts w:ascii="Arial" w:eastAsia="Calibri" w:hAnsi="Arial" w:cs="Arial"/>
          <w:color w:val="000000" w:themeColor="text1"/>
          <w:kern w:val="24"/>
          <w:lang w:val="en-US"/>
        </w:rPr>
        <w:t xml:space="preserve">where </w:t>
      </w:r>
      <w:r w:rsidRPr="003D0EC7">
        <w:rPr>
          <w:rFonts w:ascii="Arial" w:eastAsia="Calibri" w:hAnsi="Arial" w:cs="Arial"/>
          <w:color w:val="000000" w:themeColor="text1"/>
          <w:kern w:val="24"/>
          <w:lang w:val="en-US"/>
        </w:rPr>
        <w:t>the nat</w:t>
      </w:r>
      <w:r>
        <w:rPr>
          <w:rFonts w:ascii="Arial" w:eastAsia="Calibri" w:hAnsi="Arial" w:cs="Arial"/>
          <w:color w:val="000000" w:themeColor="text1"/>
          <w:kern w:val="24"/>
          <w:lang w:val="en-US"/>
        </w:rPr>
        <w:t>u</w:t>
      </w:r>
      <w:r w:rsidRPr="003D0EC7">
        <w:rPr>
          <w:rFonts w:ascii="Arial" w:eastAsia="Calibri" w:hAnsi="Arial" w:cs="Arial"/>
          <w:color w:val="000000" w:themeColor="text1"/>
          <w:kern w:val="24"/>
          <w:lang w:val="en-US"/>
        </w:rPr>
        <w:t>re of the misconduct is not of a serious nature</w:t>
      </w:r>
      <w:r>
        <w:rPr>
          <w:rFonts w:ascii="Arial" w:eastAsia="Calibri" w:hAnsi="Arial" w:cs="Arial"/>
          <w:color w:val="000000" w:themeColor="text1"/>
          <w:kern w:val="24"/>
          <w:lang w:val="en-US"/>
        </w:rPr>
        <w:t>;</w:t>
      </w:r>
      <w:r w:rsidRPr="003D0EC7">
        <w:rPr>
          <w:rFonts w:ascii="Arial" w:eastAsia="Calibri" w:hAnsi="Arial" w:cs="Arial"/>
          <w:color w:val="000000" w:themeColor="text1"/>
          <w:kern w:val="24"/>
          <w:lang w:val="en-US"/>
        </w:rPr>
        <w:t xml:space="preserve"> </w:t>
      </w:r>
    </w:p>
    <w:p w:rsidR="001E1E13" w:rsidRDefault="001E1E13" w:rsidP="001E1E13">
      <w:pPr>
        <w:pStyle w:val="NormalWeb"/>
        <w:numPr>
          <w:ilvl w:val="0"/>
          <w:numId w:val="1"/>
        </w:numPr>
        <w:spacing w:before="0" w:beforeAutospacing="0" w:after="0" w:afterAutospacing="0"/>
        <w:jc w:val="both"/>
        <w:rPr>
          <w:rFonts w:ascii="Arial" w:eastAsia="Calibri" w:hAnsi="Arial" w:cs="Arial"/>
          <w:color w:val="000000" w:themeColor="text1"/>
          <w:kern w:val="24"/>
          <w:lang w:val="en-US"/>
        </w:rPr>
      </w:pPr>
      <w:r>
        <w:rPr>
          <w:rFonts w:ascii="Arial" w:eastAsia="Calibri" w:hAnsi="Arial" w:cs="Arial"/>
          <w:color w:val="000000" w:themeColor="text1"/>
          <w:kern w:val="24"/>
          <w:lang w:val="en-US"/>
        </w:rPr>
        <w:t>T</w:t>
      </w:r>
      <w:r w:rsidRPr="008416F5">
        <w:rPr>
          <w:rFonts w:ascii="Arial" w:eastAsia="Calibri" w:hAnsi="Arial" w:cs="Arial"/>
          <w:color w:val="000000" w:themeColor="text1"/>
          <w:kern w:val="24"/>
          <w:lang w:val="en-US"/>
        </w:rPr>
        <w:t>he reassignment</w:t>
      </w:r>
      <w:r>
        <w:rPr>
          <w:rFonts w:ascii="Arial" w:eastAsia="Calibri" w:hAnsi="Arial" w:cs="Arial"/>
          <w:color w:val="000000" w:themeColor="text1"/>
          <w:kern w:val="24"/>
          <w:lang w:val="en-US"/>
        </w:rPr>
        <w:t xml:space="preserve"> </w:t>
      </w:r>
      <w:r w:rsidRPr="008416F5">
        <w:rPr>
          <w:rFonts w:ascii="Arial" w:eastAsia="Calibri" w:hAnsi="Arial" w:cs="Arial"/>
          <w:color w:val="000000" w:themeColor="text1"/>
          <w:kern w:val="24"/>
          <w:lang w:val="en-US"/>
        </w:rPr>
        <w:t xml:space="preserve">of employees whose cases have exceeded 90 days </w:t>
      </w:r>
      <w:r>
        <w:rPr>
          <w:rFonts w:ascii="Arial" w:eastAsia="Calibri" w:hAnsi="Arial" w:cs="Arial"/>
          <w:color w:val="000000" w:themeColor="text1"/>
          <w:kern w:val="24"/>
          <w:lang w:val="en-US"/>
        </w:rPr>
        <w:t xml:space="preserve">where </w:t>
      </w:r>
      <w:r w:rsidRPr="008416F5">
        <w:rPr>
          <w:rFonts w:ascii="Arial" w:eastAsia="Calibri" w:hAnsi="Arial" w:cs="Arial"/>
          <w:color w:val="000000" w:themeColor="text1"/>
          <w:kern w:val="24"/>
          <w:lang w:val="en-US"/>
        </w:rPr>
        <w:t xml:space="preserve">the nature of the misconduct is </w:t>
      </w:r>
      <w:r>
        <w:rPr>
          <w:rFonts w:ascii="Arial" w:eastAsia="Calibri" w:hAnsi="Arial" w:cs="Arial"/>
          <w:color w:val="000000" w:themeColor="text1"/>
          <w:kern w:val="24"/>
          <w:lang w:val="en-US"/>
        </w:rPr>
        <w:t xml:space="preserve">not </w:t>
      </w:r>
      <w:r w:rsidRPr="008416F5">
        <w:rPr>
          <w:rFonts w:ascii="Arial" w:eastAsia="Calibri" w:hAnsi="Arial" w:cs="Arial"/>
          <w:color w:val="000000" w:themeColor="text1"/>
          <w:kern w:val="24"/>
          <w:lang w:val="en-US"/>
        </w:rPr>
        <w:t>of a serious nature</w:t>
      </w:r>
      <w:r>
        <w:rPr>
          <w:rFonts w:ascii="Arial" w:eastAsia="Calibri" w:hAnsi="Arial" w:cs="Arial"/>
          <w:color w:val="000000" w:themeColor="text1"/>
          <w:kern w:val="24"/>
          <w:lang w:val="en-US"/>
        </w:rPr>
        <w:t xml:space="preserve"> to other units within Departments or the Public Service</w:t>
      </w:r>
      <w:r w:rsidRPr="008416F5">
        <w:rPr>
          <w:rFonts w:ascii="Arial" w:eastAsia="Calibri" w:hAnsi="Arial" w:cs="Arial"/>
          <w:color w:val="000000" w:themeColor="text1"/>
          <w:kern w:val="24"/>
          <w:lang w:val="en-US"/>
        </w:rPr>
        <w:t xml:space="preserve">; </w:t>
      </w:r>
    </w:p>
    <w:p w:rsidR="001E1E13" w:rsidRDefault="001E1E13" w:rsidP="001E1E13">
      <w:pPr>
        <w:pStyle w:val="NormalWeb"/>
        <w:numPr>
          <w:ilvl w:val="0"/>
          <w:numId w:val="1"/>
        </w:numPr>
        <w:spacing w:before="0" w:beforeAutospacing="0" w:after="0" w:afterAutospacing="0"/>
        <w:jc w:val="both"/>
        <w:rPr>
          <w:rFonts w:ascii="Arial" w:eastAsia="Calibri" w:hAnsi="Arial" w:cs="Arial"/>
          <w:color w:val="000000" w:themeColor="text1"/>
          <w:kern w:val="24"/>
          <w:lang w:val="en-US"/>
        </w:rPr>
      </w:pPr>
      <w:r>
        <w:rPr>
          <w:rFonts w:ascii="Arial" w:eastAsia="Calibri" w:hAnsi="Arial" w:cs="Arial"/>
          <w:color w:val="000000" w:themeColor="text1"/>
          <w:kern w:val="24"/>
          <w:lang w:val="en-US"/>
        </w:rPr>
        <w:t xml:space="preserve">The </w:t>
      </w:r>
      <w:r w:rsidRPr="008416F5">
        <w:rPr>
          <w:rFonts w:ascii="Arial" w:eastAsia="Calibri" w:hAnsi="Arial" w:cs="Arial"/>
          <w:color w:val="000000" w:themeColor="text1"/>
          <w:kern w:val="24"/>
          <w:lang w:val="en-US"/>
        </w:rPr>
        <w:t xml:space="preserve"> </w:t>
      </w:r>
      <w:r>
        <w:rPr>
          <w:rFonts w:ascii="Arial" w:eastAsia="Calibri" w:hAnsi="Arial" w:cs="Arial"/>
          <w:color w:val="000000" w:themeColor="text1"/>
          <w:kern w:val="24"/>
          <w:lang w:val="en-US"/>
        </w:rPr>
        <w:t xml:space="preserve">establishment of a </w:t>
      </w:r>
      <w:r w:rsidRPr="008416F5">
        <w:rPr>
          <w:rFonts w:ascii="Arial" w:eastAsia="Calibri" w:hAnsi="Arial" w:cs="Arial"/>
          <w:color w:val="000000" w:themeColor="text1"/>
          <w:kern w:val="24"/>
          <w:lang w:val="en-US"/>
        </w:rPr>
        <w:t>pool</w:t>
      </w:r>
      <w:r>
        <w:rPr>
          <w:rFonts w:ascii="Arial" w:eastAsia="Calibri" w:hAnsi="Arial" w:cs="Arial"/>
          <w:color w:val="000000" w:themeColor="text1"/>
          <w:kern w:val="24"/>
          <w:lang w:val="en-US"/>
        </w:rPr>
        <w:t xml:space="preserve"> of </w:t>
      </w:r>
      <w:r w:rsidRPr="008416F5">
        <w:rPr>
          <w:rFonts w:ascii="Arial" w:eastAsia="Calibri" w:hAnsi="Arial" w:cs="Arial"/>
          <w:color w:val="000000" w:themeColor="text1"/>
          <w:kern w:val="24"/>
          <w:lang w:val="en-US"/>
        </w:rPr>
        <w:t xml:space="preserve">capacity (i.e. </w:t>
      </w:r>
      <w:proofErr w:type="spellStart"/>
      <w:r w:rsidRPr="008416F5">
        <w:rPr>
          <w:rFonts w:ascii="Arial" w:eastAsia="Calibri" w:hAnsi="Arial" w:cs="Arial"/>
          <w:color w:val="000000" w:themeColor="text1"/>
          <w:kern w:val="24"/>
          <w:lang w:val="en-US"/>
        </w:rPr>
        <w:t>Labour</w:t>
      </w:r>
      <w:proofErr w:type="spellEnd"/>
      <w:r w:rsidRPr="008416F5">
        <w:rPr>
          <w:rFonts w:ascii="Arial" w:eastAsia="Calibri" w:hAnsi="Arial" w:cs="Arial"/>
          <w:color w:val="000000" w:themeColor="text1"/>
          <w:kern w:val="24"/>
          <w:lang w:val="en-US"/>
        </w:rPr>
        <w:t xml:space="preserve"> Relations Officers) within the Public </w:t>
      </w:r>
      <w:r>
        <w:rPr>
          <w:rFonts w:ascii="Arial" w:eastAsia="Calibri" w:hAnsi="Arial" w:cs="Arial"/>
          <w:color w:val="000000" w:themeColor="text1"/>
          <w:kern w:val="24"/>
          <w:lang w:val="en-US"/>
        </w:rPr>
        <w:t xml:space="preserve">Service </w:t>
      </w:r>
      <w:r w:rsidRPr="008416F5">
        <w:rPr>
          <w:rFonts w:ascii="Arial" w:eastAsia="Calibri" w:hAnsi="Arial" w:cs="Arial"/>
          <w:color w:val="000000" w:themeColor="text1"/>
          <w:kern w:val="24"/>
          <w:lang w:val="en-US"/>
        </w:rPr>
        <w:t>to deal with backlog cases within th</w:t>
      </w:r>
      <w:r>
        <w:rPr>
          <w:rFonts w:ascii="Arial" w:eastAsia="Calibri" w:hAnsi="Arial" w:cs="Arial"/>
          <w:color w:val="000000" w:themeColor="text1"/>
          <w:kern w:val="24"/>
          <w:lang w:val="en-US"/>
        </w:rPr>
        <w:t>e prescribed period</w:t>
      </w:r>
      <w:r w:rsidRPr="008416F5">
        <w:rPr>
          <w:rFonts w:ascii="Arial" w:eastAsia="Calibri" w:hAnsi="Arial" w:cs="Arial"/>
          <w:color w:val="000000" w:themeColor="text1"/>
          <w:kern w:val="24"/>
          <w:lang w:val="en-US"/>
        </w:rPr>
        <w:t xml:space="preserve">; and </w:t>
      </w:r>
    </w:p>
    <w:p w:rsidR="001E1E13" w:rsidRDefault="001E1E13" w:rsidP="001E1E13">
      <w:pPr>
        <w:pStyle w:val="NormalWeb"/>
        <w:numPr>
          <w:ilvl w:val="0"/>
          <w:numId w:val="1"/>
        </w:numPr>
        <w:spacing w:before="0" w:beforeAutospacing="0" w:after="0" w:afterAutospacing="0"/>
        <w:jc w:val="both"/>
        <w:rPr>
          <w:rFonts w:ascii="Arial" w:eastAsia="Calibri" w:hAnsi="Arial" w:cs="Arial"/>
          <w:color w:val="000000" w:themeColor="text1"/>
          <w:kern w:val="24"/>
          <w:lang w:val="en-US"/>
        </w:rPr>
      </w:pPr>
      <w:r>
        <w:rPr>
          <w:rFonts w:ascii="Arial" w:eastAsia="Calibri" w:hAnsi="Arial" w:cs="Arial"/>
          <w:color w:val="000000" w:themeColor="text1"/>
          <w:kern w:val="24"/>
          <w:lang w:val="en-US"/>
        </w:rPr>
        <w:t>The</w:t>
      </w:r>
      <w:r w:rsidRPr="008416F5">
        <w:rPr>
          <w:rFonts w:ascii="Arial" w:eastAsia="Calibri" w:hAnsi="Arial" w:cs="Arial"/>
          <w:color w:val="000000" w:themeColor="text1"/>
          <w:kern w:val="24"/>
          <w:lang w:val="en-US"/>
        </w:rPr>
        <w:t xml:space="preserve"> </w:t>
      </w:r>
      <w:r>
        <w:rPr>
          <w:rFonts w:ascii="Arial" w:eastAsia="Calibri" w:hAnsi="Arial" w:cs="Arial"/>
          <w:color w:val="000000" w:themeColor="text1"/>
          <w:kern w:val="24"/>
          <w:lang w:val="en-US"/>
        </w:rPr>
        <w:t xml:space="preserve">appointment of </w:t>
      </w:r>
      <w:r w:rsidRPr="008416F5">
        <w:rPr>
          <w:rFonts w:ascii="Arial" w:eastAsia="Calibri" w:hAnsi="Arial" w:cs="Arial"/>
          <w:color w:val="000000" w:themeColor="text1"/>
          <w:kern w:val="24"/>
          <w:lang w:val="en-US"/>
        </w:rPr>
        <w:t xml:space="preserve">contract workers/service provides who have the required expertise to deal with some of the cases within </w:t>
      </w:r>
      <w:r>
        <w:rPr>
          <w:rFonts w:ascii="Arial" w:eastAsia="Calibri" w:hAnsi="Arial" w:cs="Arial"/>
          <w:color w:val="000000" w:themeColor="text1"/>
          <w:kern w:val="24"/>
          <w:lang w:val="en-US"/>
        </w:rPr>
        <w:t>the prescribed period.</w:t>
      </w:r>
      <w:r w:rsidRPr="008416F5">
        <w:rPr>
          <w:rFonts w:ascii="Arial" w:eastAsia="Calibri" w:hAnsi="Arial" w:cs="Arial"/>
          <w:color w:val="000000" w:themeColor="text1"/>
          <w:kern w:val="24"/>
          <w:lang w:val="en-US"/>
        </w:rPr>
        <w:t xml:space="preserve"> </w:t>
      </w:r>
    </w:p>
    <w:p w:rsidR="001E1E13" w:rsidRDefault="001E1E13" w:rsidP="001E1E13">
      <w:pPr>
        <w:pStyle w:val="NormalWeb"/>
        <w:spacing w:before="0" w:beforeAutospacing="0" w:after="0" w:afterAutospacing="0"/>
        <w:ind w:left="730"/>
        <w:jc w:val="both"/>
        <w:rPr>
          <w:rFonts w:ascii="Arial" w:eastAsia="Calibri" w:hAnsi="Arial" w:cs="Arial"/>
          <w:color w:val="000000" w:themeColor="text1"/>
          <w:kern w:val="24"/>
          <w:lang w:val="en-US"/>
        </w:rPr>
      </w:pPr>
    </w:p>
    <w:p w:rsidR="001E1E13" w:rsidRDefault="001E1E13" w:rsidP="001E1E13">
      <w:pPr>
        <w:pStyle w:val="NormalWeb"/>
        <w:spacing w:before="0" w:beforeAutospacing="0" w:after="0" w:afterAutospacing="0"/>
        <w:ind w:left="360"/>
        <w:jc w:val="both"/>
        <w:rPr>
          <w:rFonts w:ascii="Arial" w:eastAsia="Calibri" w:hAnsi="Arial" w:cs="Arial"/>
          <w:color w:val="000000" w:themeColor="text1"/>
          <w:kern w:val="24"/>
          <w:lang w:val="en-US"/>
        </w:rPr>
      </w:pPr>
      <w:r>
        <w:rPr>
          <w:rFonts w:ascii="Arial" w:eastAsia="Calibri" w:hAnsi="Arial" w:cs="Arial"/>
          <w:color w:val="000000" w:themeColor="text1"/>
          <w:kern w:val="24"/>
          <w:lang w:val="en-US"/>
        </w:rPr>
        <w:t>The PSC</w:t>
      </w:r>
      <w:r w:rsidRPr="008416F5">
        <w:rPr>
          <w:rFonts w:ascii="Arial" w:eastAsia="Calibri" w:hAnsi="Arial" w:cs="Arial"/>
          <w:color w:val="000000" w:themeColor="text1"/>
          <w:kern w:val="24"/>
          <w:lang w:val="en-US"/>
        </w:rPr>
        <w:t xml:space="preserve"> is awaiting </w:t>
      </w:r>
      <w:r>
        <w:rPr>
          <w:rFonts w:ascii="Arial" w:eastAsia="Calibri" w:hAnsi="Arial" w:cs="Arial"/>
          <w:color w:val="000000" w:themeColor="text1"/>
          <w:kern w:val="24"/>
          <w:lang w:val="en-US"/>
        </w:rPr>
        <w:t xml:space="preserve">further engagements with DPSA on the development of the </w:t>
      </w:r>
      <w:r w:rsidRPr="008416F5">
        <w:rPr>
          <w:rFonts w:ascii="Arial" w:eastAsia="Calibri" w:hAnsi="Arial" w:cs="Arial"/>
          <w:color w:val="000000" w:themeColor="text1"/>
          <w:kern w:val="24"/>
          <w:lang w:val="en-US"/>
        </w:rPr>
        <w:t xml:space="preserve">strategy </w:t>
      </w:r>
      <w:r>
        <w:rPr>
          <w:rFonts w:ascii="Arial" w:eastAsia="Calibri" w:hAnsi="Arial" w:cs="Arial"/>
          <w:color w:val="000000" w:themeColor="text1"/>
          <w:kern w:val="24"/>
          <w:lang w:val="en-US"/>
        </w:rPr>
        <w:t xml:space="preserve">and the PSC continues to urge departments to ensure that disciplinary matters are concluded timeously in the interest of sound </w:t>
      </w:r>
      <w:proofErr w:type="spellStart"/>
      <w:r>
        <w:rPr>
          <w:rFonts w:ascii="Arial" w:eastAsia="Calibri" w:hAnsi="Arial" w:cs="Arial"/>
          <w:color w:val="000000" w:themeColor="text1"/>
          <w:kern w:val="24"/>
          <w:lang w:val="en-US"/>
        </w:rPr>
        <w:t>labour</w:t>
      </w:r>
      <w:proofErr w:type="spellEnd"/>
      <w:r>
        <w:rPr>
          <w:rFonts w:ascii="Arial" w:eastAsia="Calibri" w:hAnsi="Arial" w:cs="Arial"/>
          <w:color w:val="000000" w:themeColor="text1"/>
          <w:kern w:val="24"/>
          <w:lang w:val="en-US"/>
        </w:rPr>
        <w:t xml:space="preserve"> relations and service delivery.  </w:t>
      </w:r>
    </w:p>
    <w:p w:rsidR="00B5350F" w:rsidRPr="001E1E13" w:rsidRDefault="001E1E13">
      <w:pPr>
        <w:rPr>
          <w:rFonts w:ascii="Arial" w:hAnsi="Arial" w:cs="Arial"/>
          <w:sz w:val="24"/>
          <w:szCs w:val="24"/>
        </w:rPr>
      </w:pPr>
      <w:r w:rsidRPr="001E1E13">
        <w:rPr>
          <w:rFonts w:ascii="Arial" w:hAnsi="Arial" w:cs="Arial"/>
          <w:sz w:val="24"/>
          <w:szCs w:val="24"/>
        </w:rPr>
        <w:t xml:space="preserve">End </w:t>
      </w:r>
    </w:p>
    <w:sectPr w:rsidR="00B5350F" w:rsidRPr="001E1E13" w:rsidSect="002073B0">
      <w:pgSz w:w="11906" w:h="16838"/>
      <w:pgMar w:top="1138" w:right="1264" w:bottom="1079" w:left="1440" w:header="720" w:footer="72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7F1" w:rsidRDefault="002D57F1" w:rsidP="001E1E13">
      <w:pPr>
        <w:spacing w:after="0" w:line="240" w:lineRule="auto"/>
      </w:pPr>
      <w:r>
        <w:separator/>
      </w:r>
    </w:p>
  </w:endnote>
  <w:endnote w:type="continuationSeparator" w:id="0">
    <w:p w:rsidR="002D57F1" w:rsidRDefault="002D57F1" w:rsidP="001E1E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7F1" w:rsidRDefault="002D57F1" w:rsidP="001E1E13">
      <w:pPr>
        <w:spacing w:after="0" w:line="240" w:lineRule="auto"/>
      </w:pPr>
      <w:r>
        <w:separator/>
      </w:r>
    </w:p>
  </w:footnote>
  <w:footnote w:type="continuationSeparator" w:id="0">
    <w:p w:rsidR="002D57F1" w:rsidRDefault="002D57F1" w:rsidP="001E1E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FE7E2F"/>
    <w:multiLevelType w:val="hybridMultilevel"/>
    <w:tmpl w:val="05F0488E"/>
    <w:lvl w:ilvl="0" w:tplc="3A7879C6">
      <w:start w:val="1"/>
      <w:numFmt w:val="lowerLetter"/>
      <w:lvlText w:val="(%1)"/>
      <w:lvlJc w:val="left"/>
      <w:pPr>
        <w:ind w:left="730" w:hanging="3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rsids>
    <w:rsidRoot w:val="001E1E13"/>
    <w:rsid w:val="001E1E13"/>
    <w:rsid w:val="002073B0"/>
    <w:rsid w:val="002D57F1"/>
    <w:rsid w:val="00376B73"/>
    <w:rsid w:val="006F1362"/>
    <w:rsid w:val="007659EB"/>
    <w:rsid w:val="009B5C1F"/>
    <w:rsid w:val="00B5350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E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1E13"/>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Header">
    <w:name w:val="header"/>
    <w:basedOn w:val="Normal"/>
    <w:link w:val="HeaderChar"/>
    <w:uiPriority w:val="99"/>
    <w:unhideWhenUsed/>
    <w:rsid w:val="001E1E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E13"/>
  </w:style>
  <w:style w:type="paragraph" w:styleId="Footer">
    <w:name w:val="footer"/>
    <w:basedOn w:val="Normal"/>
    <w:link w:val="FooterChar"/>
    <w:uiPriority w:val="99"/>
    <w:unhideWhenUsed/>
    <w:rsid w:val="001E1E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1E1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Vathiswa Mafana</dc:creator>
  <cp:lastModifiedBy>USER</cp:lastModifiedBy>
  <cp:revision>2</cp:revision>
  <dcterms:created xsi:type="dcterms:W3CDTF">2021-09-27T10:18:00Z</dcterms:created>
  <dcterms:modified xsi:type="dcterms:W3CDTF">2021-09-27T10:18:00Z</dcterms:modified>
</cp:coreProperties>
</file>