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0" w:rsidRPr="00191C34" w:rsidRDefault="00BC4700" w:rsidP="00191C34">
      <w:pPr>
        <w:pStyle w:val="BodyText"/>
        <w:ind w:left="3969"/>
        <w:rPr>
          <w:rFonts w:ascii="Times New Roman"/>
          <w:sz w:val="20"/>
        </w:rPr>
      </w:pPr>
    </w:p>
    <w:p w:rsidR="00BC4700" w:rsidRPr="00191C34" w:rsidRDefault="00BC4700" w:rsidP="00191C34">
      <w:pPr>
        <w:pStyle w:val="BodyText"/>
        <w:rPr>
          <w:rFonts w:ascii="Times New Roman"/>
          <w:sz w:val="20"/>
        </w:rPr>
      </w:pPr>
    </w:p>
    <w:p w:rsidR="00BC4700" w:rsidRPr="00191C34" w:rsidRDefault="00BC4700" w:rsidP="00191C34">
      <w:pPr>
        <w:pStyle w:val="BodyText"/>
        <w:rPr>
          <w:rFonts w:ascii="Times New Roman"/>
          <w:sz w:val="20"/>
        </w:rPr>
      </w:pPr>
    </w:p>
    <w:p w:rsidR="00BC4700" w:rsidRPr="00191C34" w:rsidRDefault="00BC4700" w:rsidP="00191C34">
      <w:pPr>
        <w:pStyle w:val="BodyText"/>
        <w:rPr>
          <w:rFonts w:ascii="Times New Roman"/>
          <w:sz w:val="20"/>
        </w:rPr>
      </w:pPr>
    </w:p>
    <w:p w:rsidR="00BC4700" w:rsidRPr="00191C34" w:rsidRDefault="00BC4700" w:rsidP="00191C34">
      <w:pPr>
        <w:pStyle w:val="BodyText"/>
        <w:rPr>
          <w:rFonts w:ascii="Times New Roman"/>
          <w:sz w:val="16"/>
        </w:rPr>
      </w:pPr>
    </w:p>
    <w:p w:rsidR="00BC4700" w:rsidRPr="00191C34" w:rsidRDefault="00191C34" w:rsidP="00191C34">
      <w:pPr>
        <w:ind w:left="4017"/>
        <w:rPr>
          <w:sz w:val="20"/>
        </w:rPr>
      </w:pPr>
      <w:r>
        <w:rPr>
          <w:color w:val="525252"/>
          <w:w w:val="115"/>
          <w:sz w:val="20"/>
        </w:rPr>
        <w:t>M</w:t>
      </w:r>
      <w:r w:rsidR="00447F76" w:rsidRPr="00191C34">
        <w:rPr>
          <w:color w:val="525252"/>
          <w:w w:val="115"/>
          <w:sz w:val="20"/>
        </w:rPr>
        <w:t>INISTRY</w:t>
      </w:r>
    </w:p>
    <w:p w:rsidR="00BC4700" w:rsidRPr="00191C34" w:rsidRDefault="00447F76" w:rsidP="00191C34">
      <w:pPr>
        <w:ind w:left="3321" w:right="1398" w:hanging="1209"/>
        <w:rPr>
          <w:sz w:val="20"/>
        </w:rPr>
      </w:pPr>
      <w:r w:rsidRPr="00191C34">
        <w:rPr>
          <w:color w:val="525252"/>
          <w:sz w:val="20"/>
        </w:rPr>
        <w:t>INTERNATIONAL RELATIONS AND COOPERATION REPUBLIC OF SOUTH AFRICA</w:t>
      </w:r>
    </w:p>
    <w:p w:rsidR="00BC4700" w:rsidRPr="00191C34" w:rsidRDefault="00BC4700" w:rsidP="00191C34">
      <w:pPr>
        <w:pStyle w:val="BodyText"/>
        <w:rPr>
          <w:sz w:val="22"/>
        </w:rPr>
      </w:pPr>
    </w:p>
    <w:p w:rsidR="00BC4700" w:rsidRPr="00191C34" w:rsidRDefault="00BC4700" w:rsidP="00191C34">
      <w:pPr>
        <w:pStyle w:val="BodyText"/>
        <w:rPr>
          <w:sz w:val="22"/>
        </w:rPr>
      </w:pPr>
    </w:p>
    <w:p w:rsidR="00BC4700" w:rsidRPr="00191C34" w:rsidRDefault="00447F76" w:rsidP="00191C34">
      <w:pPr>
        <w:pStyle w:val="BodyText"/>
        <w:ind w:left="985" w:right="1217"/>
        <w:jc w:val="center"/>
        <w:rPr>
          <w:b/>
          <w:sz w:val="20"/>
          <w:szCs w:val="20"/>
        </w:rPr>
      </w:pPr>
      <w:r w:rsidRPr="00191C34">
        <w:rPr>
          <w:b/>
          <w:color w:val="525252"/>
          <w:sz w:val="20"/>
          <w:szCs w:val="20"/>
        </w:rPr>
        <w:t>QUESTION FOR WRITTEN REPLY: NATJONAL ASSEMBLY {NA)</w:t>
      </w:r>
    </w:p>
    <w:p w:rsidR="00BC4700" w:rsidRPr="00191C34" w:rsidRDefault="00447F76" w:rsidP="00191C34">
      <w:pPr>
        <w:ind w:left="959" w:right="1217"/>
        <w:jc w:val="center"/>
        <w:rPr>
          <w:b/>
          <w:sz w:val="20"/>
          <w:szCs w:val="20"/>
        </w:rPr>
      </w:pPr>
      <w:r w:rsidRPr="00191C34">
        <w:rPr>
          <w:b/>
          <w:color w:val="525252"/>
          <w:sz w:val="20"/>
          <w:szCs w:val="20"/>
        </w:rPr>
        <w:t xml:space="preserve">Date of </w:t>
      </w:r>
      <w:r w:rsidR="00191C34" w:rsidRPr="00191C34">
        <w:rPr>
          <w:b/>
          <w:color w:val="525252"/>
          <w:sz w:val="20"/>
          <w:szCs w:val="20"/>
        </w:rPr>
        <w:t>Publication:</w:t>
      </w:r>
      <w:r w:rsidRPr="00191C34">
        <w:rPr>
          <w:b/>
          <w:color w:val="525252"/>
          <w:sz w:val="20"/>
          <w:szCs w:val="20"/>
        </w:rPr>
        <w:t xml:space="preserve"> 03 July 2020</w:t>
      </w:r>
    </w:p>
    <w:p w:rsidR="00BC4700" w:rsidRPr="00191C34" w:rsidRDefault="00BC4700" w:rsidP="00191C34">
      <w:pPr>
        <w:pStyle w:val="BodyText"/>
        <w:rPr>
          <w:b/>
          <w:sz w:val="20"/>
          <w:szCs w:val="20"/>
        </w:rPr>
      </w:pPr>
    </w:p>
    <w:p w:rsidR="00BC4700" w:rsidRPr="00191C34" w:rsidRDefault="00447F76" w:rsidP="00191C34">
      <w:pPr>
        <w:ind w:left="651" w:firstLine="6"/>
        <w:rPr>
          <w:b/>
          <w:sz w:val="20"/>
          <w:szCs w:val="20"/>
        </w:rPr>
      </w:pPr>
      <w:r w:rsidRPr="00191C34">
        <w:rPr>
          <w:b/>
          <w:color w:val="525252"/>
          <w:sz w:val="20"/>
          <w:szCs w:val="20"/>
        </w:rPr>
        <w:t>1409</w:t>
      </w:r>
      <w:proofErr w:type="gramStart"/>
      <w:r w:rsidRPr="00191C34">
        <w:rPr>
          <w:b/>
          <w:color w:val="525252"/>
          <w:sz w:val="20"/>
          <w:szCs w:val="20"/>
        </w:rPr>
        <w:t>.Mr</w:t>
      </w:r>
      <w:proofErr w:type="gramEnd"/>
      <w:r w:rsidRPr="00191C34">
        <w:rPr>
          <w:b/>
          <w:color w:val="525252"/>
          <w:sz w:val="20"/>
          <w:szCs w:val="20"/>
        </w:rPr>
        <w:t xml:space="preserve"> </w:t>
      </w:r>
      <w:r w:rsidRPr="00191C34">
        <w:rPr>
          <w:b/>
          <w:color w:val="525252"/>
          <w:sz w:val="20"/>
          <w:szCs w:val="20"/>
        </w:rPr>
        <w:t xml:space="preserve">D Bergman (DA) to </w:t>
      </w:r>
      <w:r w:rsidRPr="00191C34">
        <w:rPr>
          <w:b/>
          <w:color w:val="525252"/>
          <w:sz w:val="20"/>
          <w:szCs w:val="20"/>
        </w:rPr>
        <w:t>ask the Minister of International Relations and Cooperation:</w:t>
      </w:r>
    </w:p>
    <w:p w:rsidR="00BC4700" w:rsidRPr="00191C34" w:rsidRDefault="00BC4700" w:rsidP="00191C34">
      <w:pPr>
        <w:pStyle w:val="BodyText"/>
        <w:rPr>
          <w:sz w:val="22"/>
        </w:rPr>
      </w:pPr>
    </w:p>
    <w:p w:rsidR="00BC4700" w:rsidRPr="00191C34" w:rsidRDefault="00447F76" w:rsidP="00191C34">
      <w:pPr>
        <w:pStyle w:val="ListParagraph"/>
        <w:numPr>
          <w:ilvl w:val="0"/>
          <w:numId w:val="2"/>
        </w:numPr>
        <w:tabs>
          <w:tab w:val="left" w:pos="1267"/>
        </w:tabs>
        <w:ind w:right="128" w:firstLine="12"/>
        <w:rPr>
          <w:sz w:val="20"/>
          <w:szCs w:val="20"/>
        </w:rPr>
      </w:pPr>
      <w:r w:rsidRPr="00191C34">
        <w:rPr>
          <w:color w:val="525252"/>
          <w:sz w:val="20"/>
          <w:szCs w:val="20"/>
        </w:rPr>
        <w:t>(a)</w:t>
      </w:r>
      <w:r w:rsidRPr="00191C34">
        <w:rPr>
          <w:color w:val="525252"/>
          <w:spacing w:val="-11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What</w:t>
      </w:r>
      <w:r w:rsidRPr="00191C34">
        <w:rPr>
          <w:color w:val="525252"/>
          <w:spacing w:val="-10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are</w:t>
      </w:r>
      <w:r w:rsidRPr="00191C34">
        <w:rPr>
          <w:color w:val="525252"/>
          <w:spacing w:val="-15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the</w:t>
      </w:r>
      <w:r w:rsidRPr="00191C34">
        <w:rPr>
          <w:color w:val="525252"/>
          <w:spacing w:val="-10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reasons that</w:t>
      </w:r>
      <w:r w:rsidRPr="00191C34">
        <w:rPr>
          <w:color w:val="525252"/>
          <w:spacing w:val="-9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the</w:t>
      </w:r>
      <w:r w:rsidRPr="00191C34">
        <w:rPr>
          <w:color w:val="525252"/>
          <w:spacing w:val="-11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consular</w:t>
      </w:r>
      <w:r w:rsidRPr="00191C34">
        <w:rPr>
          <w:color w:val="525252"/>
          <w:spacing w:val="6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services</w:t>
      </w:r>
      <w:r w:rsidRPr="00191C34">
        <w:rPr>
          <w:color w:val="525252"/>
          <w:spacing w:val="-4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is</w:t>
      </w:r>
      <w:r w:rsidRPr="00191C34">
        <w:rPr>
          <w:color w:val="525252"/>
          <w:spacing w:val="-16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not</w:t>
      </w:r>
      <w:r w:rsidRPr="00191C34">
        <w:rPr>
          <w:color w:val="525252"/>
          <w:spacing w:val="-7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available</w:t>
      </w:r>
      <w:r w:rsidRPr="00191C34">
        <w:rPr>
          <w:color w:val="525252"/>
          <w:spacing w:val="-2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to</w:t>
      </w:r>
      <w:r w:rsidRPr="00191C34">
        <w:rPr>
          <w:color w:val="525252"/>
          <w:spacing w:val="-5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 xml:space="preserve">South African citizens for other </w:t>
      </w:r>
      <w:r w:rsidRPr="00191C34">
        <w:rPr>
          <w:color w:val="3B3B3B"/>
          <w:sz w:val="20"/>
          <w:szCs w:val="20"/>
        </w:rPr>
        <w:t xml:space="preserve">legal </w:t>
      </w:r>
      <w:r w:rsidRPr="00191C34">
        <w:rPr>
          <w:color w:val="525252"/>
          <w:sz w:val="20"/>
          <w:szCs w:val="20"/>
        </w:rPr>
        <w:t xml:space="preserve">purposes, as the website of her department indicates that </w:t>
      </w:r>
      <w:proofErr w:type="spellStart"/>
      <w:r w:rsidRPr="00191C34">
        <w:rPr>
          <w:color w:val="525252"/>
          <w:sz w:val="20"/>
          <w:szCs w:val="20"/>
        </w:rPr>
        <w:t>legalisation</w:t>
      </w:r>
      <w:proofErr w:type="spellEnd"/>
      <w:r w:rsidRPr="00191C34">
        <w:rPr>
          <w:color w:val="525252"/>
          <w:sz w:val="20"/>
          <w:szCs w:val="20"/>
        </w:rPr>
        <w:t xml:space="preserve"> of documents for economic </w:t>
      </w:r>
      <w:proofErr w:type="spellStart"/>
      <w:r w:rsidRPr="00191C34">
        <w:rPr>
          <w:color w:val="525252"/>
          <w:sz w:val="20"/>
          <w:szCs w:val="20"/>
        </w:rPr>
        <w:t>puposes</w:t>
      </w:r>
      <w:proofErr w:type="spellEnd"/>
      <w:r w:rsidRPr="00191C34">
        <w:rPr>
          <w:color w:val="525252"/>
          <w:sz w:val="20"/>
          <w:szCs w:val="20"/>
        </w:rPr>
        <w:t xml:space="preserve"> will be made </w:t>
      </w:r>
      <w:proofErr w:type="spellStart"/>
      <w:r w:rsidRPr="00191C34">
        <w:rPr>
          <w:color w:val="525252"/>
          <w:sz w:val="20"/>
          <w:szCs w:val="20"/>
        </w:rPr>
        <w:t>availableunder</w:t>
      </w:r>
      <w:proofErr w:type="spellEnd"/>
      <w:r w:rsidRPr="00191C34">
        <w:rPr>
          <w:color w:val="525252"/>
          <w:sz w:val="20"/>
          <w:szCs w:val="20"/>
        </w:rPr>
        <w:t xml:space="preserve"> Covid-19 lockdown alert level 4, while the Republic is currently under alert level 3 of the lockdown to curb the spread of </w:t>
      </w:r>
      <w:r w:rsidRPr="00191C34">
        <w:rPr>
          <w:color w:val="525252"/>
          <w:sz w:val="20"/>
          <w:szCs w:val="20"/>
        </w:rPr>
        <w:t>Covid-19 and(b) by what date will this necessary service be available;</w:t>
      </w:r>
    </w:p>
    <w:p w:rsidR="00BC4700" w:rsidRPr="00191C34" w:rsidRDefault="00447F76" w:rsidP="00191C34">
      <w:pPr>
        <w:pStyle w:val="ListParagraph"/>
        <w:numPr>
          <w:ilvl w:val="0"/>
          <w:numId w:val="2"/>
        </w:numPr>
        <w:tabs>
          <w:tab w:val="left" w:pos="1250"/>
        </w:tabs>
        <w:ind w:left="637" w:right="131" w:firstLine="0"/>
        <w:rPr>
          <w:sz w:val="20"/>
          <w:szCs w:val="20"/>
        </w:rPr>
      </w:pPr>
      <w:r w:rsidRPr="00191C34">
        <w:rPr>
          <w:color w:val="525252"/>
          <w:sz w:val="20"/>
          <w:szCs w:val="20"/>
        </w:rPr>
        <w:t>Whether</w:t>
      </w:r>
      <w:r w:rsidRPr="00191C34">
        <w:rPr>
          <w:color w:val="525252"/>
          <w:spacing w:val="6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sanitisation</w:t>
      </w:r>
      <w:r w:rsidRPr="00191C34">
        <w:rPr>
          <w:color w:val="525252"/>
          <w:spacing w:val="-4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measures</w:t>
      </w:r>
      <w:r w:rsidRPr="00191C34">
        <w:rPr>
          <w:color w:val="525252"/>
          <w:spacing w:val="8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have</w:t>
      </w:r>
      <w:r w:rsidRPr="00191C34">
        <w:rPr>
          <w:color w:val="525252"/>
          <w:spacing w:val="-9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been</w:t>
      </w:r>
      <w:r w:rsidRPr="00191C34">
        <w:rPr>
          <w:color w:val="525252"/>
          <w:spacing w:val="-16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put</w:t>
      </w:r>
      <w:r w:rsidRPr="00191C34">
        <w:rPr>
          <w:color w:val="525252"/>
          <w:spacing w:val="-4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in</w:t>
      </w:r>
      <w:r w:rsidRPr="00191C34">
        <w:rPr>
          <w:color w:val="525252"/>
          <w:spacing w:val="-16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place;</w:t>
      </w:r>
      <w:r w:rsidRPr="00191C34">
        <w:rPr>
          <w:color w:val="525252"/>
          <w:spacing w:val="2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if</w:t>
      </w:r>
      <w:r w:rsidRPr="00191C34">
        <w:rPr>
          <w:color w:val="525252"/>
          <w:spacing w:val="-5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not,</w:t>
      </w:r>
      <w:r w:rsidRPr="00191C34">
        <w:rPr>
          <w:color w:val="525252"/>
          <w:spacing w:val="2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why</w:t>
      </w:r>
      <w:r w:rsidRPr="00191C34">
        <w:rPr>
          <w:color w:val="525252"/>
          <w:spacing w:val="-3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not;</w:t>
      </w:r>
      <w:r w:rsidRPr="00191C34">
        <w:rPr>
          <w:color w:val="525252"/>
          <w:spacing w:val="-8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if</w:t>
      </w:r>
      <w:r w:rsidRPr="00191C34">
        <w:rPr>
          <w:color w:val="525252"/>
          <w:spacing w:val="-10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so, what are the relevant details’?</w:t>
      </w:r>
      <w:r w:rsidRPr="00191C34">
        <w:rPr>
          <w:color w:val="525252"/>
          <w:spacing w:val="12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NW1780E</w:t>
      </w:r>
    </w:p>
    <w:p w:rsidR="00BC4700" w:rsidRPr="00191C34" w:rsidRDefault="00BC4700" w:rsidP="00191C34">
      <w:pPr>
        <w:pStyle w:val="BodyText"/>
        <w:rPr>
          <w:sz w:val="26"/>
        </w:rPr>
      </w:pPr>
    </w:p>
    <w:p w:rsidR="00BC4700" w:rsidRPr="00191C34" w:rsidRDefault="00BC4700" w:rsidP="00191C34">
      <w:pPr>
        <w:pStyle w:val="BodyText"/>
        <w:rPr>
          <w:sz w:val="21"/>
        </w:rPr>
      </w:pPr>
    </w:p>
    <w:p w:rsidR="00BC4700" w:rsidRPr="00191C34" w:rsidRDefault="00447F76" w:rsidP="00191C34">
      <w:pPr>
        <w:pStyle w:val="BodyText"/>
        <w:ind w:left="629"/>
        <w:rPr>
          <w:b/>
          <w:sz w:val="20"/>
          <w:szCs w:val="20"/>
        </w:rPr>
      </w:pPr>
      <w:r w:rsidRPr="00191C34">
        <w:rPr>
          <w:b/>
          <w:color w:val="525252"/>
          <w:w w:val="105"/>
          <w:sz w:val="20"/>
          <w:szCs w:val="20"/>
        </w:rPr>
        <w:t>Reply</w:t>
      </w:r>
    </w:p>
    <w:p w:rsidR="00BC4700" w:rsidRPr="00191C34" w:rsidRDefault="00BC4700" w:rsidP="00191C34">
      <w:pPr>
        <w:pStyle w:val="BodyText"/>
        <w:rPr>
          <w:sz w:val="26"/>
        </w:rPr>
      </w:pPr>
    </w:p>
    <w:p w:rsidR="00BC4700" w:rsidRPr="00191C34" w:rsidRDefault="00BC4700" w:rsidP="00191C34">
      <w:pPr>
        <w:pStyle w:val="BodyText"/>
        <w:rPr>
          <w:sz w:val="20"/>
          <w:szCs w:val="20"/>
        </w:rPr>
      </w:pPr>
    </w:p>
    <w:p w:rsidR="00BC4700" w:rsidRPr="00191C34" w:rsidRDefault="00447F76" w:rsidP="00191C34">
      <w:pPr>
        <w:pStyle w:val="ListParagraph"/>
        <w:numPr>
          <w:ilvl w:val="0"/>
          <w:numId w:val="1"/>
        </w:numPr>
        <w:tabs>
          <w:tab w:val="left" w:pos="821"/>
        </w:tabs>
        <w:ind w:right="153" w:hanging="490"/>
        <w:rPr>
          <w:sz w:val="20"/>
          <w:szCs w:val="20"/>
        </w:rPr>
      </w:pPr>
      <w:r w:rsidRPr="00191C34">
        <w:rPr>
          <w:color w:val="525252"/>
          <w:sz w:val="20"/>
          <w:szCs w:val="20"/>
        </w:rPr>
        <w:t xml:space="preserve">(a) The Department of International Relations and Cooperation adheres to its consular services mandate to serve the Public in terms of </w:t>
      </w:r>
      <w:proofErr w:type="spellStart"/>
      <w:r w:rsidRPr="00191C34">
        <w:rPr>
          <w:color w:val="525252"/>
          <w:sz w:val="20"/>
          <w:szCs w:val="20"/>
        </w:rPr>
        <w:t>legalisation</w:t>
      </w:r>
      <w:proofErr w:type="spellEnd"/>
      <w:r w:rsidRPr="00191C34">
        <w:rPr>
          <w:color w:val="525252"/>
          <w:sz w:val="20"/>
          <w:szCs w:val="20"/>
        </w:rPr>
        <w:t xml:space="preserve"> of documents</w:t>
      </w:r>
      <w:r w:rsidRPr="00191C34">
        <w:rPr>
          <w:color w:val="525252"/>
          <w:spacing w:val="-13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which</w:t>
      </w:r>
      <w:r w:rsidRPr="00191C34">
        <w:rPr>
          <w:color w:val="525252"/>
          <w:spacing w:val="-17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entails</w:t>
      </w:r>
      <w:r w:rsidRPr="00191C34">
        <w:rPr>
          <w:color w:val="525252"/>
          <w:spacing w:val="-18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Authentications,</w:t>
      </w:r>
      <w:r w:rsidRPr="00191C34">
        <w:rPr>
          <w:color w:val="525252"/>
          <w:spacing w:val="-29"/>
          <w:sz w:val="20"/>
          <w:szCs w:val="20"/>
        </w:rPr>
        <w:t xml:space="preserve"> </w:t>
      </w:r>
      <w:proofErr w:type="spellStart"/>
      <w:r w:rsidRPr="00191C34">
        <w:rPr>
          <w:color w:val="525252"/>
          <w:sz w:val="20"/>
          <w:szCs w:val="20"/>
        </w:rPr>
        <w:t>Apostilles</w:t>
      </w:r>
      <w:proofErr w:type="spellEnd"/>
      <w:r w:rsidRPr="00191C34">
        <w:rPr>
          <w:color w:val="525252"/>
          <w:spacing w:val="-14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and</w:t>
      </w:r>
      <w:r w:rsidRPr="00191C34">
        <w:rPr>
          <w:color w:val="525252"/>
          <w:spacing w:val="-25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End</w:t>
      </w:r>
      <w:r w:rsidRPr="00191C34">
        <w:rPr>
          <w:color w:val="525252"/>
          <w:spacing w:val="-23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User</w:t>
      </w:r>
      <w:r w:rsidRPr="00191C34">
        <w:rPr>
          <w:color w:val="525252"/>
          <w:spacing w:val="-22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Certificates for various</w:t>
      </w:r>
      <w:r w:rsidRPr="00191C34">
        <w:rPr>
          <w:color w:val="525252"/>
          <w:spacing w:val="20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objectives.</w:t>
      </w:r>
    </w:p>
    <w:p w:rsidR="00BC4700" w:rsidRPr="00191C34" w:rsidRDefault="00BC4700" w:rsidP="00191C34">
      <w:pPr>
        <w:pStyle w:val="BodyText"/>
        <w:rPr>
          <w:sz w:val="20"/>
          <w:szCs w:val="20"/>
        </w:rPr>
      </w:pPr>
    </w:p>
    <w:p w:rsidR="00BC4700" w:rsidRPr="00191C34" w:rsidRDefault="00447F76" w:rsidP="00191C34">
      <w:pPr>
        <w:pStyle w:val="BodyText"/>
        <w:ind w:left="1037" w:right="80" w:hanging="218"/>
        <w:rPr>
          <w:sz w:val="20"/>
          <w:szCs w:val="20"/>
        </w:rPr>
      </w:pPr>
      <w:r w:rsidRPr="00191C34">
        <w:rPr>
          <w:color w:val="525252"/>
          <w:sz w:val="20"/>
          <w:szCs w:val="20"/>
        </w:rPr>
        <w:t>(b</w:t>
      </w:r>
      <w:r w:rsidRPr="00191C34">
        <w:rPr>
          <w:color w:val="525252"/>
          <w:sz w:val="20"/>
          <w:szCs w:val="20"/>
        </w:rPr>
        <w:t>) The Department is currently serving the Public accordingly during alert Level three (3) of National Lockdown.</w:t>
      </w:r>
    </w:p>
    <w:p w:rsidR="00BC4700" w:rsidRPr="00191C34" w:rsidRDefault="00BC4700" w:rsidP="00191C34">
      <w:pPr>
        <w:pStyle w:val="BodyText"/>
        <w:rPr>
          <w:sz w:val="20"/>
          <w:szCs w:val="20"/>
        </w:rPr>
      </w:pPr>
    </w:p>
    <w:p w:rsidR="00BC4700" w:rsidRPr="00191C34" w:rsidRDefault="00447F76" w:rsidP="00191C34">
      <w:pPr>
        <w:pStyle w:val="ListParagraph"/>
        <w:numPr>
          <w:ilvl w:val="0"/>
          <w:numId w:val="1"/>
        </w:numPr>
        <w:tabs>
          <w:tab w:val="left" w:pos="849"/>
        </w:tabs>
        <w:ind w:left="903" w:right="188" w:hanging="287"/>
        <w:rPr>
          <w:sz w:val="20"/>
          <w:szCs w:val="20"/>
        </w:rPr>
      </w:pPr>
      <w:r w:rsidRPr="00191C34">
        <w:rPr>
          <w:color w:val="525252"/>
          <w:sz w:val="20"/>
          <w:szCs w:val="20"/>
        </w:rPr>
        <w:t>Yes, the sanitisation measures have been put in place which include ensuring adherence</w:t>
      </w:r>
      <w:r w:rsidRPr="00191C34">
        <w:rPr>
          <w:color w:val="525252"/>
          <w:spacing w:val="-9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to</w:t>
      </w:r>
      <w:r w:rsidRPr="00191C34">
        <w:rPr>
          <w:color w:val="525252"/>
          <w:spacing w:val="-20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the</w:t>
      </w:r>
      <w:r w:rsidRPr="00191C34">
        <w:rPr>
          <w:color w:val="525252"/>
          <w:spacing w:val="-19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following</w:t>
      </w:r>
      <w:r w:rsidRPr="00191C34">
        <w:rPr>
          <w:color w:val="525252"/>
          <w:spacing w:val="-8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Government</w:t>
      </w:r>
      <w:r w:rsidRPr="00191C34">
        <w:rPr>
          <w:color w:val="525252"/>
          <w:spacing w:val="5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COVID19</w:t>
      </w:r>
      <w:r w:rsidRPr="00191C34">
        <w:rPr>
          <w:color w:val="525252"/>
          <w:spacing w:val="-14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pandemic</w:t>
      </w:r>
      <w:r w:rsidRPr="00191C34">
        <w:rPr>
          <w:color w:val="525252"/>
          <w:spacing w:val="-10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regulations:</w:t>
      </w:r>
    </w:p>
    <w:p w:rsidR="00BC4700" w:rsidRPr="00191C34" w:rsidRDefault="00447F76" w:rsidP="00191C34">
      <w:pPr>
        <w:pStyle w:val="ListParagraph"/>
        <w:numPr>
          <w:ilvl w:val="1"/>
          <w:numId w:val="1"/>
        </w:numPr>
        <w:tabs>
          <w:tab w:val="left" w:pos="1195"/>
        </w:tabs>
        <w:ind w:left="1194"/>
        <w:rPr>
          <w:sz w:val="20"/>
          <w:szCs w:val="20"/>
        </w:rPr>
      </w:pPr>
      <w:r w:rsidRPr="00191C34">
        <w:rPr>
          <w:color w:val="525252"/>
          <w:sz w:val="20"/>
          <w:szCs w:val="20"/>
        </w:rPr>
        <w:t>Temperature scanners have been</w:t>
      </w:r>
      <w:r w:rsidRPr="00191C34">
        <w:rPr>
          <w:color w:val="525252"/>
          <w:spacing w:val="18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installed</w:t>
      </w:r>
    </w:p>
    <w:p w:rsidR="00BC4700" w:rsidRPr="00191C34" w:rsidRDefault="00447F76" w:rsidP="00191C34">
      <w:pPr>
        <w:pStyle w:val="ListParagraph"/>
        <w:numPr>
          <w:ilvl w:val="1"/>
          <w:numId w:val="1"/>
        </w:numPr>
        <w:tabs>
          <w:tab w:val="left" w:pos="1191"/>
        </w:tabs>
        <w:ind w:right="183" w:hanging="293"/>
        <w:rPr>
          <w:sz w:val="20"/>
          <w:szCs w:val="20"/>
        </w:rPr>
      </w:pPr>
      <w:r w:rsidRPr="00191C34">
        <w:rPr>
          <w:color w:val="525252"/>
          <w:sz w:val="20"/>
          <w:szCs w:val="20"/>
        </w:rPr>
        <w:t xml:space="preserve">Hand </w:t>
      </w:r>
      <w:proofErr w:type="spellStart"/>
      <w:r w:rsidRPr="00191C34">
        <w:rPr>
          <w:color w:val="525252"/>
          <w:sz w:val="20"/>
          <w:szCs w:val="20"/>
        </w:rPr>
        <w:t>satizers</w:t>
      </w:r>
      <w:proofErr w:type="spellEnd"/>
      <w:r w:rsidRPr="00191C34">
        <w:rPr>
          <w:color w:val="525252"/>
          <w:sz w:val="20"/>
          <w:szCs w:val="20"/>
        </w:rPr>
        <w:t xml:space="preserve"> have been installed in all entrances to the building and inside the building public use</w:t>
      </w:r>
      <w:r w:rsidRPr="00191C34">
        <w:rPr>
          <w:color w:val="525252"/>
          <w:spacing w:val="-19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places</w:t>
      </w:r>
    </w:p>
    <w:p w:rsidR="00BC4700" w:rsidRPr="00191C34" w:rsidRDefault="00447F76" w:rsidP="00191C34">
      <w:pPr>
        <w:pStyle w:val="ListParagraph"/>
        <w:numPr>
          <w:ilvl w:val="1"/>
          <w:numId w:val="1"/>
        </w:numPr>
        <w:tabs>
          <w:tab w:val="left" w:pos="1182"/>
        </w:tabs>
        <w:ind w:left="1181" w:right="193" w:hanging="288"/>
        <w:rPr>
          <w:sz w:val="20"/>
          <w:szCs w:val="20"/>
        </w:rPr>
      </w:pPr>
      <w:r w:rsidRPr="00191C34">
        <w:rPr>
          <w:color w:val="525252"/>
          <w:sz w:val="20"/>
          <w:szCs w:val="20"/>
        </w:rPr>
        <w:t>Movable hand sanitizers available in public place to support frontline staff and the</w:t>
      </w:r>
      <w:r w:rsidRPr="00191C34">
        <w:rPr>
          <w:color w:val="525252"/>
          <w:spacing w:val="-2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Public.</w:t>
      </w:r>
    </w:p>
    <w:p w:rsidR="00BC4700" w:rsidRPr="00191C34" w:rsidRDefault="00447F76" w:rsidP="00191C34">
      <w:pPr>
        <w:pStyle w:val="ListParagraph"/>
        <w:numPr>
          <w:ilvl w:val="1"/>
          <w:numId w:val="1"/>
        </w:numPr>
        <w:tabs>
          <w:tab w:val="left" w:pos="1251"/>
        </w:tabs>
        <w:ind w:left="1181" w:right="187" w:hanging="292"/>
        <w:rPr>
          <w:sz w:val="20"/>
          <w:szCs w:val="20"/>
        </w:rPr>
      </w:pPr>
      <w:r w:rsidRPr="00191C34">
        <w:rPr>
          <w:sz w:val="20"/>
          <w:szCs w:val="20"/>
        </w:rPr>
        <w:tab/>
      </w:r>
      <w:r w:rsidRPr="00191C34">
        <w:rPr>
          <w:color w:val="525252"/>
          <w:sz w:val="20"/>
          <w:szCs w:val="20"/>
        </w:rPr>
        <w:t>Counter</w:t>
      </w:r>
      <w:r w:rsidRPr="00191C34">
        <w:rPr>
          <w:color w:val="525252"/>
          <w:spacing w:val="-1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window</w:t>
      </w:r>
      <w:r w:rsidRPr="00191C34">
        <w:rPr>
          <w:color w:val="525252"/>
          <w:spacing w:val="-6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shields</w:t>
      </w:r>
      <w:r w:rsidRPr="00191C34">
        <w:rPr>
          <w:color w:val="525252"/>
          <w:spacing w:val="-10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have</w:t>
      </w:r>
      <w:r w:rsidRPr="00191C34">
        <w:rPr>
          <w:color w:val="525252"/>
          <w:spacing w:val="-9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been</w:t>
      </w:r>
      <w:r w:rsidRPr="00191C34">
        <w:rPr>
          <w:color w:val="525252"/>
          <w:spacing w:val="-17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installed</w:t>
      </w:r>
      <w:r w:rsidRPr="00191C34">
        <w:rPr>
          <w:color w:val="525252"/>
          <w:spacing w:val="-10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to</w:t>
      </w:r>
      <w:r w:rsidRPr="00191C34">
        <w:rPr>
          <w:color w:val="525252"/>
          <w:spacing w:val="-16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secure</w:t>
      </w:r>
      <w:r w:rsidRPr="00191C34">
        <w:rPr>
          <w:color w:val="525252"/>
          <w:spacing w:val="-12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frontline</w:t>
      </w:r>
      <w:r w:rsidRPr="00191C34">
        <w:rPr>
          <w:color w:val="525252"/>
          <w:spacing w:val="-2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staff</w:t>
      </w:r>
      <w:r w:rsidRPr="00191C34">
        <w:rPr>
          <w:color w:val="525252"/>
          <w:spacing w:val="-14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and</w:t>
      </w:r>
      <w:r w:rsidRPr="00191C34">
        <w:rPr>
          <w:color w:val="525252"/>
          <w:spacing w:val="-17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the Public.</w:t>
      </w:r>
    </w:p>
    <w:p w:rsidR="00BC4700" w:rsidRPr="00191C34" w:rsidRDefault="00447F76" w:rsidP="00191C34">
      <w:pPr>
        <w:pStyle w:val="ListParagraph"/>
        <w:numPr>
          <w:ilvl w:val="1"/>
          <w:numId w:val="1"/>
        </w:numPr>
        <w:tabs>
          <w:tab w:val="left" w:pos="1178"/>
        </w:tabs>
        <w:ind w:left="1181" w:right="197" w:hanging="297"/>
        <w:rPr>
          <w:sz w:val="20"/>
          <w:szCs w:val="20"/>
        </w:rPr>
      </w:pPr>
      <w:r w:rsidRPr="00191C34">
        <w:rPr>
          <w:color w:val="525252"/>
          <w:sz w:val="20"/>
          <w:szCs w:val="20"/>
        </w:rPr>
        <w:t>Masks</w:t>
      </w:r>
      <w:r w:rsidRPr="00191C34">
        <w:rPr>
          <w:color w:val="525252"/>
          <w:spacing w:val="-11"/>
          <w:sz w:val="20"/>
          <w:szCs w:val="20"/>
        </w:rPr>
        <w:t xml:space="preserve"> </w:t>
      </w:r>
      <w:proofErr w:type="spellStart"/>
      <w:r w:rsidRPr="00191C34">
        <w:rPr>
          <w:color w:val="525252"/>
          <w:sz w:val="20"/>
          <w:szCs w:val="20"/>
        </w:rPr>
        <w:t>heve</w:t>
      </w:r>
      <w:proofErr w:type="spellEnd"/>
      <w:r w:rsidRPr="00191C34">
        <w:rPr>
          <w:color w:val="525252"/>
          <w:spacing w:val="-19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been</w:t>
      </w:r>
      <w:r w:rsidRPr="00191C34">
        <w:rPr>
          <w:color w:val="525252"/>
          <w:spacing w:val="-16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and</w:t>
      </w:r>
      <w:r w:rsidRPr="00191C34">
        <w:rPr>
          <w:color w:val="525252"/>
          <w:spacing w:val="-12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continue</w:t>
      </w:r>
      <w:r w:rsidRPr="00191C34">
        <w:rPr>
          <w:color w:val="525252"/>
          <w:spacing w:val="-8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to</w:t>
      </w:r>
      <w:r w:rsidRPr="00191C34">
        <w:rPr>
          <w:color w:val="525252"/>
          <w:spacing w:val="-22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be</w:t>
      </w:r>
      <w:r w:rsidRPr="00191C34">
        <w:rPr>
          <w:color w:val="525252"/>
          <w:spacing w:val="28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made</w:t>
      </w:r>
      <w:r w:rsidRPr="00191C34">
        <w:rPr>
          <w:color w:val="525252"/>
          <w:spacing w:val="-8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available</w:t>
      </w:r>
      <w:r w:rsidRPr="00191C34">
        <w:rPr>
          <w:color w:val="525252"/>
          <w:spacing w:val="-11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for</w:t>
      </w:r>
      <w:r w:rsidRPr="00191C34">
        <w:rPr>
          <w:color w:val="525252"/>
          <w:spacing w:val="-15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use</w:t>
      </w:r>
      <w:r w:rsidRPr="00191C34">
        <w:rPr>
          <w:color w:val="525252"/>
          <w:spacing w:val="-17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by</w:t>
      </w:r>
      <w:r w:rsidRPr="00191C34">
        <w:rPr>
          <w:color w:val="525252"/>
          <w:spacing w:val="-18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frontline and essential staff during the various levels of</w:t>
      </w:r>
      <w:r w:rsidRPr="00191C34">
        <w:rPr>
          <w:color w:val="525252"/>
          <w:spacing w:val="-4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lockdown.</w:t>
      </w:r>
    </w:p>
    <w:p w:rsidR="00BC4700" w:rsidRPr="00191C34" w:rsidRDefault="00447F76" w:rsidP="00191C34">
      <w:pPr>
        <w:pStyle w:val="ListParagraph"/>
        <w:numPr>
          <w:ilvl w:val="1"/>
          <w:numId w:val="1"/>
        </w:numPr>
        <w:tabs>
          <w:tab w:val="left" w:pos="1180"/>
        </w:tabs>
        <w:ind w:left="1172" w:right="211" w:hanging="293"/>
        <w:rPr>
          <w:sz w:val="20"/>
          <w:szCs w:val="20"/>
        </w:rPr>
      </w:pPr>
      <w:r w:rsidRPr="00191C34">
        <w:rPr>
          <w:color w:val="525252"/>
          <w:sz w:val="20"/>
          <w:szCs w:val="20"/>
        </w:rPr>
        <w:t>Signs indicating various safety measures in line with the Covid-19 regulations</w:t>
      </w:r>
      <w:r w:rsidRPr="00191C34">
        <w:rPr>
          <w:color w:val="525252"/>
          <w:spacing w:val="-8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are</w:t>
      </w:r>
      <w:r w:rsidRPr="00191C34">
        <w:rPr>
          <w:color w:val="525252"/>
          <w:spacing w:val="-18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put</w:t>
      </w:r>
      <w:r w:rsidRPr="00191C34">
        <w:rPr>
          <w:color w:val="525252"/>
          <w:spacing w:val="-20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in</w:t>
      </w:r>
      <w:r w:rsidRPr="00191C34">
        <w:rPr>
          <w:color w:val="525252"/>
          <w:spacing w:val="-25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all</w:t>
      </w:r>
      <w:r w:rsidRPr="00191C34">
        <w:rPr>
          <w:color w:val="525252"/>
          <w:spacing w:val="-25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public</w:t>
      </w:r>
      <w:r w:rsidRPr="00191C34">
        <w:rPr>
          <w:color w:val="525252"/>
          <w:spacing w:val="-14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places</w:t>
      </w:r>
      <w:r w:rsidRPr="00191C34">
        <w:rPr>
          <w:color w:val="525252"/>
          <w:spacing w:val="-17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in</w:t>
      </w:r>
      <w:r w:rsidRPr="00191C34">
        <w:rPr>
          <w:color w:val="525252"/>
          <w:spacing w:val="-14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and</w:t>
      </w:r>
      <w:r w:rsidRPr="00191C34">
        <w:rPr>
          <w:color w:val="525252"/>
          <w:spacing w:val="-12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around</w:t>
      </w:r>
      <w:r w:rsidRPr="00191C34">
        <w:rPr>
          <w:color w:val="525252"/>
          <w:spacing w:val="-10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the</w:t>
      </w:r>
      <w:r w:rsidRPr="00191C34">
        <w:rPr>
          <w:color w:val="525252"/>
          <w:spacing w:val="-20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O.R</w:t>
      </w:r>
      <w:r w:rsidRPr="00191C34">
        <w:rPr>
          <w:color w:val="525252"/>
          <w:spacing w:val="-11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Tambo</w:t>
      </w:r>
      <w:r w:rsidRPr="00191C34">
        <w:rPr>
          <w:color w:val="525252"/>
          <w:spacing w:val="-7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Building these</w:t>
      </w:r>
      <w:r w:rsidRPr="00191C34">
        <w:rPr>
          <w:color w:val="525252"/>
          <w:spacing w:val="-23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include</w:t>
      </w:r>
      <w:r w:rsidRPr="00191C34">
        <w:rPr>
          <w:color w:val="525252"/>
          <w:spacing w:val="-20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regular</w:t>
      </w:r>
      <w:r w:rsidRPr="00191C34">
        <w:rPr>
          <w:color w:val="525252"/>
          <w:spacing w:val="-23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washing</w:t>
      </w:r>
      <w:r w:rsidRPr="00191C34">
        <w:rPr>
          <w:color w:val="525252"/>
          <w:spacing w:val="-24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of</w:t>
      </w:r>
      <w:r w:rsidRPr="00191C34">
        <w:rPr>
          <w:color w:val="525252"/>
          <w:spacing w:val="-22"/>
          <w:sz w:val="20"/>
          <w:szCs w:val="20"/>
        </w:rPr>
        <w:t xml:space="preserve"> </w:t>
      </w:r>
      <w:proofErr w:type="spellStart"/>
      <w:r w:rsidRPr="00191C34">
        <w:rPr>
          <w:color w:val="525252"/>
          <w:sz w:val="20"/>
          <w:szCs w:val="20"/>
        </w:rPr>
        <w:t>hands,social</w:t>
      </w:r>
      <w:proofErr w:type="spellEnd"/>
      <w:r w:rsidRPr="00191C34">
        <w:rPr>
          <w:color w:val="525252"/>
          <w:spacing w:val="-14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distancing</w:t>
      </w:r>
      <w:r w:rsidRPr="00191C34">
        <w:rPr>
          <w:color w:val="525252"/>
          <w:spacing w:val="-22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and</w:t>
      </w:r>
      <w:r w:rsidRPr="00191C34">
        <w:rPr>
          <w:color w:val="525252"/>
          <w:spacing w:val="-23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wearing</w:t>
      </w:r>
      <w:r w:rsidRPr="00191C34">
        <w:rPr>
          <w:color w:val="525252"/>
          <w:spacing w:val="-24"/>
          <w:sz w:val="20"/>
          <w:szCs w:val="20"/>
        </w:rPr>
        <w:t xml:space="preserve"> </w:t>
      </w:r>
      <w:r w:rsidRPr="00191C34">
        <w:rPr>
          <w:color w:val="525252"/>
          <w:sz w:val="20"/>
          <w:szCs w:val="20"/>
        </w:rPr>
        <w:t>masks</w:t>
      </w:r>
    </w:p>
    <w:p w:rsidR="00BC4700" w:rsidRPr="00191C34" w:rsidRDefault="00BC4700" w:rsidP="00191C34">
      <w:pPr>
        <w:pStyle w:val="BodyText"/>
        <w:rPr>
          <w:sz w:val="33"/>
        </w:rPr>
      </w:pPr>
    </w:p>
    <w:p w:rsidR="00BC4700" w:rsidRPr="00191C34" w:rsidRDefault="00447F76" w:rsidP="00191C34">
      <w:pPr>
        <w:pStyle w:val="BodyText"/>
        <w:ind w:right="443"/>
        <w:jc w:val="center"/>
        <w:rPr>
          <w:rFonts w:ascii="Cambria"/>
        </w:rPr>
      </w:pPr>
      <w:proofErr w:type="gramStart"/>
      <w:r w:rsidRPr="00191C34">
        <w:rPr>
          <w:rFonts w:ascii="Cambria"/>
          <w:color w:val="383838"/>
          <w:w w:val="97"/>
        </w:rPr>
        <w:t>l</w:t>
      </w:r>
      <w:proofErr w:type="gramEnd"/>
    </w:p>
    <w:sectPr w:rsidR="00BC4700" w:rsidRPr="00191C34" w:rsidSect="00BC4700">
      <w:type w:val="continuous"/>
      <w:pgSz w:w="11910" w:h="16840"/>
      <w:pgMar w:top="400" w:right="8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33B6E"/>
    <w:multiLevelType w:val="hybridMultilevel"/>
    <w:tmpl w:val="8A041D74"/>
    <w:lvl w:ilvl="0" w:tplc="559CD338">
      <w:start w:val="1"/>
      <w:numFmt w:val="decimal"/>
      <w:lvlText w:val="%1"/>
      <w:lvlJc w:val="left"/>
      <w:pPr>
        <w:ind w:left="1058" w:hanging="252"/>
      </w:pPr>
      <w:rPr>
        <w:rFonts w:ascii="Arial" w:eastAsia="Arial" w:hAnsi="Arial" w:cs="Arial" w:hint="default"/>
        <w:color w:val="525252"/>
        <w:w w:val="103"/>
        <w:sz w:val="20"/>
        <w:szCs w:val="20"/>
        <w:lang w:val="en-US" w:eastAsia="en-US" w:bidi="en-US"/>
      </w:rPr>
    </w:lvl>
    <w:lvl w:ilvl="1" w:tplc="660661A2">
      <w:numFmt w:val="bullet"/>
      <w:lvlText w:val="•"/>
      <w:lvlJc w:val="left"/>
      <w:pPr>
        <w:ind w:left="1186" w:hanging="296"/>
      </w:pPr>
      <w:rPr>
        <w:rFonts w:ascii="Arial" w:eastAsia="Arial" w:hAnsi="Arial" w:cs="Arial" w:hint="default"/>
        <w:color w:val="525252"/>
        <w:w w:val="97"/>
        <w:sz w:val="24"/>
        <w:szCs w:val="24"/>
        <w:lang w:val="en-US" w:eastAsia="en-US" w:bidi="en-US"/>
      </w:rPr>
    </w:lvl>
    <w:lvl w:ilvl="2" w:tplc="0444EF14">
      <w:numFmt w:val="bullet"/>
      <w:lvlText w:val="•"/>
      <w:lvlJc w:val="left"/>
      <w:pPr>
        <w:ind w:left="1180" w:hanging="296"/>
      </w:pPr>
      <w:rPr>
        <w:rFonts w:hint="default"/>
        <w:lang w:val="en-US" w:eastAsia="en-US" w:bidi="en-US"/>
      </w:rPr>
    </w:lvl>
    <w:lvl w:ilvl="3" w:tplc="5DDACF44">
      <w:numFmt w:val="bullet"/>
      <w:lvlText w:val="•"/>
      <w:lvlJc w:val="left"/>
      <w:pPr>
        <w:ind w:left="2205" w:hanging="296"/>
      </w:pPr>
      <w:rPr>
        <w:rFonts w:hint="default"/>
        <w:lang w:val="en-US" w:eastAsia="en-US" w:bidi="en-US"/>
      </w:rPr>
    </w:lvl>
    <w:lvl w:ilvl="4" w:tplc="05A28996">
      <w:numFmt w:val="bullet"/>
      <w:lvlText w:val="•"/>
      <w:lvlJc w:val="left"/>
      <w:pPr>
        <w:ind w:left="3231" w:hanging="296"/>
      </w:pPr>
      <w:rPr>
        <w:rFonts w:hint="default"/>
        <w:lang w:val="en-US" w:eastAsia="en-US" w:bidi="en-US"/>
      </w:rPr>
    </w:lvl>
    <w:lvl w:ilvl="5" w:tplc="ABFA47FC">
      <w:numFmt w:val="bullet"/>
      <w:lvlText w:val="•"/>
      <w:lvlJc w:val="left"/>
      <w:pPr>
        <w:ind w:left="4256" w:hanging="296"/>
      </w:pPr>
      <w:rPr>
        <w:rFonts w:hint="default"/>
        <w:lang w:val="en-US" w:eastAsia="en-US" w:bidi="en-US"/>
      </w:rPr>
    </w:lvl>
    <w:lvl w:ilvl="6" w:tplc="F53CC1FC">
      <w:numFmt w:val="bullet"/>
      <w:lvlText w:val="•"/>
      <w:lvlJc w:val="left"/>
      <w:pPr>
        <w:ind w:left="5282" w:hanging="296"/>
      </w:pPr>
      <w:rPr>
        <w:rFonts w:hint="default"/>
        <w:lang w:val="en-US" w:eastAsia="en-US" w:bidi="en-US"/>
      </w:rPr>
    </w:lvl>
    <w:lvl w:ilvl="7" w:tplc="9AEA73A4">
      <w:numFmt w:val="bullet"/>
      <w:lvlText w:val="•"/>
      <w:lvlJc w:val="left"/>
      <w:pPr>
        <w:ind w:left="6307" w:hanging="296"/>
      </w:pPr>
      <w:rPr>
        <w:rFonts w:hint="default"/>
        <w:lang w:val="en-US" w:eastAsia="en-US" w:bidi="en-US"/>
      </w:rPr>
    </w:lvl>
    <w:lvl w:ilvl="8" w:tplc="EC62EFCA">
      <w:numFmt w:val="bullet"/>
      <w:lvlText w:val="•"/>
      <w:lvlJc w:val="left"/>
      <w:pPr>
        <w:ind w:left="7333" w:hanging="296"/>
      </w:pPr>
      <w:rPr>
        <w:rFonts w:hint="default"/>
        <w:lang w:val="en-US" w:eastAsia="en-US" w:bidi="en-US"/>
      </w:rPr>
    </w:lvl>
  </w:abstractNum>
  <w:abstractNum w:abstractNumId="1">
    <w:nsid w:val="6F171757"/>
    <w:multiLevelType w:val="hybridMultilevel"/>
    <w:tmpl w:val="B930FCEC"/>
    <w:lvl w:ilvl="0" w:tplc="A84C1BA2">
      <w:start w:val="1"/>
      <w:numFmt w:val="decimal"/>
      <w:lvlText w:val="(%1)"/>
      <w:lvlJc w:val="left"/>
      <w:pPr>
        <w:ind w:left="640" w:hanging="615"/>
      </w:pPr>
      <w:rPr>
        <w:rFonts w:ascii="Arial" w:eastAsia="Arial" w:hAnsi="Arial" w:cs="Arial" w:hint="default"/>
        <w:color w:val="525252"/>
        <w:spacing w:val="-1"/>
        <w:w w:val="98"/>
        <w:sz w:val="20"/>
        <w:szCs w:val="20"/>
        <w:lang w:val="en-US" w:eastAsia="en-US" w:bidi="en-US"/>
      </w:rPr>
    </w:lvl>
    <w:lvl w:ilvl="1" w:tplc="304C3350">
      <w:numFmt w:val="bullet"/>
      <w:lvlText w:val="•"/>
      <w:lvlJc w:val="left"/>
      <w:pPr>
        <w:ind w:left="1514" w:hanging="615"/>
      </w:pPr>
      <w:rPr>
        <w:rFonts w:hint="default"/>
        <w:lang w:val="en-US" w:eastAsia="en-US" w:bidi="en-US"/>
      </w:rPr>
    </w:lvl>
    <w:lvl w:ilvl="2" w:tplc="12581C80">
      <w:numFmt w:val="bullet"/>
      <w:lvlText w:val="•"/>
      <w:lvlJc w:val="left"/>
      <w:pPr>
        <w:ind w:left="2388" w:hanging="615"/>
      </w:pPr>
      <w:rPr>
        <w:rFonts w:hint="default"/>
        <w:lang w:val="en-US" w:eastAsia="en-US" w:bidi="en-US"/>
      </w:rPr>
    </w:lvl>
    <w:lvl w:ilvl="3" w:tplc="A7F02346">
      <w:numFmt w:val="bullet"/>
      <w:lvlText w:val="•"/>
      <w:lvlJc w:val="left"/>
      <w:pPr>
        <w:ind w:left="3263" w:hanging="615"/>
      </w:pPr>
      <w:rPr>
        <w:rFonts w:hint="default"/>
        <w:lang w:val="en-US" w:eastAsia="en-US" w:bidi="en-US"/>
      </w:rPr>
    </w:lvl>
    <w:lvl w:ilvl="4" w:tplc="C11000E4">
      <w:numFmt w:val="bullet"/>
      <w:lvlText w:val="•"/>
      <w:lvlJc w:val="left"/>
      <w:pPr>
        <w:ind w:left="4137" w:hanging="615"/>
      </w:pPr>
      <w:rPr>
        <w:rFonts w:hint="default"/>
        <w:lang w:val="en-US" w:eastAsia="en-US" w:bidi="en-US"/>
      </w:rPr>
    </w:lvl>
    <w:lvl w:ilvl="5" w:tplc="7D489002">
      <w:numFmt w:val="bullet"/>
      <w:lvlText w:val="•"/>
      <w:lvlJc w:val="left"/>
      <w:pPr>
        <w:ind w:left="5012" w:hanging="615"/>
      </w:pPr>
      <w:rPr>
        <w:rFonts w:hint="default"/>
        <w:lang w:val="en-US" w:eastAsia="en-US" w:bidi="en-US"/>
      </w:rPr>
    </w:lvl>
    <w:lvl w:ilvl="6" w:tplc="3AB6A214">
      <w:numFmt w:val="bullet"/>
      <w:lvlText w:val="•"/>
      <w:lvlJc w:val="left"/>
      <w:pPr>
        <w:ind w:left="5886" w:hanging="615"/>
      </w:pPr>
      <w:rPr>
        <w:rFonts w:hint="default"/>
        <w:lang w:val="en-US" w:eastAsia="en-US" w:bidi="en-US"/>
      </w:rPr>
    </w:lvl>
    <w:lvl w:ilvl="7" w:tplc="81028C0A">
      <w:numFmt w:val="bullet"/>
      <w:lvlText w:val="•"/>
      <w:lvlJc w:val="left"/>
      <w:pPr>
        <w:ind w:left="6760" w:hanging="615"/>
      </w:pPr>
      <w:rPr>
        <w:rFonts w:hint="default"/>
        <w:lang w:val="en-US" w:eastAsia="en-US" w:bidi="en-US"/>
      </w:rPr>
    </w:lvl>
    <w:lvl w:ilvl="8" w:tplc="D7F44B48">
      <w:numFmt w:val="bullet"/>
      <w:lvlText w:val="•"/>
      <w:lvlJc w:val="left"/>
      <w:pPr>
        <w:ind w:left="7635" w:hanging="61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4700"/>
    <w:rsid w:val="00191C34"/>
    <w:rsid w:val="00447F76"/>
    <w:rsid w:val="00B020D0"/>
    <w:rsid w:val="00BC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700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470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C4700"/>
    <w:pPr>
      <w:ind w:left="1181" w:hanging="293"/>
      <w:jc w:val="both"/>
    </w:pPr>
  </w:style>
  <w:style w:type="paragraph" w:customStyle="1" w:styleId="TableParagraph">
    <w:name w:val="Table Paragraph"/>
    <w:basedOn w:val="Normal"/>
    <w:uiPriority w:val="1"/>
    <w:qFormat/>
    <w:rsid w:val="00BC4700"/>
  </w:style>
  <w:style w:type="paragraph" w:styleId="BalloonText">
    <w:name w:val="Balloon Text"/>
    <w:basedOn w:val="Normal"/>
    <w:link w:val="BalloonTextChar"/>
    <w:uiPriority w:val="99"/>
    <w:semiHidden/>
    <w:unhideWhenUsed/>
    <w:rsid w:val="0019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34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>Toshiba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Scan_Itec20071308350</dc:title>
  <dc:creator>PMG User</dc:creator>
  <cp:lastModifiedBy>PMG User</cp:lastModifiedBy>
  <cp:revision>2</cp:revision>
  <dcterms:created xsi:type="dcterms:W3CDTF">2020-07-14T20:59:00Z</dcterms:created>
  <dcterms:modified xsi:type="dcterms:W3CDTF">2020-07-14T20:59:00Z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KM_C250i</vt:lpwstr>
  </property>
  <property fmtid="{D5CDD505-2E9C-101B-9397-08002B2CF9AE}" pid="4" name="LastSaved">
    <vt:filetime>2020-07-14T00:00:00Z</vt:filetime>
  </property>
</Properties>
</file>