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2D58C" w14:textId="77777777" w:rsidR="0050056C" w:rsidRPr="00013BB8" w:rsidRDefault="0050056C" w:rsidP="005323EF">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013BB8">
        <w:rPr>
          <w:rFonts w:ascii="Arial" w:hAnsi="Arial" w:cs="Arial"/>
          <w:sz w:val="18"/>
          <w:szCs w:val="18"/>
          <w:lang w:val="en-ZA"/>
        </w:rPr>
        <w:t>Official reply:</w:t>
      </w:r>
      <w:r w:rsidR="00013BB8" w:rsidRPr="00013BB8">
        <w:rPr>
          <w:rFonts w:ascii="Arial" w:hAnsi="Arial" w:cs="Arial"/>
          <w:sz w:val="18"/>
          <w:szCs w:val="18"/>
          <w:lang w:val="en-ZA"/>
        </w:rPr>
        <w:t xml:space="preserve"> 28 September 2016</w:t>
      </w:r>
    </w:p>
    <w:p w14:paraId="77073B04" w14:textId="77777777" w:rsidR="000319CF" w:rsidRPr="005323EF" w:rsidRDefault="002A2A3B" w:rsidP="005323EF">
      <w:pPr>
        <w:tabs>
          <w:tab w:val="left" w:pos="432"/>
          <w:tab w:val="left" w:pos="864"/>
        </w:tabs>
        <w:spacing w:before="100" w:beforeAutospacing="1" w:after="100" w:afterAutospacing="1"/>
        <w:ind w:left="1440" w:hanging="720"/>
        <w:jc w:val="center"/>
        <w:rPr>
          <w:rFonts w:ascii="Arial" w:hAnsi="Arial" w:cs="Arial"/>
          <w:b/>
          <w:sz w:val="28"/>
          <w:lang w:val="en-ZA"/>
        </w:rPr>
      </w:pPr>
      <w:r w:rsidRPr="005323EF">
        <w:rPr>
          <w:rFonts w:ascii="Arial" w:hAnsi="Arial" w:cs="Arial"/>
          <w:b/>
          <w:sz w:val="28"/>
          <w:lang w:val="en-ZA"/>
        </w:rPr>
        <w:t>N</w:t>
      </w:r>
      <w:r w:rsidR="0050056C" w:rsidRPr="005323EF">
        <w:rPr>
          <w:rFonts w:ascii="Arial" w:hAnsi="Arial" w:cs="Arial"/>
          <w:b/>
          <w:sz w:val="28"/>
          <w:lang w:val="en-ZA"/>
        </w:rPr>
        <w:t xml:space="preserve">ATIONAL </w:t>
      </w:r>
      <w:r w:rsidR="00653EA4" w:rsidRPr="005323EF">
        <w:rPr>
          <w:rFonts w:ascii="Arial" w:hAnsi="Arial" w:cs="Arial"/>
          <w:b/>
          <w:sz w:val="28"/>
          <w:lang w:val="en-ZA"/>
        </w:rPr>
        <w:t>ASSEMBLY</w:t>
      </w:r>
    </w:p>
    <w:p w14:paraId="6B6FFC84" w14:textId="77777777" w:rsidR="002A2A3B" w:rsidRPr="005323EF" w:rsidRDefault="004B3C7F" w:rsidP="005323EF">
      <w:pPr>
        <w:tabs>
          <w:tab w:val="left" w:pos="432"/>
          <w:tab w:val="left" w:pos="864"/>
        </w:tabs>
        <w:spacing w:before="100" w:beforeAutospacing="1" w:after="100" w:afterAutospacing="1"/>
        <w:jc w:val="both"/>
        <w:rPr>
          <w:rFonts w:ascii="Arial" w:hAnsi="Arial" w:cs="Arial"/>
          <w:b/>
          <w:sz w:val="28"/>
          <w:lang w:val="en-ZA"/>
        </w:rPr>
      </w:pPr>
      <w:r w:rsidRPr="005323EF">
        <w:rPr>
          <w:rFonts w:ascii="Arial" w:hAnsi="Arial" w:cs="Arial"/>
          <w:b/>
          <w:sz w:val="28"/>
          <w:lang w:val="en-ZA"/>
        </w:rPr>
        <w:t>QUESTION</w:t>
      </w:r>
      <w:r w:rsidR="00D10ED4" w:rsidRPr="005323EF">
        <w:rPr>
          <w:rFonts w:ascii="Arial" w:hAnsi="Arial" w:cs="Arial"/>
          <w:b/>
          <w:sz w:val="28"/>
          <w:lang w:val="en-ZA"/>
        </w:rPr>
        <w:t xml:space="preserve"> </w:t>
      </w:r>
      <w:r w:rsidR="00D24282" w:rsidRPr="005323EF">
        <w:rPr>
          <w:rFonts w:ascii="Arial" w:hAnsi="Arial" w:cs="Arial"/>
          <w:b/>
          <w:sz w:val="28"/>
          <w:lang w:val="en-ZA"/>
        </w:rPr>
        <w:t>1</w:t>
      </w:r>
      <w:r w:rsidR="00B76C04" w:rsidRPr="005323EF">
        <w:rPr>
          <w:rFonts w:ascii="Arial" w:hAnsi="Arial" w:cs="Arial"/>
          <w:b/>
          <w:sz w:val="28"/>
          <w:lang w:val="en-ZA"/>
        </w:rPr>
        <w:t>409</w:t>
      </w:r>
      <w:r w:rsidR="00134A4F" w:rsidRPr="005323EF">
        <w:rPr>
          <w:rFonts w:ascii="Arial" w:hAnsi="Arial" w:cs="Arial"/>
          <w:b/>
          <w:sz w:val="28"/>
          <w:lang w:val="en-ZA"/>
        </w:rPr>
        <w:t>/2016</w:t>
      </w:r>
    </w:p>
    <w:p w14:paraId="42373BBB" w14:textId="77777777" w:rsidR="002A2A3B" w:rsidRPr="005323EF" w:rsidRDefault="002A2A3B" w:rsidP="005323EF">
      <w:pPr>
        <w:tabs>
          <w:tab w:val="left" w:pos="432"/>
          <w:tab w:val="left" w:pos="864"/>
        </w:tabs>
        <w:spacing w:before="100" w:beforeAutospacing="1" w:after="100" w:afterAutospacing="1"/>
        <w:jc w:val="both"/>
        <w:rPr>
          <w:rFonts w:ascii="Arial" w:hAnsi="Arial" w:cs="Arial"/>
          <w:b/>
          <w:lang w:val="en-ZA"/>
        </w:rPr>
      </w:pPr>
      <w:r w:rsidRPr="005323EF">
        <w:rPr>
          <w:rFonts w:ascii="Arial" w:hAnsi="Arial" w:cs="Arial"/>
          <w:b/>
          <w:lang w:val="en-ZA"/>
        </w:rPr>
        <w:t xml:space="preserve">FOR </w:t>
      </w:r>
      <w:r w:rsidR="00E4593D" w:rsidRPr="005323EF">
        <w:rPr>
          <w:rFonts w:ascii="Arial" w:hAnsi="Arial" w:cs="Arial"/>
          <w:b/>
          <w:lang w:val="en-ZA"/>
        </w:rPr>
        <w:t>WRITTEN</w:t>
      </w:r>
      <w:r w:rsidR="00DE2D7A" w:rsidRPr="005323EF">
        <w:rPr>
          <w:rFonts w:ascii="Arial" w:hAnsi="Arial" w:cs="Arial"/>
          <w:b/>
          <w:lang w:val="en-ZA"/>
        </w:rPr>
        <w:t xml:space="preserve"> </w:t>
      </w:r>
      <w:r w:rsidRPr="005323EF">
        <w:rPr>
          <w:rFonts w:ascii="Arial" w:hAnsi="Arial" w:cs="Arial"/>
          <w:b/>
          <w:lang w:val="en-ZA"/>
        </w:rPr>
        <w:t>REPLY</w:t>
      </w:r>
    </w:p>
    <w:p w14:paraId="5BFB3E70" w14:textId="77777777" w:rsidR="002A2A3B" w:rsidRPr="005323EF" w:rsidRDefault="002A2A3B" w:rsidP="005323EF">
      <w:pPr>
        <w:jc w:val="both"/>
        <w:rPr>
          <w:rFonts w:ascii="Arial" w:hAnsi="Arial" w:cs="Arial"/>
          <w:sz w:val="22"/>
          <w:szCs w:val="22"/>
          <w:lang w:val="en-ZA"/>
        </w:rPr>
      </w:pPr>
      <w:r w:rsidRPr="005323EF">
        <w:rPr>
          <w:rFonts w:ascii="Arial" w:hAnsi="Arial" w:cs="Arial"/>
          <w:sz w:val="22"/>
          <w:szCs w:val="22"/>
          <w:lang w:val="en-ZA"/>
        </w:rPr>
        <w:t xml:space="preserve">Date of publication on internal question paper: </w:t>
      </w:r>
      <w:r w:rsidR="00B436DF" w:rsidRPr="005323EF">
        <w:rPr>
          <w:rFonts w:ascii="Arial" w:hAnsi="Arial" w:cs="Arial"/>
          <w:sz w:val="22"/>
          <w:szCs w:val="22"/>
          <w:lang w:val="en-ZA"/>
        </w:rPr>
        <w:t>13</w:t>
      </w:r>
      <w:r w:rsidR="004231AC" w:rsidRPr="005323EF">
        <w:rPr>
          <w:rFonts w:ascii="Arial" w:hAnsi="Arial" w:cs="Arial"/>
          <w:sz w:val="22"/>
          <w:szCs w:val="22"/>
          <w:lang w:val="en-ZA"/>
        </w:rPr>
        <w:t xml:space="preserve"> May</w:t>
      </w:r>
      <w:r w:rsidR="00134A4F" w:rsidRPr="005323EF">
        <w:rPr>
          <w:rFonts w:ascii="Arial" w:hAnsi="Arial" w:cs="Arial"/>
          <w:sz w:val="22"/>
          <w:szCs w:val="22"/>
          <w:lang w:val="en-ZA"/>
        </w:rPr>
        <w:t xml:space="preserve"> 2016</w:t>
      </w:r>
    </w:p>
    <w:p w14:paraId="50972FCB" w14:textId="77777777" w:rsidR="00E1671A" w:rsidRPr="005323EF" w:rsidRDefault="002A2A3B" w:rsidP="005323EF">
      <w:pPr>
        <w:jc w:val="both"/>
        <w:rPr>
          <w:rFonts w:ascii="Arial" w:hAnsi="Arial" w:cs="Arial"/>
          <w:sz w:val="22"/>
          <w:szCs w:val="22"/>
          <w:lang w:val="en-ZA"/>
        </w:rPr>
      </w:pPr>
      <w:r w:rsidRPr="005323EF">
        <w:rPr>
          <w:rFonts w:ascii="Arial" w:hAnsi="Arial" w:cs="Arial"/>
          <w:sz w:val="22"/>
          <w:szCs w:val="22"/>
          <w:lang w:val="en-ZA"/>
        </w:rPr>
        <w:t>Internal question paper</w:t>
      </w:r>
      <w:r w:rsidR="008861F9" w:rsidRPr="005323EF">
        <w:rPr>
          <w:rFonts w:ascii="Arial" w:hAnsi="Arial" w:cs="Arial"/>
          <w:sz w:val="22"/>
          <w:szCs w:val="22"/>
          <w:lang w:val="en-ZA"/>
        </w:rPr>
        <w:t xml:space="preserve"> </w:t>
      </w:r>
      <w:r w:rsidRPr="005323EF">
        <w:rPr>
          <w:rFonts w:ascii="Arial" w:hAnsi="Arial" w:cs="Arial"/>
          <w:sz w:val="22"/>
          <w:szCs w:val="22"/>
          <w:lang w:val="en-ZA"/>
        </w:rPr>
        <w:t>no:</w:t>
      </w:r>
      <w:r w:rsidR="00177CE3" w:rsidRPr="005323EF">
        <w:rPr>
          <w:rFonts w:ascii="Arial" w:hAnsi="Arial" w:cs="Arial"/>
          <w:sz w:val="22"/>
          <w:szCs w:val="22"/>
          <w:lang w:val="en-ZA"/>
        </w:rPr>
        <w:t xml:space="preserve"> </w:t>
      </w:r>
      <w:r w:rsidR="00B436DF" w:rsidRPr="005323EF">
        <w:rPr>
          <w:rFonts w:ascii="Arial" w:hAnsi="Arial" w:cs="Arial"/>
          <w:sz w:val="22"/>
          <w:szCs w:val="22"/>
          <w:lang w:val="en-ZA"/>
        </w:rPr>
        <w:t>14</w:t>
      </w:r>
    </w:p>
    <w:p w14:paraId="5311682B" w14:textId="77777777" w:rsidR="00E1671A" w:rsidRPr="005323EF" w:rsidRDefault="00E1671A" w:rsidP="005323EF">
      <w:pPr>
        <w:jc w:val="both"/>
        <w:rPr>
          <w:rFonts w:ascii="Arial" w:hAnsi="Arial" w:cs="Arial"/>
          <w:sz w:val="22"/>
          <w:szCs w:val="22"/>
          <w:lang w:val="en-ZA"/>
        </w:rPr>
      </w:pPr>
    </w:p>
    <w:p w14:paraId="5DD62943" w14:textId="77777777" w:rsidR="00B76C04" w:rsidRPr="005323EF" w:rsidRDefault="00B76C04" w:rsidP="005323EF">
      <w:pPr>
        <w:spacing w:before="100" w:beforeAutospacing="1" w:after="100" w:afterAutospacing="1"/>
        <w:ind w:left="851" w:hanging="851"/>
        <w:jc w:val="both"/>
        <w:outlineLvl w:val="0"/>
        <w:rPr>
          <w:rFonts w:ascii="Arial" w:eastAsia="Calibri" w:hAnsi="Arial" w:cs="Arial"/>
          <w:b/>
          <w:lang w:val="af-ZA"/>
        </w:rPr>
      </w:pPr>
      <w:r w:rsidRPr="005323EF">
        <w:rPr>
          <w:rFonts w:ascii="Arial" w:eastAsia="Calibri" w:hAnsi="Arial" w:cs="Arial"/>
          <w:b/>
          <w:lang w:val="af-ZA"/>
        </w:rPr>
        <w:t>1409.</w:t>
      </w:r>
      <w:r w:rsidRPr="005323EF">
        <w:rPr>
          <w:rFonts w:ascii="Arial" w:eastAsia="Calibri" w:hAnsi="Arial" w:cs="Arial"/>
          <w:b/>
          <w:lang w:val="af-ZA"/>
        </w:rPr>
        <w:tab/>
        <w:t xml:space="preserve">Mr D C Ross (DA) to ask </w:t>
      </w:r>
      <w:r w:rsidRPr="005323EF">
        <w:rPr>
          <w:rFonts w:ascii="Arial" w:eastAsia="Calibri" w:hAnsi="Arial" w:cs="Arial"/>
          <w:b/>
          <w:lang w:val="en-GB"/>
        </w:rPr>
        <w:t>the</w:t>
      </w:r>
      <w:r w:rsidRPr="005323EF">
        <w:rPr>
          <w:rFonts w:ascii="Arial" w:eastAsia="Calibri" w:hAnsi="Arial" w:cs="Arial"/>
          <w:b/>
          <w:lang w:val="af-ZA"/>
        </w:rPr>
        <w:t xml:space="preserve"> Minister of Social Development:</w:t>
      </w:r>
    </w:p>
    <w:p w14:paraId="7BF9E1E7" w14:textId="77777777" w:rsidR="00B76C04" w:rsidRPr="005323EF" w:rsidRDefault="00B76C04" w:rsidP="005323EF">
      <w:pPr>
        <w:spacing w:before="100" w:beforeAutospacing="1" w:after="100" w:afterAutospacing="1"/>
        <w:jc w:val="both"/>
        <w:rPr>
          <w:rFonts w:ascii="Arial" w:eastAsia="Calibri" w:hAnsi="Arial" w:cs="Arial"/>
          <w:b/>
          <w:sz w:val="20"/>
          <w:szCs w:val="20"/>
          <w:lang w:val="af-ZA"/>
        </w:rPr>
      </w:pPr>
      <w:r w:rsidRPr="005323EF">
        <w:rPr>
          <w:rFonts w:ascii="Arial" w:eastAsia="Calibri" w:hAnsi="Arial" w:cs="Arial"/>
          <w:lang w:val="af-ZA"/>
        </w:rPr>
        <w:t xml:space="preserve">Whether (a) her department and (b) all entities reporting to her are running development programmes for (i) small businesses and (ii) co-operatives; if not, why not; if so, in each case, (aa) what are the relevant details, (bb) what amount has been budgeted and (cc) how many jobs will be </w:t>
      </w:r>
      <w:r w:rsidRPr="005323EF">
        <w:rPr>
          <w:rFonts w:ascii="Arial" w:eastAsia="Calibri" w:hAnsi="Arial" w:cs="Arial"/>
          <w:lang w:val="en-GB"/>
        </w:rPr>
        <w:t>created</w:t>
      </w:r>
      <w:r w:rsidRPr="005323EF">
        <w:rPr>
          <w:rFonts w:ascii="Arial" w:eastAsia="Calibri" w:hAnsi="Arial" w:cs="Arial"/>
          <w:lang w:val="af-ZA"/>
        </w:rPr>
        <w:t xml:space="preserve"> through the specified development programmes in the 2016-17 financial year?</w:t>
      </w:r>
      <w:r w:rsidRPr="005323EF">
        <w:rPr>
          <w:rFonts w:ascii="Arial" w:eastAsia="Calibri" w:hAnsi="Arial" w:cs="Arial"/>
          <w:lang w:val="af-ZA"/>
        </w:rPr>
        <w:tab/>
      </w:r>
      <w:r w:rsidRPr="005323EF">
        <w:rPr>
          <w:rFonts w:ascii="Arial" w:eastAsia="Calibri" w:hAnsi="Arial" w:cs="Arial"/>
          <w:lang w:val="af-ZA"/>
        </w:rPr>
        <w:tab/>
      </w:r>
      <w:r w:rsidRPr="005323EF">
        <w:rPr>
          <w:rFonts w:ascii="Arial" w:eastAsia="Calibri" w:hAnsi="Arial" w:cs="Arial"/>
          <w:lang w:val="af-ZA"/>
        </w:rPr>
        <w:tab/>
        <w:t xml:space="preserve">  </w:t>
      </w:r>
      <w:r w:rsidR="005323EF">
        <w:rPr>
          <w:rFonts w:ascii="Arial" w:eastAsia="Calibri" w:hAnsi="Arial" w:cs="Arial"/>
          <w:lang w:val="af-ZA"/>
        </w:rPr>
        <w:t xml:space="preserve">                      </w:t>
      </w:r>
      <w:r w:rsidRPr="005323EF">
        <w:rPr>
          <w:rFonts w:ascii="Arial" w:eastAsia="Calibri" w:hAnsi="Arial" w:cs="Arial"/>
          <w:b/>
          <w:sz w:val="20"/>
          <w:szCs w:val="20"/>
          <w:lang w:val="af-ZA"/>
        </w:rPr>
        <w:t>NW1557E</w:t>
      </w:r>
    </w:p>
    <w:p w14:paraId="3C5C50B5" w14:textId="77777777" w:rsidR="00753AA4" w:rsidRPr="005323EF" w:rsidRDefault="00753AA4" w:rsidP="005323EF">
      <w:pPr>
        <w:tabs>
          <w:tab w:val="left" w:pos="1335"/>
        </w:tabs>
        <w:jc w:val="both"/>
        <w:rPr>
          <w:rFonts w:ascii="Arial" w:hAnsi="Arial" w:cs="Arial"/>
          <w:b/>
        </w:rPr>
      </w:pPr>
    </w:p>
    <w:p w14:paraId="3C90F7E9" w14:textId="77777777" w:rsidR="00C75E7B" w:rsidRPr="005323EF" w:rsidRDefault="004A3A81" w:rsidP="005323EF">
      <w:pPr>
        <w:tabs>
          <w:tab w:val="left" w:pos="1335"/>
        </w:tabs>
        <w:jc w:val="both"/>
        <w:rPr>
          <w:rFonts w:ascii="Arial" w:hAnsi="Arial" w:cs="Arial"/>
          <w:b/>
        </w:rPr>
      </w:pPr>
      <w:r w:rsidRPr="005323EF">
        <w:rPr>
          <w:rFonts w:ascii="Arial" w:hAnsi="Arial" w:cs="Arial"/>
          <w:b/>
        </w:rPr>
        <w:t>Reply:</w:t>
      </w:r>
    </w:p>
    <w:p w14:paraId="20837C6A" w14:textId="77777777" w:rsidR="00770C99" w:rsidRPr="007C27BA" w:rsidRDefault="00770C99" w:rsidP="005323EF">
      <w:pPr>
        <w:pStyle w:val="ListParagraph"/>
        <w:numPr>
          <w:ilvl w:val="0"/>
          <w:numId w:val="8"/>
        </w:numPr>
        <w:tabs>
          <w:tab w:val="left" w:pos="851"/>
        </w:tabs>
        <w:jc w:val="both"/>
        <w:rPr>
          <w:rFonts w:ascii="Arial" w:hAnsi="Arial" w:cs="Arial"/>
          <w:b/>
        </w:rPr>
      </w:pPr>
      <w:r w:rsidRPr="007C27BA">
        <w:rPr>
          <w:rFonts w:ascii="Arial" w:hAnsi="Arial" w:cs="Arial"/>
          <w:b/>
        </w:rPr>
        <w:t>Department of Social Development</w:t>
      </w:r>
    </w:p>
    <w:p w14:paraId="6F48AF05" w14:textId="77777777" w:rsidR="00770C99" w:rsidRPr="005323EF" w:rsidRDefault="00770C99" w:rsidP="005323EF">
      <w:pPr>
        <w:pStyle w:val="ListParagraph"/>
        <w:tabs>
          <w:tab w:val="left" w:pos="851"/>
        </w:tabs>
        <w:ind w:left="360"/>
        <w:jc w:val="both"/>
        <w:rPr>
          <w:rFonts w:ascii="Arial" w:hAnsi="Arial" w:cs="Arial"/>
        </w:rPr>
      </w:pPr>
    </w:p>
    <w:p w14:paraId="526F3BB7" w14:textId="77777777" w:rsidR="00E161A2" w:rsidRPr="005323EF" w:rsidRDefault="00E161A2" w:rsidP="005323EF">
      <w:pPr>
        <w:pStyle w:val="ListParagraph"/>
        <w:numPr>
          <w:ilvl w:val="0"/>
          <w:numId w:val="11"/>
        </w:numPr>
        <w:tabs>
          <w:tab w:val="left" w:pos="851"/>
        </w:tabs>
        <w:jc w:val="both"/>
        <w:rPr>
          <w:rFonts w:ascii="Arial" w:hAnsi="Arial" w:cs="Arial"/>
        </w:rPr>
      </w:pPr>
      <w:r w:rsidRPr="005323EF">
        <w:rPr>
          <w:rFonts w:ascii="Arial" w:hAnsi="Arial" w:cs="Arial"/>
        </w:rPr>
        <w:t xml:space="preserve"> </w:t>
      </w:r>
      <w:r w:rsidR="00F20734" w:rsidRPr="005323EF">
        <w:rPr>
          <w:rFonts w:ascii="Arial" w:hAnsi="Arial" w:cs="Arial"/>
        </w:rPr>
        <w:t xml:space="preserve">   </w:t>
      </w:r>
      <w:r w:rsidRPr="005323EF">
        <w:rPr>
          <w:rFonts w:ascii="Arial" w:hAnsi="Arial" w:cs="Arial"/>
        </w:rPr>
        <w:t xml:space="preserve">(aa) </w:t>
      </w:r>
      <w:r w:rsidRPr="005323EF">
        <w:rPr>
          <w:rFonts w:ascii="Arial" w:hAnsi="Arial" w:cs="Arial"/>
        </w:rPr>
        <w:tab/>
      </w:r>
      <w:r w:rsidRPr="005323EF">
        <w:rPr>
          <w:rFonts w:ascii="Arial" w:hAnsi="Arial" w:cs="Arial"/>
        </w:rPr>
        <w:tab/>
        <w:t>Not applicable to the department of Social Development</w:t>
      </w:r>
    </w:p>
    <w:p w14:paraId="1052C0B6" w14:textId="77777777" w:rsidR="002D4606" w:rsidRPr="005323EF" w:rsidRDefault="002D4606" w:rsidP="005323EF">
      <w:pPr>
        <w:tabs>
          <w:tab w:val="left" w:pos="851"/>
        </w:tabs>
        <w:ind w:left="852"/>
        <w:jc w:val="both"/>
        <w:rPr>
          <w:rFonts w:ascii="Arial" w:hAnsi="Arial" w:cs="Arial"/>
        </w:rPr>
      </w:pPr>
    </w:p>
    <w:p w14:paraId="51B7C8CD" w14:textId="77777777" w:rsidR="00E161A2" w:rsidRPr="005323EF" w:rsidRDefault="009050AF" w:rsidP="005323EF">
      <w:pPr>
        <w:pStyle w:val="ListParagraph"/>
        <w:tabs>
          <w:tab w:val="left" w:pos="851"/>
        </w:tabs>
        <w:ind w:left="360"/>
        <w:jc w:val="both"/>
        <w:rPr>
          <w:rFonts w:ascii="Arial" w:hAnsi="Arial" w:cs="Arial"/>
        </w:rPr>
      </w:pPr>
      <w:r w:rsidRPr="005323EF">
        <w:rPr>
          <w:rFonts w:ascii="Arial" w:hAnsi="Arial" w:cs="Arial"/>
        </w:rPr>
        <w:tab/>
      </w:r>
      <w:r w:rsidR="00F20734" w:rsidRPr="005323EF">
        <w:rPr>
          <w:rFonts w:ascii="Arial" w:hAnsi="Arial" w:cs="Arial"/>
        </w:rPr>
        <w:tab/>
      </w:r>
      <w:r w:rsidR="00E161A2" w:rsidRPr="005323EF">
        <w:rPr>
          <w:rFonts w:ascii="Arial" w:hAnsi="Arial" w:cs="Arial"/>
        </w:rPr>
        <w:t>(bb)</w:t>
      </w:r>
      <w:r w:rsidR="00E161A2" w:rsidRPr="005323EF">
        <w:rPr>
          <w:rFonts w:ascii="Arial" w:hAnsi="Arial" w:cs="Arial"/>
        </w:rPr>
        <w:tab/>
      </w:r>
      <w:r w:rsidR="00E161A2" w:rsidRPr="005323EF">
        <w:rPr>
          <w:rFonts w:ascii="Arial" w:hAnsi="Arial" w:cs="Arial"/>
        </w:rPr>
        <w:tab/>
        <w:t>Not applicable to the department of Social Development</w:t>
      </w:r>
    </w:p>
    <w:p w14:paraId="129F53A4" w14:textId="77777777" w:rsidR="009050AF" w:rsidRPr="005323EF" w:rsidRDefault="00E161A2" w:rsidP="005323EF">
      <w:pPr>
        <w:pStyle w:val="ListParagraph"/>
        <w:tabs>
          <w:tab w:val="left" w:pos="851"/>
        </w:tabs>
        <w:ind w:left="360"/>
        <w:jc w:val="both"/>
        <w:rPr>
          <w:rFonts w:ascii="Arial" w:hAnsi="Arial" w:cs="Arial"/>
        </w:rPr>
      </w:pPr>
      <w:r w:rsidRPr="005323EF">
        <w:rPr>
          <w:rFonts w:ascii="Arial" w:hAnsi="Arial" w:cs="Arial"/>
        </w:rPr>
        <w:tab/>
      </w:r>
      <w:r w:rsidR="009050AF" w:rsidRPr="005323EF">
        <w:rPr>
          <w:rFonts w:ascii="Arial" w:hAnsi="Arial" w:cs="Arial"/>
        </w:rPr>
        <w:t xml:space="preserve">(ii) </w:t>
      </w:r>
    </w:p>
    <w:p w14:paraId="05587507" w14:textId="77777777" w:rsidR="00B035E2" w:rsidRPr="005323EF" w:rsidRDefault="00B035E2" w:rsidP="005323EF">
      <w:pPr>
        <w:pStyle w:val="ListParagraph"/>
        <w:tabs>
          <w:tab w:val="left" w:pos="851"/>
        </w:tabs>
        <w:ind w:left="360"/>
        <w:jc w:val="both"/>
        <w:rPr>
          <w:rFonts w:ascii="Arial" w:hAnsi="Arial" w:cs="Arial"/>
        </w:rPr>
      </w:pPr>
    </w:p>
    <w:p w14:paraId="2D8E34BB" w14:textId="77777777" w:rsidR="009050AF" w:rsidRPr="005323EF" w:rsidRDefault="00B035E2" w:rsidP="005323EF">
      <w:pPr>
        <w:pStyle w:val="ListParagraph"/>
        <w:tabs>
          <w:tab w:val="left" w:pos="851"/>
        </w:tabs>
        <w:jc w:val="both"/>
        <w:rPr>
          <w:rFonts w:ascii="Arial" w:hAnsi="Arial" w:cs="Arial"/>
        </w:rPr>
      </w:pPr>
      <w:r w:rsidRPr="005323EF">
        <w:rPr>
          <w:rFonts w:ascii="Arial" w:hAnsi="Arial" w:cs="Arial"/>
        </w:rPr>
        <w:tab/>
      </w:r>
      <w:r w:rsidR="007C27BA">
        <w:rPr>
          <w:rFonts w:ascii="Arial" w:hAnsi="Arial" w:cs="Arial"/>
        </w:rPr>
        <w:t>(aa) The D</w:t>
      </w:r>
      <w:r w:rsidR="009050AF" w:rsidRPr="005323EF">
        <w:rPr>
          <w:rFonts w:ascii="Arial" w:hAnsi="Arial" w:cs="Arial"/>
        </w:rPr>
        <w:t xml:space="preserve">epartment of Social Development facilitates the programme of linking cooperatives to economic opportunities. </w:t>
      </w:r>
      <w:r w:rsidR="007C27BA">
        <w:rPr>
          <w:rFonts w:ascii="Arial" w:hAnsi="Arial" w:cs="Arial"/>
        </w:rPr>
        <w:t>C</w:t>
      </w:r>
      <w:r w:rsidR="009050AF" w:rsidRPr="005323EF">
        <w:rPr>
          <w:rFonts w:ascii="Arial" w:hAnsi="Arial" w:cs="Arial"/>
        </w:rPr>
        <w:t xml:space="preserve">ooperatives </w:t>
      </w:r>
      <w:r w:rsidR="00BD6BF0" w:rsidRPr="005323EF">
        <w:rPr>
          <w:rFonts w:ascii="Arial" w:hAnsi="Arial" w:cs="Arial"/>
        </w:rPr>
        <w:t>from poverty</w:t>
      </w:r>
      <w:r w:rsidR="009050AF" w:rsidRPr="005323EF">
        <w:rPr>
          <w:rFonts w:ascii="Arial" w:hAnsi="Arial" w:cs="Arial"/>
        </w:rPr>
        <w:t xml:space="preserve"> stricken wards </w:t>
      </w:r>
      <w:r w:rsidR="00BD6BF0" w:rsidRPr="005323EF">
        <w:rPr>
          <w:rFonts w:ascii="Arial" w:hAnsi="Arial" w:cs="Arial"/>
        </w:rPr>
        <w:t>are identified,</w:t>
      </w:r>
      <w:r w:rsidR="009050AF" w:rsidRPr="005323EF">
        <w:rPr>
          <w:rFonts w:ascii="Arial" w:hAnsi="Arial" w:cs="Arial"/>
        </w:rPr>
        <w:t xml:space="preserve"> profiled </w:t>
      </w:r>
      <w:r w:rsidR="00BD6BF0" w:rsidRPr="005323EF">
        <w:rPr>
          <w:rFonts w:ascii="Arial" w:hAnsi="Arial" w:cs="Arial"/>
        </w:rPr>
        <w:t xml:space="preserve">and </w:t>
      </w:r>
      <w:r w:rsidR="009050AF" w:rsidRPr="005323EF">
        <w:rPr>
          <w:rFonts w:ascii="Arial" w:hAnsi="Arial" w:cs="Arial"/>
        </w:rPr>
        <w:t>link</w:t>
      </w:r>
      <w:r w:rsidR="00BD6BF0" w:rsidRPr="005323EF">
        <w:rPr>
          <w:rFonts w:ascii="Arial" w:hAnsi="Arial" w:cs="Arial"/>
        </w:rPr>
        <w:t xml:space="preserve">ed to economic opportunities </w:t>
      </w:r>
      <w:r w:rsidR="007C27BA">
        <w:rPr>
          <w:rFonts w:ascii="Arial" w:hAnsi="Arial" w:cs="Arial"/>
        </w:rPr>
        <w:t xml:space="preserve">created </w:t>
      </w:r>
      <w:r w:rsidR="00BD6BF0" w:rsidRPr="005323EF">
        <w:rPr>
          <w:rFonts w:ascii="Arial" w:hAnsi="Arial" w:cs="Arial"/>
        </w:rPr>
        <w:t xml:space="preserve">through </w:t>
      </w:r>
      <w:r w:rsidR="007C27BA">
        <w:rPr>
          <w:rFonts w:ascii="Arial" w:hAnsi="Arial" w:cs="Arial"/>
        </w:rPr>
        <w:t>the Social Relief of Distress P</w:t>
      </w:r>
      <w:r w:rsidR="009050AF" w:rsidRPr="005323EF">
        <w:rPr>
          <w:rFonts w:ascii="Arial" w:hAnsi="Arial" w:cs="Arial"/>
        </w:rPr>
        <w:t xml:space="preserve">rogramme </w:t>
      </w:r>
      <w:r w:rsidR="007C27BA">
        <w:rPr>
          <w:rFonts w:ascii="Arial" w:hAnsi="Arial" w:cs="Arial"/>
        </w:rPr>
        <w:t xml:space="preserve">which </w:t>
      </w:r>
      <w:r w:rsidR="00BD6BF0" w:rsidRPr="005323EF">
        <w:rPr>
          <w:rFonts w:ascii="Arial" w:hAnsi="Arial" w:cs="Arial"/>
        </w:rPr>
        <w:t xml:space="preserve">include </w:t>
      </w:r>
      <w:r w:rsidR="007C27BA">
        <w:rPr>
          <w:rFonts w:ascii="Arial" w:hAnsi="Arial" w:cs="Arial"/>
        </w:rPr>
        <w:t xml:space="preserve">supply of </w:t>
      </w:r>
      <w:r w:rsidR="00BD6BF0" w:rsidRPr="005323EF">
        <w:rPr>
          <w:rFonts w:ascii="Arial" w:hAnsi="Arial" w:cs="Arial"/>
        </w:rPr>
        <w:t xml:space="preserve">vegetables and </w:t>
      </w:r>
      <w:r w:rsidR="009050AF" w:rsidRPr="005323EF">
        <w:rPr>
          <w:rFonts w:ascii="Arial" w:hAnsi="Arial" w:cs="Arial"/>
        </w:rPr>
        <w:t>school uniform</w:t>
      </w:r>
      <w:r w:rsidR="007C27BA">
        <w:rPr>
          <w:rFonts w:ascii="Arial" w:hAnsi="Arial" w:cs="Arial"/>
        </w:rPr>
        <w:t xml:space="preserve"> to poor and vulnerable families and children</w:t>
      </w:r>
      <w:r w:rsidR="00BD6BF0" w:rsidRPr="005323EF">
        <w:rPr>
          <w:rFonts w:ascii="Arial" w:hAnsi="Arial" w:cs="Arial"/>
        </w:rPr>
        <w:t xml:space="preserve">. </w:t>
      </w:r>
      <w:r w:rsidR="009050AF" w:rsidRPr="005323EF">
        <w:rPr>
          <w:rFonts w:ascii="Arial" w:hAnsi="Arial" w:cs="Arial"/>
        </w:rPr>
        <w:t xml:space="preserve"> </w:t>
      </w:r>
      <w:r w:rsidR="00BD6BF0" w:rsidRPr="005323EF">
        <w:rPr>
          <w:rFonts w:ascii="Arial" w:hAnsi="Arial" w:cs="Arial"/>
        </w:rPr>
        <w:t xml:space="preserve">These cooperatives </w:t>
      </w:r>
      <w:r w:rsidR="007C27BA">
        <w:rPr>
          <w:rFonts w:ascii="Arial" w:hAnsi="Arial" w:cs="Arial"/>
        </w:rPr>
        <w:t>are also linked to economic opportunities created through the Household Food and Nutrition P</w:t>
      </w:r>
      <w:r w:rsidR="009050AF" w:rsidRPr="005323EF">
        <w:rPr>
          <w:rFonts w:ascii="Arial" w:hAnsi="Arial" w:cs="Arial"/>
        </w:rPr>
        <w:t xml:space="preserve">rogramme </w:t>
      </w:r>
      <w:r w:rsidR="007C27BA">
        <w:rPr>
          <w:rFonts w:ascii="Arial" w:hAnsi="Arial" w:cs="Arial"/>
        </w:rPr>
        <w:t xml:space="preserve">and they </w:t>
      </w:r>
      <w:r w:rsidR="009050AF" w:rsidRPr="005323EF">
        <w:rPr>
          <w:rFonts w:ascii="Arial" w:hAnsi="Arial" w:cs="Arial"/>
        </w:rPr>
        <w:t>supply Community Nutrition</w:t>
      </w:r>
      <w:r w:rsidR="00B07AD0">
        <w:rPr>
          <w:rFonts w:ascii="Arial" w:hAnsi="Arial" w:cs="Arial"/>
        </w:rPr>
        <w:t xml:space="preserve"> and</w:t>
      </w:r>
      <w:r w:rsidR="009050AF" w:rsidRPr="005323EF">
        <w:rPr>
          <w:rFonts w:ascii="Arial" w:hAnsi="Arial" w:cs="Arial"/>
        </w:rPr>
        <w:t xml:space="preserve"> Development Centre</w:t>
      </w:r>
      <w:r w:rsidR="00BD6BF0" w:rsidRPr="005323EF">
        <w:rPr>
          <w:rFonts w:ascii="Arial" w:hAnsi="Arial" w:cs="Arial"/>
        </w:rPr>
        <w:t>s</w:t>
      </w:r>
      <w:r w:rsidR="00B07AD0">
        <w:rPr>
          <w:rFonts w:ascii="Arial" w:hAnsi="Arial" w:cs="Arial"/>
        </w:rPr>
        <w:t xml:space="preserve"> with food products and uniform</w:t>
      </w:r>
      <w:r w:rsidR="009050AF" w:rsidRPr="005323EF">
        <w:rPr>
          <w:rFonts w:ascii="Arial" w:hAnsi="Arial" w:cs="Arial"/>
        </w:rPr>
        <w:t xml:space="preserve">. </w:t>
      </w:r>
    </w:p>
    <w:p w14:paraId="4389C3B3" w14:textId="77777777" w:rsidR="009050AF" w:rsidRPr="005323EF" w:rsidRDefault="009050AF" w:rsidP="005323EF">
      <w:pPr>
        <w:pStyle w:val="ListParagraph"/>
        <w:tabs>
          <w:tab w:val="left" w:pos="851"/>
        </w:tabs>
        <w:ind w:left="360"/>
        <w:jc w:val="both"/>
        <w:rPr>
          <w:rFonts w:ascii="Arial" w:hAnsi="Arial" w:cs="Arial"/>
        </w:rPr>
      </w:pPr>
    </w:p>
    <w:p w14:paraId="172574BC" w14:textId="77777777" w:rsidR="009050AF" w:rsidRPr="005323EF" w:rsidRDefault="00B035E2" w:rsidP="005323EF">
      <w:pPr>
        <w:pStyle w:val="ListParagraph"/>
        <w:tabs>
          <w:tab w:val="left" w:pos="851"/>
        </w:tabs>
        <w:jc w:val="both"/>
        <w:rPr>
          <w:rFonts w:ascii="Arial" w:hAnsi="Arial" w:cs="Arial"/>
        </w:rPr>
      </w:pPr>
      <w:r w:rsidRPr="005323EF">
        <w:rPr>
          <w:rFonts w:ascii="Arial" w:hAnsi="Arial" w:cs="Arial"/>
        </w:rPr>
        <w:tab/>
      </w:r>
      <w:r w:rsidR="009050AF" w:rsidRPr="005323EF">
        <w:rPr>
          <w:rFonts w:ascii="Arial" w:hAnsi="Arial" w:cs="Arial"/>
        </w:rPr>
        <w:t xml:space="preserve">(bb) </w:t>
      </w:r>
      <w:r w:rsidR="002D4606" w:rsidRPr="005323EF">
        <w:rPr>
          <w:rFonts w:ascii="Arial" w:hAnsi="Arial" w:cs="Arial"/>
        </w:rPr>
        <w:t>T</w:t>
      </w:r>
      <w:r w:rsidR="002D4606" w:rsidRPr="005323EF">
        <w:rPr>
          <w:rFonts w:ascii="Arial" w:hAnsi="Arial" w:cs="Arial"/>
          <w:sz w:val="22"/>
        </w:rPr>
        <w:t>here</w:t>
      </w:r>
      <w:r w:rsidR="002D4606" w:rsidRPr="005323EF">
        <w:rPr>
          <w:rFonts w:ascii="Arial" w:hAnsi="Arial" w:cs="Arial"/>
        </w:rPr>
        <w:t xml:space="preserve"> </w:t>
      </w:r>
      <w:r w:rsidR="009050AF" w:rsidRPr="005323EF">
        <w:rPr>
          <w:rFonts w:ascii="Arial" w:hAnsi="Arial" w:cs="Arial"/>
        </w:rPr>
        <w:t>is no dedicated budget for Cooperatives</w:t>
      </w:r>
      <w:r w:rsidR="007C27BA">
        <w:rPr>
          <w:rFonts w:ascii="Arial" w:hAnsi="Arial" w:cs="Arial"/>
        </w:rPr>
        <w:t xml:space="preserve">. Those </w:t>
      </w:r>
      <w:r w:rsidR="00B07AD0">
        <w:rPr>
          <w:rFonts w:ascii="Arial" w:hAnsi="Arial" w:cs="Arial"/>
        </w:rPr>
        <w:t xml:space="preserve">cooperatives </w:t>
      </w:r>
      <w:r w:rsidR="007C27BA">
        <w:rPr>
          <w:rFonts w:ascii="Arial" w:hAnsi="Arial" w:cs="Arial"/>
        </w:rPr>
        <w:t xml:space="preserve">with capacity building needs are referred to the National Development Agency and the Department of Small Business Development and Cooperatives for support. </w:t>
      </w:r>
    </w:p>
    <w:p w14:paraId="12FC0772" w14:textId="77777777" w:rsidR="0004074C" w:rsidRPr="005323EF" w:rsidRDefault="0004074C" w:rsidP="005323EF">
      <w:pPr>
        <w:pStyle w:val="ListParagraph"/>
        <w:tabs>
          <w:tab w:val="left" w:pos="851"/>
        </w:tabs>
        <w:ind w:left="360"/>
        <w:jc w:val="both"/>
        <w:rPr>
          <w:rFonts w:ascii="Arial" w:hAnsi="Arial" w:cs="Arial"/>
        </w:rPr>
      </w:pPr>
    </w:p>
    <w:p w14:paraId="69B66E43" w14:textId="77777777" w:rsidR="0004074C" w:rsidRPr="005323EF" w:rsidRDefault="00B035E2" w:rsidP="005323EF">
      <w:pPr>
        <w:pStyle w:val="ListParagraph"/>
        <w:tabs>
          <w:tab w:val="left" w:pos="851"/>
        </w:tabs>
        <w:ind w:left="360"/>
        <w:jc w:val="both"/>
        <w:rPr>
          <w:rFonts w:ascii="Arial" w:hAnsi="Arial" w:cs="Arial"/>
        </w:rPr>
      </w:pPr>
      <w:r w:rsidRPr="005323EF">
        <w:rPr>
          <w:rFonts w:ascii="Arial" w:hAnsi="Arial" w:cs="Arial"/>
        </w:rPr>
        <w:tab/>
      </w:r>
      <w:r w:rsidR="0004074C" w:rsidRPr="005323EF">
        <w:rPr>
          <w:rFonts w:ascii="Arial" w:hAnsi="Arial" w:cs="Arial"/>
        </w:rPr>
        <w:t xml:space="preserve">(cc) </w:t>
      </w:r>
      <w:r w:rsidR="00E161A2" w:rsidRPr="005323EF">
        <w:rPr>
          <w:rFonts w:ascii="Arial" w:hAnsi="Arial" w:cs="Arial"/>
        </w:rPr>
        <w:t>not</w:t>
      </w:r>
      <w:r w:rsidR="0004074C" w:rsidRPr="005323EF">
        <w:rPr>
          <w:rFonts w:ascii="Arial" w:hAnsi="Arial" w:cs="Arial"/>
        </w:rPr>
        <w:t xml:space="preserve"> applicable</w:t>
      </w:r>
      <w:r w:rsidRPr="005323EF">
        <w:rPr>
          <w:rFonts w:ascii="Arial" w:hAnsi="Arial" w:cs="Arial"/>
        </w:rPr>
        <w:t xml:space="preserve"> </w:t>
      </w:r>
      <w:r w:rsidR="00BD6BF0" w:rsidRPr="005323EF">
        <w:rPr>
          <w:rFonts w:ascii="Arial" w:hAnsi="Arial" w:cs="Arial"/>
        </w:rPr>
        <w:t xml:space="preserve">to </w:t>
      </w:r>
      <w:r w:rsidRPr="005323EF">
        <w:rPr>
          <w:rFonts w:ascii="Arial" w:hAnsi="Arial" w:cs="Arial"/>
        </w:rPr>
        <w:t>department of Social Development</w:t>
      </w:r>
    </w:p>
    <w:p w14:paraId="16B0F5FB" w14:textId="77777777" w:rsidR="00B035E2" w:rsidRPr="005323EF" w:rsidRDefault="00B035E2" w:rsidP="005323EF">
      <w:pPr>
        <w:pStyle w:val="ListParagraph"/>
        <w:tabs>
          <w:tab w:val="left" w:pos="851"/>
        </w:tabs>
        <w:ind w:left="360"/>
        <w:jc w:val="both"/>
        <w:rPr>
          <w:rFonts w:ascii="Arial" w:hAnsi="Arial" w:cs="Arial"/>
        </w:rPr>
      </w:pPr>
    </w:p>
    <w:p w14:paraId="1DD95868" w14:textId="77777777" w:rsidR="0004074C" w:rsidRPr="005323EF" w:rsidRDefault="0004074C" w:rsidP="005323EF">
      <w:pPr>
        <w:tabs>
          <w:tab w:val="left" w:pos="851"/>
        </w:tabs>
        <w:ind w:left="720"/>
        <w:jc w:val="both"/>
        <w:rPr>
          <w:rFonts w:ascii="Arial" w:hAnsi="Arial" w:cs="Arial"/>
          <w:b/>
        </w:rPr>
      </w:pPr>
      <w:r w:rsidRPr="005323EF">
        <w:rPr>
          <w:rFonts w:ascii="Arial" w:hAnsi="Arial" w:cs="Arial"/>
          <w:b/>
        </w:rPr>
        <w:t>SASSA</w:t>
      </w:r>
      <w:r w:rsidR="00672485" w:rsidRPr="005323EF">
        <w:rPr>
          <w:rFonts w:ascii="Arial" w:hAnsi="Arial" w:cs="Arial"/>
          <w:b/>
        </w:rPr>
        <w:tab/>
      </w:r>
    </w:p>
    <w:p w14:paraId="3621466E" w14:textId="77777777" w:rsidR="00770C99" w:rsidRPr="005323EF" w:rsidRDefault="00770C99" w:rsidP="005323EF">
      <w:pPr>
        <w:pStyle w:val="ListParagraph"/>
        <w:tabs>
          <w:tab w:val="left" w:pos="851"/>
        </w:tabs>
        <w:ind w:left="360"/>
        <w:jc w:val="both"/>
        <w:rPr>
          <w:rFonts w:ascii="Arial" w:hAnsi="Arial" w:cs="Arial"/>
        </w:rPr>
      </w:pPr>
    </w:p>
    <w:p w14:paraId="3597A9BA" w14:textId="77777777" w:rsidR="00D72B0D" w:rsidRPr="005323EF" w:rsidRDefault="00D72B0D" w:rsidP="005323EF">
      <w:pPr>
        <w:pStyle w:val="ListParagraph"/>
        <w:numPr>
          <w:ilvl w:val="0"/>
          <w:numId w:val="12"/>
        </w:numPr>
        <w:tabs>
          <w:tab w:val="left" w:pos="851"/>
        </w:tabs>
        <w:jc w:val="both"/>
        <w:rPr>
          <w:rFonts w:ascii="Arial" w:hAnsi="Arial" w:cs="Arial"/>
        </w:rPr>
      </w:pPr>
      <w:r w:rsidRPr="005323EF">
        <w:rPr>
          <w:rFonts w:ascii="Arial" w:hAnsi="Arial" w:cs="Arial"/>
        </w:rPr>
        <w:t xml:space="preserve">SASSA is not running any development programmes for small </w:t>
      </w:r>
      <w:r w:rsidR="00672485" w:rsidRPr="005323EF">
        <w:rPr>
          <w:rFonts w:ascii="Arial" w:hAnsi="Arial" w:cs="Arial"/>
        </w:rPr>
        <w:tab/>
      </w:r>
      <w:r w:rsidR="00E161A2" w:rsidRPr="005323EF">
        <w:rPr>
          <w:rFonts w:ascii="Arial" w:hAnsi="Arial" w:cs="Arial"/>
        </w:rPr>
        <w:t xml:space="preserve"> </w:t>
      </w:r>
      <w:r w:rsidRPr="005323EF">
        <w:rPr>
          <w:rFonts w:ascii="Arial" w:hAnsi="Arial" w:cs="Arial"/>
        </w:rPr>
        <w:t>businesses</w:t>
      </w:r>
    </w:p>
    <w:p w14:paraId="16570E27" w14:textId="77777777" w:rsidR="005323EF" w:rsidRPr="005323EF" w:rsidRDefault="005323EF" w:rsidP="005323EF">
      <w:pPr>
        <w:pStyle w:val="ListParagraph"/>
        <w:tabs>
          <w:tab w:val="left" w:pos="851"/>
        </w:tabs>
        <w:ind w:left="1572"/>
        <w:jc w:val="both"/>
        <w:rPr>
          <w:rFonts w:ascii="Arial" w:hAnsi="Arial" w:cs="Arial"/>
        </w:rPr>
      </w:pPr>
    </w:p>
    <w:p w14:paraId="24C6AFE2" w14:textId="77777777" w:rsidR="00E161A2" w:rsidRPr="005323EF" w:rsidRDefault="00E161A2" w:rsidP="005323EF">
      <w:pPr>
        <w:tabs>
          <w:tab w:val="left" w:pos="851"/>
        </w:tabs>
        <w:ind w:left="852"/>
        <w:jc w:val="both"/>
        <w:rPr>
          <w:rFonts w:ascii="Arial" w:hAnsi="Arial" w:cs="Arial"/>
        </w:rPr>
      </w:pPr>
      <w:r w:rsidRPr="005323EF">
        <w:rPr>
          <w:rFonts w:ascii="Arial" w:hAnsi="Arial" w:cs="Arial"/>
        </w:rPr>
        <w:t xml:space="preserve">(aa) </w:t>
      </w:r>
      <w:r w:rsidRPr="005323EF">
        <w:rPr>
          <w:rFonts w:ascii="Arial" w:hAnsi="Arial" w:cs="Arial"/>
        </w:rPr>
        <w:tab/>
        <w:t>Not applicable to SASSA</w:t>
      </w:r>
    </w:p>
    <w:p w14:paraId="7556300A" w14:textId="77777777" w:rsidR="00E161A2" w:rsidRPr="005323EF" w:rsidRDefault="00E161A2" w:rsidP="005323EF">
      <w:pPr>
        <w:tabs>
          <w:tab w:val="left" w:pos="851"/>
        </w:tabs>
        <w:jc w:val="both"/>
        <w:rPr>
          <w:rFonts w:ascii="Arial" w:hAnsi="Arial" w:cs="Arial"/>
        </w:rPr>
      </w:pPr>
      <w:r w:rsidRPr="005323EF">
        <w:rPr>
          <w:rFonts w:ascii="Arial" w:hAnsi="Arial" w:cs="Arial"/>
        </w:rPr>
        <w:lastRenderedPageBreak/>
        <w:tab/>
        <w:t xml:space="preserve">(bb) </w:t>
      </w:r>
      <w:r w:rsidRPr="005323EF">
        <w:rPr>
          <w:rFonts w:ascii="Arial" w:hAnsi="Arial" w:cs="Arial"/>
        </w:rPr>
        <w:tab/>
        <w:t>Not applicable to SASSA</w:t>
      </w:r>
    </w:p>
    <w:p w14:paraId="067DDFA8" w14:textId="77777777" w:rsidR="00D72B0D" w:rsidRPr="005323EF" w:rsidRDefault="00D72B0D" w:rsidP="005323EF">
      <w:pPr>
        <w:pStyle w:val="ListParagraph"/>
        <w:jc w:val="both"/>
        <w:rPr>
          <w:rFonts w:ascii="Arial" w:hAnsi="Arial" w:cs="Arial"/>
        </w:rPr>
      </w:pPr>
    </w:p>
    <w:p w14:paraId="25F9D26D" w14:textId="77777777" w:rsidR="00E161A2" w:rsidRPr="005323EF" w:rsidRDefault="00D72B0D" w:rsidP="005323EF">
      <w:pPr>
        <w:pStyle w:val="ListParagraph"/>
        <w:tabs>
          <w:tab w:val="left" w:pos="1335"/>
        </w:tabs>
        <w:ind w:left="810" w:firstLine="41"/>
        <w:jc w:val="both"/>
        <w:rPr>
          <w:rFonts w:ascii="Arial" w:hAnsi="Arial" w:cs="Arial"/>
        </w:rPr>
      </w:pPr>
      <w:r w:rsidRPr="005323EF">
        <w:rPr>
          <w:rFonts w:ascii="Arial" w:hAnsi="Arial" w:cs="Arial"/>
        </w:rPr>
        <w:t xml:space="preserve">(ii)  </w:t>
      </w:r>
      <w:r w:rsidR="00064BF1" w:rsidRPr="005323EF">
        <w:rPr>
          <w:rFonts w:ascii="Arial" w:hAnsi="Arial" w:cs="Arial"/>
        </w:rPr>
        <w:tab/>
      </w:r>
      <w:r w:rsidR="00064BF1" w:rsidRPr="005323EF">
        <w:rPr>
          <w:rFonts w:ascii="Arial" w:hAnsi="Arial" w:cs="Arial"/>
        </w:rPr>
        <w:tab/>
      </w:r>
    </w:p>
    <w:p w14:paraId="7C0A6162" w14:textId="77777777" w:rsidR="005323EF" w:rsidRPr="005323EF" w:rsidRDefault="00E161A2" w:rsidP="005323EF">
      <w:pPr>
        <w:pStyle w:val="ListParagraph"/>
        <w:tabs>
          <w:tab w:val="left" w:pos="1335"/>
        </w:tabs>
        <w:ind w:left="1335" w:hanging="484"/>
        <w:jc w:val="both"/>
        <w:rPr>
          <w:rFonts w:ascii="Arial" w:hAnsi="Arial" w:cs="Arial"/>
        </w:rPr>
      </w:pPr>
      <w:r w:rsidRPr="005323EF">
        <w:rPr>
          <w:rFonts w:ascii="Arial" w:hAnsi="Arial" w:cs="Arial"/>
        </w:rPr>
        <w:t xml:space="preserve">(aa) </w:t>
      </w:r>
      <w:r w:rsidRPr="005323EF">
        <w:rPr>
          <w:rFonts w:ascii="Arial" w:hAnsi="Arial" w:cs="Arial"/>
        </w:rPr>
        <w:tab/>
      </w:r>
      <w:r w:rsidR="00D72B0D" w:rsidRPr="005323EF">
        <w:rPr>
          <w:rFonts w:ascii="Arial" w:hAnsi="Arial" w:cs="Arial"/>
        </w:rPr>
        <w:t>SASSA is not running development programme</w:t>
      </w:r>
      <w:r w:rsidR="00672485" w:rsidRPr="005323EF">
        <w:rPr>
          <w:rFonts w:ascii="Arial" w:hAnsi="Arial" w:cs="Arial"/>
        </w:rPr>
        <w:t xml:space="preserve">s for co-operatives.  </w:t>
      </w:r>
      <w:r w:rsidR="00064BF1" w:rsidRPr="005323EF">
        <w:rPr>
          <w:rFonts w:ascii="Arial" w:hAnsi="Arial" w:cs="Arial"/>
        </w:rPr>
        <w:t xml:space="preserve"> </w:t>
      </w:r>
      <w:r w:rsidR="00064BF1" w:rsidRPr="005323EF">
        <w:rPr>
          <w:rFonts w:ascii="Arial" w:hAnsi="Arial" w:cs="Arial"/>
        </w:rPr>
        <w:tab/>
      </w:r>
      <w:r w:rsidR="00672485" w:rsidRPr="005323EF">
        <w:rPr>
          <w:rFonts w:ascii="Arial" w:hAnsi="Arial" w:cs="Arial"/>
        </w:rPr>
        <w:t>However,</w:t>
      </w:r>
      <w:r w:rsidR="00D72B0D" w:rsidRPr="005323EF">
        <w:rPr>
          <w:rFonts w:ascii="Arial" w:hAnsi="Arial" w:cs="Arial"/>
        </w:rPr>
        <w:t xml:space="preserve"> SASSA utilizes</w:t>
      </w:r>
      <w:r w:rsidR="00064BF1" w:rsidRPr="005323EF">
        <w:rPr>
          <w:rFonts w:ascii="Arial" w:hAnsi="Arial" w:cs="Arial"/>
        </w:rPr>
        <w:t xml:space="preserve"> co-operatives for procurement. </w:t>
      </w:r>
    </w:p>
    <w:p w14:paraId="3546D8E0" w14:textId="77777777" w:rsidR="005323EF" w:rsidRPr="005323EF" w:rsidRDefault="005323EF" w:rsidP="005323EF">
      <w:pPr>
        <w:pStyle w:val="ListParagraph"/>
        <w:tabs>
          <w:tab w:val="left" w:pos="1335"/>
        </w:tabs>
        <w:ind w:left="1335" w:hanging="484"/>
        <w:jc w:val="both"/>
        <w:rPr>
          <w:rFonts w:ascii="Arial" w:hAnsi="Arial" w:cs="Arial"/>
        </w:rPr>
      </w:pPr>
      <w:r w:rsidRPr="005323EF">
        <w:rPr>
          <w:rFonts w:ascii="Arial" w:hAnsi="Arial" w:cs="Arial"/>
        </w:rPr>
        <w:tab/>
        <w:t xml:space="preserve"> </w:t>
      </w:r>
      <w:r w:rsidR="00D72B0D" w:rsidRPr="005323EF">
        <w:rPr>
          <w:rFonts w:ascii="Arial" w:hAnsi="Arial" w:cs="Arial"/>
        </w:rPr>
        <w:t>The co-operatives are identified and assess</w:t>
      </w:r>
      <w:r w:rsidR="005026CC" w:rsidRPr="005323EF">
        <w:rPr>
          <w:rFonts w:ascii="Arial" w:hAnsi="Arial" w:cs="Arial"/>
        </w:rPr>
        <w:t>ed</w:t>
      </w:r>
      <w:r w:rsidR="00D72B0D" w:rsidRPr="005323EF">
        <w:rPr>
          <w:rFonts w:ascii="Arial" w:hAnsi="Arial" w:cs="Arial"/>
        </w:rPr>
        <w:t xml:space="preserve"> by the Co-operatives Unit </w:t>
      </w:r>
      <w:r w:rsidRPr="005323EF">
        <w:rPr>
          <w:rFonts w:ascii="Arial" w:hAnsi="Arial" w:cs="Arial"/>
        </w:rPr>
        <w:t xml:space="preserve">    </w:t>
      </w:r>
    </w:p>
    <w:p w14:paraId="79FACEFB" w14:textId="77777777" w:rsidR="00064BF1" w:rsidRPr="005323EF" w:rsidRDefault="005323EF" w:rsidP="005323EF">
      <w:pPr>
        <w:pStyle w:val="ListParagraph"/>
        <w:tabs>
          <w:tab w:val="left" w:pos="1335"/>
        </w:tabs>
        <w:ind w:left="1335" w:hanging="484"/>
        <w:jc w:val="both"/>
        <w:rPr>
          <w:rFonts w:ascii="Arial" w:hAnsi="Arial" w:cs="Arial"/>
        </w:rPr>
      </w:pPr>
      <w:r w:rsidRPr="005323EF">
        <w:rPr>
          <w:rFonts w:ascii="Arial" w:hAnsi="Arial" w:cs="Arial"/>
        </w:rPr>
        <w:t xml:space="preserve">         </w:t>
      </w:r>
      <w:r w:rsidR="00D72B0D" w:rsidRPr="005323EF">
        <w:rPr>
          <w:rFonts w:ascii="Arial" w:hAnsi="Arial" w:cs="Arial"/>
        </w:rPr>
        <w:t>in the Dep</w:t>
      </w:r>
      <w:r w:rsidR="00672485" w:rsidRPr="005323EF">
        <w:rPr>
          <w:rFonts w:ascii="Arial" w:hAnsi="Arial" w:cs="Arial"/>
        </w:rPr>
        <w:t xml:space="preserve">artment of Social Development. </w:t>
      </w:r>
    </w:p>
    <w:p w14:paraId="25E36992" w14:textId="77777777" w:rsidR="00D72B0D" w:rsidRPr="005323EF" w:rsidRDefault="00064BF1" w:rsidP="005323EF">
      <w:pPr>
        <w:pStyle w:val="ListParagraph"/>
        <w:tabs>
          <w:tab w:val="left" w:pos="1335"/>
        </w:tabs>
        <w:ind w:left="810" w:firstLine="41"/>
        <w:jc w:val="both"/>
        <w:rPr>
          <w:rFonts w:ascii="Arial" w:hAnsi="Arial" w:cs="Arial"/>
        </w:rPr>
      </w:pPr>
      <w:r w:rsidRPr="005323EF">
        <w:rPr>
          <w:rFonts w:ascii="Arial" w:hAnsi="Arial" w:cs="Arial"/>
        </w:rPr>
        <w:tab/>
      </w:r>
      <w:r w:rsidRPr="005323EF">
        <w:rPr>
          <w:rFonts w:ascii="Arial" w:hAnsi="Arial" w:cs="Arial"/>
        </w:rPr>
        <w:tab/>
      </w:r>
      <w:r w:rsidR="00D72B0D" w:rsidRPr="005323EF">
        <w:rPr>
          <w:rFonts w:ascii="Arial" w:hAnsi="Arial" w:cs="Arial"/>
        </w:rPr>
        <w:t xml:space="preserve">Those co-operatives which require development are </w:t>
      </w:r>
      <w:r w:rsidR="005026CC" w:rsidRPr="005323EF">
        <w:rPr>
          <w:rFonts w:ascii="Arial" w:hAnsi="Arial" w:cs="Arial"/>
        </w:rPr>
        <w:t>identified</w:t>
      </w:r>
      <w:r w:rsidR="00D72B0D" w:rsidRPr="005323EF">
        <w:rPr>
          <w:rFonts w:ascii="Arial" w:hAnsi="Arial" w:cs="Arial"/>
        </w:rPr>
        <w:t xml:space="preserve"> and </w:t>
      </w:r>
      <w:r w:rsidRPr="005323EF">
        <w:rPr>
          <w:rFonts w:ascii="Arial" w:hAnsi="Arial" w:cs="Arial"/>
        </w:rPr>
        <w:tab/>
      </w:r>
      <w:r w:rsidRPr="005323EF">
        <w:rPr>
          <w:rFonts w:ascii="Arial" w:hAnsi="Arial" w:cs="Arial"/>
        </w:rPr>
        <w:tab/>
      </w:r>
      <w:r w:rsidRPr="005323EF">
        <w:rPr>
          <w:rFonts w:ascii="Arial" w:hAnsi="Arial" w:cs="Arial"/>
        </w:rPr>
        <w:tab/>
      </w:r>
      <w:r w:rsidR="00D72B0D" w:rsidRPr="005323EF">
        <w:rPr>
          <w:rFonts w:ascii="Arial" w:hAnsi="Arial" w:cs="Arial"/>
        </w:rPr>
        <w:t>assisted through the Department of S</w:t>
      </w:r>
      <w:r w:rsidR="005026CC" w:rsidRPr="005323EF">
        <w:rPr>
          <w:rFonts w:ascii="Arial" w:hAnsi="Arial" w:cs="Arial"/>
        </w:rPr>
        <w:t xml:space="preserve">ocial Development and the </w:t>
      </w:r>
      <w:r w:rsidRPr="005323EF">
        <w:rPr>
          <w:rFonts w:ascii="Arial" w:hAnsi="Arial" w:cs="Arial"/>
        </w:rPr>
        <w:tab/>
      </w:r>
      <w:r w:rsidRPr="005323EF">
        <w:rPr>
          <w:rFonts w:ascii="Arial" w:hAnsi="Arial" w:cs="Arial"/>
        </w:rPr>
        <w:tab/>
      </w:r>
      <w:r w:rsidRPr="005323EF">
        <w:rPr>
          <w:rFonts w:ascii="Arial" w:hAnsi="Arial" w:cs="Arial"/>
        </w:rPr>
        <w:tab/>
      </w:r>
      <w:r w:rsidR="005026CC" w:rsidRPr="005323EF">
        <w:rPr>
          <w:rFonts w:ascii="Arial" w:hAnsi="Arial" w:cs="Arial"/>
        </w:rPr>
        <w:t>National D</w:t>
      </w:r>
      <w:r w:rsidR="00D72B0D" w:rsidRPr="005323EF">
        <w:rPr>
          <w:rFonts w:ascii="Arial" w:hAnsi="Arial" w:cs="Arial"/>
        </w:rPr>
        <w:t xml:space="preserve">evelopment Agency.  Once these have met the requirements </w:t>
      </w:r>
      <w:r w:rsidRPr="005323EF">
        <w:rPr>
          <w:rFonts w:ascii="Arial" w:hAnsi="Arial" w:cs="Arial"/>
        </w:rPr>
        <w:tab/>
      </w:r>
      <w:r w:rsidRPr="005323EF">
        <w:rPr>
          <w:rFonts w:ascii="Arial" w:hAnsi="Arial" w:cs="Arial"/>
        </w:rPr>
        <w:tab/>
      </w:r>
      <w:r w:rsidR="00D72B0D" w:rsidRPr="005323EF">
        <w:rPr>
          <w:rFonts w:ascii="Arial" w:hAnsi="Arial" w:cs="Arial"/>
        </w:rPr>
        <w:t xml:space="preserve">to register on the Central Supplier database, then SASSA is able to </w:t>
      </w:r>
      <w:r w:rsidRPr="005323EF">
        <w:rPr>
          <w:rFonts w:ascii="Arial" w:hAnsi="Arial" w:cs="Arial"/>
        </w:rPr>
        <w:tab/>
      </w:r>
      <w:r w:rsidRPr="005323EF">
        <w:rPr>
          <w:rFonts w:ascii="Arial" w:hAnsi="Arial" w:cs="Arial"/>
        </w:rPr>
        <w:tab/>
      </w:r>
      <w:r w:rsidR="00D72B0D" w:rsidRPr="005323EF">
        <w:rPr>
          <w:rFonts w:ascii="Arial" w:hAnsi="Arial" w:cs="Arial"/>
        </w:rPr>
        <w:t xml:space="preserve">utilize them for procurement of various services, such as social relief of </w:t>
      </w:r>
      <w:r w:rsidRPr="005323EF">
        <w:rPr>
          <w:rFonts w:ascii="Arial" w:hAnsi="Arial" w:cs="Arial"/>
        </w:rPr>
        <w:tab/>
      </w:r>
      <w:r w:rsidRPr="005323EF">
        <w:rPr>
          <w:rFonts w:ascii="Arial" w:hAnsi="Arial" w:cs="Arial"/>
        </w:rPr>
        <w:tab/>
      </w:r>
      <w:r w:rsidR="00D72B0D" w:rsidRPr="005323EF">
        <w:rPr>
          <w:rFonts w:ascii="Arial" w:hAnsi="Arial" w:cs="Arial"/>
        </w:rPr>
        <w:t xml:space="preserve">distress, school uniforms, SASSA uniforms and catering, amongst </w:t>
      </w:r>
      <w:r w:rsidRPr="005323EF">
        <w:rPr>
          <w:rFonts w:ascii="Arial" w:hAnsi="Arial" w:cs="Arial"/>
        </w:rPr>
        <w:tab/>
      </w:r>
      <w:r w:rsidRPr="005323EF">
        <w:rPr>
          <w:rFonts w:ascii="Arial" w:hAnsi="Arial" w:cs="Arial"/>
        </w:rPr>
        <w:tab/>
      </w:r>
      <w:r w:rsidRPr="005323EF">
        <w:rPr>
          <w:rFonts w:ascii="Arial" w:hAnsi="Arial" w:cs="Arial"/>
        </w:rPr>
        <w:tab/>
      </w:r>
      <w:r w:rsidR="00D72B0D" w:rsidRPr="005323EF">
        <w:rPr>
          <w:rFonts w:ascii="Arial" w:hAnsi="Arial" w:cs="Arial"/>
        </w:rPr>
        <w:t>others.</w:t>
      </w:r>
    </w:p>
    <w:p w14:paraId="2055DF95" w14:textId="77777777" w:rsidR="005323EF" w:rsidRPr="005323EF" w:rsidRDefault="005323EF" w:rsidP="005323EF">
      <w:pPr>
        <w:pStyle w:val="ListParagraph"/>
        <w:tabs>
          <w:tab w:val="left" w:pos="1335"/>
        </w:tabs>
        <w:ind w:left="810" w:firstLine="41"/>
        <w:jc w:val="both"/>
        <w:rPr>
          <w:rFonts w:ascii="Arial" w:hAnsi="Arial" w:cs="Arial"/>
        </w:rPr>
      </w:pPr>
    </w:p>
    <w:p w14:paraId="196F0CEE" w14:textId="77777777" w:rsidR="00D72B0D" w:rsidRPr="005323EF" w:rsidRDefault="00E161A2" w:rsidP="005323EF">
      <w:pPr>
        <w:tabs>
          <w:tab w:val="left" w:pos="1335"/>
        </w:tabs>
        <w:jc w:val="both"/>
        <w:rPr>
          <w:rFonts w:ascii="Arial" w:hAnsi="Arial" w:cs="Arial"/>
        </w:rPr>
      </w:pPr>
      <w:r w:rsidRPr="005323EF">
        <w:rPr>
          <w:rFonts w:ascii="Arial" w:hAnsi="Arial" w:cs="Arial"/>
        </w:rPr>
        <w:t xml:space="preserve">           </w:t>
      </w:r>
      <w:r w:rsidR="00D72B0D" w:rsidRPr="005323EF">
        <w:rPr>
          <w:rFonts w:ascii="Arial" w:hAnsi="Arial" w:cs="Arial"/>
        </w:rPr>
        <w:t>(bb)    No</w:t>
      </w:r>
      <w:r w:rsidRPr="005323EF">
        <w:rPr>
          <w:rFonts w:ascii="Arial" w:hAnsi="Arial" w:cs="Arial"/>
        </w:rPr>
        <w:t xml:space="preserve"> dedicated budget for only cooperatives </w:t>
      </w:r>
    </w:p>
    <w:p w14:paraId="544FC9F8" w14:textId="77777777" w:rsidR="00D72B0D" w:rsidRPr="005323EF" w:rsidRDefault="00D72B0D" w:rsidP="005323EF">
      <w:pPr>
        <w:tabs>
          <w:tab w:val="left" w:pos="1335"/>
        </w:tabs>
        <w:jc w:val="both"/>
        <w:rPr>
          <w:rFonts w:ascii="Arial" w:hAnsi="Arial" w:cs="Arial"/>
        </w:rPr>
      </w:pPr>
    </w:p>
    <w:p w14:paraId="14042230" w14:textId="77777777" w:rsidR="00D72B0D" w:rsidRPr="005323EF" w:rsidRDefault="00E161A2" w:rsidP="005323EF">
      <w:pPr>
        <w:tabs>
          <w:tab w:val="left" w:pos="1335"/>
        </w:tabs>
        <w:jc w:val="both"/>
        <w:rPr>
          <w:rFonts w:ascii="Arial" w:hAnsi="Arial" w:cs="Arial"/>
        </w:rPr>
      </w:pPr>
      <w:r w:rsidRPr="005323EF">
        <w:rPr>
          <w:rFonts w:ascii="Arial" w:hAnsi="Arial" w:cs="Arial"/>
        </w:rPr>
        <w:t xml:space="preserve">           </w:t>
      </w:r>
      <w:r w:rsidR="009E5302" w:rsidRPr="005323EF">
        <w:rPr>
          <w:rFonts w:ascii="Arial" w:hAnsi="Arial" w:cs="Arial"/>
        </w:rPr>
        <w:t xml:space="preserve">(cc)   </w:t>
      </w:r>
      <w:r w:rsidR="00D72B0D" w:rsidRPr="005323EF">
        <w:rPr>
          <w:rFonts w:ascii="Arial" w:hAnsi="Arial" w:cs="Arial"/>
        </w:rPr>
        <w:t xml:space="preserve"> </w:t>
      </w:r>
      <w:r w:rsidR="009E5302" w:rsidRPr="005323EF">
        <w:rPr>
          <w:rFonts w:ascii="Arial" w:hAnsi="Arial" w:cs="Arial"/>
        </w:rPr>
        <w:t>N</w:t>
      </w:r>
      <w:r w:rsidRPr="005323EF">
        <w:rPr>
          <w:rFonts w:ascii="Arial" w:hAnsi="Arial" w:cs="Arial"/>
        </w:rPr>
        <w:t>ot</w:t>
      </w:r>
      <w:r w:rsidR="00D72B0D" w:rsidRPr="005323EF">
        <w:rPr>
          <w:rFonts w:ascii="Arial" w:hAnsi="Arial" w:cs="Arial"/>
        </w:rPr>
        <w:t xml:space="preserve"> applicable to SASSA</w:t>
      </w:r>
    </w:p>
    <w:p w14:paraId="7DA03EE9" w14:textId="77777777" w:rsidR="00C75E7B" w:rsidRPr="005323EF" w:rsidRDefault="00C75E7B" w:rsidP="005323EF">
      <w:pPr>
        <w:tabs>
          <w:tab w:val="left" w:pos="1335"/>
        </w:tabs>
        <w:jc w:val="both"/>
        <w:rPr>
          <w:rFonts w:ascii="Arial" w:hAnsi="Arial" w:cs="Arial"/>
          <w:b/>
        </w:rPr>
      </w:pPr>
    </w:p>
    <w:p w14:paraId="079A68AF" w14:textId="77777777" w:rsidR="0004074C" w:rsidRPr="005323EF" w:rsidRDefault="003C5B05" w:rsidP="005323EF">
      <w:pPr>
        <w:tabs>
          <w:tab w:val="left" w:pos="1335"/>
        </w:tabs>
        <w:jc w:val="both"/>
        <w:rPr>
          <w:rFonts w:ascii="Arial" w:hAnsi="Arial" w:cs="Arial"/>
          <w:b/>
        </w:rPr>
      </w:pPr>
      <w:r w:rsidRPr="005323EF">
        <w:rPr>
          <w:rFonts w:ascii="Arial" w:hAnsi="Arial" w:cs="Arial"/>
          <w:b/>
        </w:rPr>
        <w:t>NDA</w:t>
      </w:r>
    </w:p>
    <w:p w14:paraId="49AEB4C0" w14:textId="77777777" w:rsidR="003C5B05" w:rsidRPr="005323EF" w:rsidRDefault="003C5B05" w:rsidP="005323EF">
      <w:pPr>
        <w:tabs>
          <w:tab w:val="left" w:pos="1335"/>
        </w:tabs>
        <w:jc w:val="both"/>
        <w:rPr>
          <w:rFonts w:ascii="Arial" w:hAnsi="Arial" w:cs="Arial"/>
        </w:rPr>
      </w:pPr>
    </w:p>
    <w:p w14:paraId="4E5905E9" w14:textId="77777777" w:rsidR="003C5B05" w:rsidRPr="005323EF" w:rsidRDefault="003C5B05" w:rsidP="005323EF">
      <w:pPr>
        <w:tabs>
          <w:tab w:val="left" w:pos="1335"/>
        </w:tabs>
        <w:jc w:val="both"/>
        <w:rPr>
          <w:rFonts w:ascii="Arial" w:hAnsi="Arial" w:cs="Arial"/>
        </w:rPr>
      </w:pPr>
      <w:r w:rsidRPr="005323EF">
        <w:rPr>
          <w:rFonts w:ascii="Arial" w:hAnsi="Arial" w:cs="Arial"/>
        </w:rPr>
        <w:t>The NDA mandate is derived from the National Development Agency Act, (Act No. 108 of 1998). In terms of the act, the primary objective of the NDA is to contribute towards the eradication of poverty.</w:t>
      </w:r>
    </w:p>
    <w:p w14:paraId="4844A585" w14:textId="77777777" w:rsidR="003C5B05" w:rsidRPr="005323EF" w:rsidRDefault="003C5B05" w:rsidP="005323EF">
      <w:pPr>
        <w:tabs>
          <w:tab w:val="left" w:pos="1335"/>
        </w:tabs>
        <w:jc w:val="both"/>
        <w:rPr>
          <w:rFonts w:ascii="Arial" w:hAnsi="Arial" w:cs="Arial"/>
        </w:rPr>
      </w:pPr>
    </w:p>
    <w:p w14:paraId="0C8EAC0C" w14:textId="77777777" w:rsidR="003C5B05" w:rsidRPr="005323EF" w:rsidRDefault="003C5B05" w:rsidP="005323EF">
      <w:pPr>
        <w:pStyle w:val="ListParagraph"/>
        <w:numPr>
          <w:ilvl w:val="0"/>
          <w:numId w:val="9"/>
        </w:numPr>
        <w:tabs>
          <w:tab w:val="left" w:pos="1335"/>
        </w:tabs>
        <w:jc w:val="both"/>
        <w:rPr>
          <w:rFonts w:ascii="Arial" w:hAnsi="Arial" w:cs="Arial"/>
        </w:rPr>
      </w:pPr>
      <w:r w:rsidRPr="005323EF">
        <w:rPr>
          <w:rFonts w:ascii="Arial" w:hAnsi="Arial" w:cs="Arial"/>
        </w:rPr>
        <w:t>Small business – the NDA has not supported small business as this function is outside its mandate of supporting Civil Society Organisations.</w:t>
      </w:r>
    </w:p>
    <w:p w14:paraId="586AFBD5" w14:textId="77777777" w:rsidR="00E161A2" w:rsidRPr="005323EF" w:rsidRDefault="00E161A2" w:rsidP="005323EF">
      <w:pPr>
        <w:pStyle w:val="ListParagraph"/>
        <w:tabs>
          <w:tab w:val="left" w:pos="1335"/>
        </w:tabs>
        <w:ind w:left="1080"/>
        <w:jc w:val="both"/>
        <w:rPr>
          <w:rFonts w:ascii="Arial" w:hAnsi="Arial" w:cs="Arial"/>
        </w:rPr>
      </w:pPr>
    </w:p>
    <w:p w14:paraId="1B4C126B" w14:textId="77777777" w:rsidR="00E161A2" w:rsidRPr="005323EF" w:rsidRDefault="00E161A2" w:rsidP="005323EF">
      <w:pPr>
        <w:pStyle w:val="ListParagraph"/>
        <w:tabs>
          <w:tab w:val="left" w:pos="1335"/>
        </w:tabs>
        <w:ind w:left="1080"/>
        <w:jc w:val="both"/>
        <w:rPr>
          <w:rFonts w:ascii="Arial" w:hAnsi="Arial" w:cs="Arial"/>
        </w:rPr>
      </w:pPr>
      <w:r w:rsidRPr="005323EF">
        <w:rPr>
          <w:rFonts w:ascii="Arial" w:hAnsi="Arial" w:cs="Arial"/>
        </w:rPr>
        <w:t>(aa) Not applicable to NDA</w:t>
      </w:r>
    </w:p>
    <w:p w14:paraId="506B45E6" w14:textId="77777777" w:rsidR="00E161A2" w:rsidRPr="005323EF" w:rsidRDefault="00E161A2" w:rsidP="005323EF">
      <w:pPr>
        <w:pStyle w:val="ListParagraph"/>
        <w:tabs>
          <w:tab w:val="left" w:pos="1335"/>
        </w:tabs>
        <w:ind w:left="1080"/>
        <w:jc w:val="both"/>
        <w:rPr>
          <w:rFonts w:ascii="Arial" w:hAnsi="Arial" w:cs="Arial"/>
        </w:rPr>
      </w:pPr>
      <w:r w:rsidRPr="005323EF">
        <w:rPr>
          <w:rFonts w:ascii="Arial" w:hAnsi="Arial" w:cs="Arial"/>
        </w:rPr>
        <w:t>(bb) Not applicable to NDA</w:t>
      </w:r>
    </w:p>
    <w:p w14:paraId="3E6556C8" w14:textId="77777777" w:rsidR="00E161A2" w:rsidRPr="005323EF" w:rsidRDefault="00E161A2" w:rsidP="005323EF">
      <w:pPr>
        <w:pStyle w:val="ListParagraph"/>
        <w:tabs>
          <w:tab w:val="left" w:pos="1335"/>
        </w:tabs>
        <w:ind w:left="1080"/>
        <w:jc w:val="both"/>
        <w:rPr>
          <w:rFonts w:ascii="Arial" w:hAnsi="Arial" w:cs="Arial"/>
        </w:rPr>
      </w:pPr>
    </w:p>
    <w:p w14:paraId="50BF0268" w14:textId="77777777" w:rsidR="00E161A2" w:rsidRPr="005323EF" w:rsidRDefault="00E161A2" w:rsidP="005323EF">
      <w:pPr>
        <w:pStyle w:val="ListParagraph"/>
        <w:numPr>
          <w:ilvl w:val="0"/>
          <w:numId w:val="9"/>
        </w:numPr>
        <w:tabs>
          <w:tab w:val="left" w:pos="1335"/>
        </w:tabs>
        <w:jc w:val="both"/>
        <w:rPr>
          <w:rFonts w:ascii="Arial" w:hAnsi="Arial" w:cs="Arial"/>
        </w:rPr>
      </w:pPr>
    </w:p>
    <w:p w14:paraId="4ACC421F" w14:textId="77777777" w:rsidR="003C5B05" w:rsidRPr="005323EF" w:rsidRDefault="00E161A2" w:rsidP="005323EF">
      <w:pPr>
        <w:pStyle w:val="ListParagraph"/>
        <w:numPr>
          <w:ilvl w:val="0"/>
          <w:numId w:val="13"/>
        </w:numPr>
        <w:tabs>
          <w:tab w:val="left" w:pos="1335"/>
        </w:tabs>
        <w:jc w:val="both"/>
        <w:rPr>
          <w:rFonts w:ascii="Arial" w:hAnsi="Arial" w:cs="Arial"/>
        </w:rPr>
      </w:pPr>
      <w:r w:rsidRPr="005323EF">
        <w:rPr>
          <w:rFonts w:ascii="Arial" w:hAnsi="Arial" w:cs="Arial"/>
        </w:rPr>
        <w:t xml:space="preserve"> </w:t>
      </w:r>
      <w:r w:rsidR="003C5B05" w:rsidRPr="005323EF">
        <w:rPr>
          <w:rFonts w:ascii="Arial" w:hAnsi="Arial" w:cs="Arial"/>
        </w:rPr>
        <w:t xml:space="preserve">NDA support cooperatives through its capacity building programme as part of its CSOs capacity strengthening </w:t>
      </w:r>
      <w:r w:rsidRPr="005323EF">
        <w:rPr>
          <w:rFonts w:ascii="Arial" w:hAnsi="Arial" w:cs="Arial"/>
        </w:rPr>
        <w:t>interventions. The</w:t>
      </w:r>
      <w:r w:rsidR="003C5B05" w:rsidRPr="005323EF">
        <w:rPr>
          <w:rFonts w:ascii="Arial" w:hAnsi="Arial" w:cs="Arial"/>
        </w:rPr>
        <w:t xml:space="preserve"> NDA provides training</w:t>
      </w:r>
      <w:r w:rsidR="00770C99" w:rsidRPr="005323EF">
        <w:rPr>
          <w:rFonts w:ascii="Arial" w:hAnsi="Arial" w:cs="Arial"/>
        </w:rPr>
        <w:t>, mentoring and incu</w:t>
      </w:r>
      <w:r w:rsidR="003C5B05" w:rsidRPr="005323EF">
        <w:rPr>
          <w:rFonts w:ascii="Arial" w:hAnsi="Arial" w:cs="Arial"/>
        </w:rPr>
        <w:t xml:space="preserve">bation </w:t>
      </w:r>
      <w:r w:rsidR="00770C99" w:rsidRPr="005323EF">
        <w:rPr>
          <w:rFonts w:ascii="Arial" w:hAnsi="Arial" w:cs="Arial"/>
        </w:rPr>
        <w:t>for CSOs including cooperatives on governance, financial management, conflict management, registration of NPOs and cooperatives. The NDA has planned to capacitate 4950 of CSOs including cooperatives in the 2016/17 financial.</w:t>
      </w:r>
    </w:p>
    <w:p w14:paraId="19118026" w14:textId="77777777" w:rsidR="00770C99" w:rsidRPr="005323EF" w:rsidRDefault="00770C99" w:rsidP="005323EF">
      <w:pPr>
        <w:tabs>
          <w:tab w:val="left" w:pos="1335"/>
        </w:tabs>
        <w:jc w:val="both"/>
        <w:rPr>
          <w:rFonts w:ascii="Arial" w:hAnsi="Arial" w:cs="Arial"/>
        </w:rPr>
      </w:pPr>
    </w:p>
    <w:p w14:paraId="4F6DDFF6" w14:textId="77777777" w:rsidR="00770C99" w:rsidRPr="005323EF" w:rsidRDefault="00770C99" w:rsidP="005323EF">
      <w:pPr>
        <w:pStyle w:val="ListParagraph"/>
        <w:numPr>
          <w:ilvl w:val="0"/>
          <w:numId w:val="13"/>
        </w:numPr>
        <w:tabs>
          <w:tab w:val="left" w:pos="1335"/>
        </w:tabs>
        <w:jc w:val="both"/>
        <w:rPr>
          <w:rFonts w:ascii="Arial" w:hAnsi="Arial" w:cs="Arial"/>
        </w:rPr>
      </w:pPr>
      <w:r w:rsidRPr="005323EF">
        <w:rPr>
          <w:rFonts w:ascii="Arial" w:hAnsi="Arial" w:cs="Arial"/>
        </w:rPr>
        <w:t xml:space="preserve">The NDA has </w:t>
      </w:r>
      <w:r w:rsidRPr="00013BB8">
        <w:rPr>
          <w:rFonts w:ascii="Arial" w:hAnsi="Arial" w:cs="Arial"/>
        </w:rPr>
        <w:t>budgeted R41 147 484.00 for CSOs including cooperatives capacity building interventions in the 2016/</w:t>
      </w:r>
      <w:r w:rsidRPr="005323EF">
        <w:rPr>
          <w:rFonts w:ascii="Arial" w:hAnsi="Arial" w:cs="Arial"/>
        </w:rPr>
        <w:t>17 financial year.</w:t>
      </w:r>
    </w:p>
    <w:p w14:paraId="4535B603" w14:textId="77777777" w:rsidR="00770C99" w:rsidRPr="005323EF" w:rsidRDefault="00770C99" w:rsidP="005323EF">
      <w:pPr>
        <w:tabs>
          <w:tab w:val="left" w:pos="1335"/>
        </w:tabs>
        <w:jc w:val="both"/>
        <w:rPr>
          <w:rFonts w:ascii="Arial" w:hAnsi="Arial" w:cs="Arial"/>
        </w:rPr>
      </w:pPr>
    </w:p>
    <w:p w14:paraId="38945C2B" w14:textId="77777777" w:rsidR="00770C99" w:rsidRPr="005323EF" w:rsidRDefault="00E161A2" w:rsidP="005323EF">
      <w:pPr>
        <w:tabs>
          <w:tab w:val="left" w:pos="1335"/>
        </w:tabs>
        <w:jc w:val="both"/>
        <w:rPr>
          <w:rFonts w:ascii="Arial" w:hAnsi="Arial" w:cs="Arial"/>
        </w:rPr>
      </w:pPr>
      <w:r w:rsidRPr="005323EF">
        <w:rPr>
          <w:rFonts w:ascii="Arial" w:hAnsi="Arial" w:cs="Arial"/>
        </w:rPr>
        <w:t xml:space="preserve">               </w:t>
      </w:r>
      <w:r w:rsidR="00770C99" w:rsidRPr="005323EF">
        <w:rPr>
          <w:rFonts w:ascii="Arial" w:hAnsi="Arial" w:cs="Arial"/>
        </w:rPr>
        <w:t xml:space="preserve">(cc) </w:t>
      </w:r>
      <w:r w:rsidRPr="005323EF">
        <w:rPr>
          <w:rFonts w:ascii="Arial" w:hAnsi="Arial" w:cs="Arial"/>
        </w:rPr>
        <w:t>Not applicable to SASSA</w:t>
      </w:r>
    </w:p>
    <w:sectPr w:rsidR="00770C99" w:rsidRPr="005323EF"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C3EC6" w14:textId="77777777" w:rsidR="00C32151" w:rsidRDefault="00C32151" w:rsidP="0050056C">
      <w:pPr>
        <w:pStyle w:val="BodyTextIndent"/>
        <w:spacing w:line="240" w:lineRule="auto"/>
      </w:pPr>
      <w:r>
        <w:separator/>
      </w:r>
    </w:p>
  </w:endnote>
  <w:endnote w:type="continuationSeparator" w:id="0">
    <w:p w14:paraId="1D0C5315" w14:textId="77777777" w:rsidR="00C32151" w:rsidRDefault="00C32151"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1EA9813C" w14:textId="77777777" w:rsidR="0050056C" w:rsidRDefault="0077028E">
        <w:pPr>
          <w:pStyle w:val="Footer"/>
          <w:jc w:val="center"/>
        </w:pPr>
        <w:r>
          <w:fldChar w:fldCharType="begin"/>
        </w:r>
        <w:r>
          <w:instrText xml:space="preserve"> PAGE   \* MERGEFORMAT </w:instrText>
        </w:r>
        <w:r>
          <w:fldChar w:fldCharType="separate"/>
        </w:r>
        <w:r w:rsidR="00193187">
          <w:rPr>
            <w:noProof/>
          </w:rPr>
          <w:t>1</w:t>
        </w:r>
        <w:r>
          <w:rPr>
            <w:noProof/>
          </w:rPr>
          <w:fldChar w:fldCharType="end"/>
        </w:r>
      </w:p>
    </w:sdtContent>
  </w:sdt>
  <w:p w14:paraId="67CF9251"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B79D" w14:textId="77777777" w:rsidR="00C32151" w:rsidRDefault="00C32151" w:rsidP="0050056C">
      <w:pPr>
        <w:pStyle w:val="BodyTextIndent"/>
        <w:spacing w:line="240" w:lineRule="auto"/>
      </w:pPr>
      <w:r>
        <w:separator/>
      </w:r>
    </w:p>
  </w:footnote>
  <w:footnote w:type="continuationSeparator" w:id="0">
    <w:p w14:paraId="250D8A4E" w14:textId="77777777" w:rsidR="00C32151" w:rsidRDefault="00C32151"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A20"/>
    <w:multiLevelType w:val="hybridMultilevel"/>
    <w:tmpl w:val="037AB764"/>
    <w:lvl w:ilvl="0" w:tplc="BEA67CE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A925C6"/>
    <w:multiLevelType w:val="hybridMultilevel"/>
    <w:tmpl w:val="B240F618"/>
    <w:lvl w:ilvl="0" w:tplc="41769D86">
      <w:start w:val="1"/>
      <w:numFmt w:val="lowerRoman"/>
      <w:lvlText w:val="(%1)"/>
      <w:lvlJc w:val="left"/>
      <w:pPr>
        <w:ind w:left="1572" w:hanging="72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3" w15:restartNumberingAfterBreak="0">
    <w:nsid w:val="2BD82E0C"/>
    <w:multiLevelType w:val="hybridMultilevel"/>
    <w:tmpl w:val="E5D246C8"/>
    <w:lvl w:ilvl="0" w:tplc="209A3F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977A95"/>
    <w:multiLevelType w:val="hybridMultilevel"/>
    <w:tmpl w:val="E4F2AA48"/>
    <w:lvl w:ilvl="0" w:tplc="DB947FA2">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6"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98069A6"/>
    <w:multiLevelType w:val="hybridMultilevel"/>
    <w:tmpl w:val="B6DA7DDE"/>
    <w:lvl w:ilvl="0" w:tplc="F008018C">
      <w:start w:val="27"/>
      <w:numFmt w:val="lowerLetter"/>
      <w:lvlText w:val="(%1)"/>
      <w:lvlJc w:val="left"/>
      <w:pPr>
        <w:ind w:left="1512" w:hanging="432"/>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FD147A8"/>
    <w:multiLevelType w:val="hybridMultilevel"/>
    <w:tmpl w:val="7A381D3A"/>
    <w:lvl w:ilvl="0" w:tplc="3EFCD20A">
      <w:start w:val="1"/>
      <w:numFmt w:val="lowerRoman"/>
      <w:lvlText w:val="(%1)"/>
      <w:lvlJc w:val="left"/>
      <w:pPr>
        <w:ind w:left="1572" w:hanging="72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num w:numId="1">
    <w:abstractNumId w:val="7"/>
  </w:num>
  <w:num w:numId="2">
    <w:abstractNumId w:val="4"/>
  </w:num>
  <w:num w:numId="3">
    <w:abstractNumId w:val="8"/>
  </w:num>
  <w:num w:numId="4">
    <w:abstractNumId w:val="1"/>
  </w:num>
  <w:num w:numId="5">
    <w:abstractNumId w:val="10"/>
  </w:num>
  <w:num w:numId="6">
    <w:abstractNumId w:val="6"/>
  </w:num>
  <w:num w:numId="7">
    <w:abstractNumId w:val="9"/>
  </w:num>
  <w:num w:numId="8">
    <w:abstractNumId w:val="0"/>
  </w:num>
  <w:num w:numId="9">
    <w:abstractNumId w:val="3"/>
  </w:num>
  <w:num w:numId="10">
    <w:abstractNumId w:val="12"/>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3BB8"/>
    <w:rsid w:val="00016F88"/>
    <w:rsid w:val="00020678"/>
    <w:rsid w:val="00021538"/>
    <w:rsid w:val="00021796"/>
    <w:rsid w:val="000319CF"/>
    <w:rsid w:val="00037338"/>
    <w:rsid w:val="0004074C"/>
    <w:rsid w:val="00041C1B"/>
    <w:rsid w:val="00041E55"/>
    <w:rsid w:val="00056947"/>
    <w:rsid w:val="00063E2D"/>
    <w:rsid w:val="00064BF1"/>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0F7BFF"/>
    <w:rsid w:val="00100396"/>
    <w:rsid w:val="0010181B"/>
    <w:rsid w:val="001047A1"/>
    <w:rsid w:val="00106228"/>
    <w:rsid w:val="00113455"/>
    <w:rsid w:val="0011673A"/>
    <w:rsid w:val="00121FE8"/>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187"/>
    <w:rsid w:val="00193E6C"/>
    <w:rsid w:val="00196E23"/>
    <w:rsid w:val="001A289B"/>
    <w:rsid w:val="001A4775"/>
    <w:rsid w:val="001B0C24"/>
    <w:rsid w:val="001B291E"/>
    <w:rsid w:val="001B59EA"/>
    <w:rsid w:val="001C19E0"/>
    <w:rsid w:val="001C530A"/>
    <w:rsid w:val="001C628B"/>
    <w:rsid w:val="001D0D95"/>
    <w:rsid w:val="001D177F"/>
    <w:rsid w:val="001D227D"/>
    <w:rsid w:val="001D3B46"/>
    <w:rsid w:val="001E7ACB"/>
    <w:rsid w:val="00212777"/>
    <w:rsid w:val="0021685F"/>
    <w:rsid w:val="00223686"/>
    <w:rsid w:val="0023073E"/>
    <w:rsid w:val="002312E8"/>
    <w:rsid w:val="00232D3E"/>
    <w:rsid w:val="002364A0"/>
    <w:rsid w:val="0024019E"/>
    <w:rsid w:val="00241B57"/>
    <w:rsid w:val="00241E94"/>
    <w:rsid w:val="0024686B"/>
    <w:rsid w:val="002512A5"/>
    <w:rsid w:val="00251ECE"/>
    <w:rsid w:val="00254B81"/>
    <w:rsid w:val="00261CBB"/>
    <w:rsid w:val="002751EF"/>
    <w:rsid w:val="00275C2A"/>
    <w:rsid w:val="00276E6E"/>
    <w:rsid w:val="00277082"/>
    <w:rsid w:val="00285A9F"/>
    <w:rsid w:val="00290C13"/>
    <w:rsid w:val="002963B5"/>
    <w:rsid w:val="002A2A3B"/>
    <w:rsid w:val="002B2DD6"/>
    <w:rsid w:val="002B409B"/>
    <w:rsid w:val="002B63A0"/>
    <w:rsid w:val="002C23D2"/>
    <w:rsid w:val="002D33B3"/>
    <w:rsid w:val="002D4606"/>
    <w:rsid w:val="002E7CD1"/>
    <w:rsid w:val="003025D6"/>
    <w:rsid w:val="00302974"/>
    <w:rsid w:val="00312E62"/>
    <w:rsid w:val="0031485E"/>
    <w:rsid w:val="00316A4F"/>
    <w:rsid w:val="00317CEC"/>
    <w:rsid w:val="003200FE"/>
    <w:rsid w:val="00325522"/>
    <w:rsid w:val="00325DCC"/>
    <w:rsid w:val="0032662A"/>
    <w:rsid w:val="0033600F"/>
    <w:rsid w:val="00337B07"/>
    <w:rsid w:val="00340EDC"/>
    <w:rsid w:val="00343D2E"/>
    <w:rsid w:val="00350EAD"/>
    <w:rsid w:val="00351E24"/>
    <w:rsid w:val="00356D57"/>
    <w:rsid w:val="00360F64"/>
    <w:rsid w:val="00362F4B"/>
    <w:rsid w:val="003833B5"/>
    <w:rsid w:val="0038354A"/>
    <w:rsid w:val="003861FC"/>
    <w:rsid w:val="00390271"/>
    <w:rsid w:val="003A38CE"/>
    <w:rsid w:val="003A59E3"/>
    <w:rsid w:val="003A5C6C"/>
    <w:rsid w:val="003A7E2D"/>
    <w:rsid w:val="003B1796"/>
    <w:rsid w:val="003B1E74"/>
    <w:rsid w:val="003B4DC7"/>
    <w:rsid w:val="003C136E"/>
    <w:rsid w:val="003C5B05"/>
    <w:rsid w:val="003C5DEC"/>
    <w:rsid w:val="003E1F89"/>
    <w:rsid w:val="003E31CC"/>
    <w:rsid w:val="003F1C15"/>
    <w:rsid w:val="003F2063"/>
    <w:rsid w:val="00401079"/>
    <w:rsid w:val="004042DC"/>
    <w:rsid w:val="004069FA"/>
    <w:rsid w:val="004231AC"/>
    <w:rsid w:val="0044098C"/>
    <w:rsid w:val="00441AC5"/>
    <w:rsid w:val="00450931"/>
    <w:rsid w:val="004541D9"/>
    <w:rsid w:val="00455E95"/>
    <w:rsid w:val="00462C2C"/>
    <w:rsid w:val="00470806"/>
    <w:rsid w:val="004805B9"/>
    <w:rsid w:val="004810AF"/>
    <w:rsid w:val="004914F1"/>
    <w:rsid w:val="00497C19"/>
    <w:rsid w:val="004A128D"/>
    <w:rsid w:val="004A18DD"/>
    <w:rsid w:val="004A3A81"/>
    <w:rsid w:val="004A67F7"/>
    <w:rsid w:val="004B3C7F"/>
    <w:rsid w:val="004B7E8D"/>
    <w:rsid w:val="004C2356"/>
    <w:rsid w:val="004C7C65"/>
    <w:rsid w:val="004D09B8"/>
    <w:rsid w:val="004D0CC3"/>
    <w:rsid w:val="004D1A2F"/>
    <w:rsid w:val="004D59FD"/>
    <w:rsid w:val="004E1921"/>
    <w:rsid w:val="004E26A7"/>
    <w:rsid w:val="004E362D"/>
    <w:rsid w:val="004F4A1C"/>
    <w:rsid w:val="004F7427"/>
    <w:rsid w:val="004F7A24"/>
    <w:rsid w:val="0050056C"/>
    <w:rsid w:val="005010F2"/>
    <w:rsid w:val="005026CC"/>
    <w:rsid w:val="005028C2"/>
    <w:rsid w:val="005054DB"/>
    <w:rsid w:val="00510319"/>
    <w:rsid w:val="00513E3A"/>
    <w:rsid w:val="0052322E"/>
    <w:rsid w:val="005253C4"/>
    <w:rsid w:val="00526AA9"/>
    <w:rsid w:val="0053130A"/>
    <w:rsid w:val="005323EF"/>
    <w:rsid w:val="00540D3D"/>
    <w:rsid w:val="005448D0"/>
    <w:rsid w:val="005471B2"/>
    <w:rsid w:val="005534D0"/>
    <w:rsid w:val="005543BC"/>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0460"/>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72485"/>
    <w:rsid w:val="00682B0A"/>
    <w:rsid w:val="006930AB"/>
    <w:rsid w:val="00694B46"/>
    <w:rsid w:val="00697B74"/>
    <w:rsid w:val="006A077E"/>
    <w:rsid w:val="006B011F"/>
    <w:rsid w:val="006B0FC2"/>
    <w:rsid w:val="006B20F3"/>
    <w:rsid w:val="006B3582"/>
    <w:rsid w:val="006C12DA"/>
    <w:rsid w:val="006C2FD1"/>
    <w:rsid w:val="006C30B5"/>
    <w:rsid w:val="006C5D7C"/>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231"/>
    <w:rsid w:val="00751306"/>
    <w:rsid w:val="00753AA4"/>
    <w:rsid w:val="00754648"/>
    <w:rsid w:val="007639D3"/>
    <w:rsid w:val="00767452"/>
    <w:rsid w:val="0077028E"/>
    <w:rsid w:val="00770C99"/>
    <w:rsid w:val="00774163"/>
    <w:rsid w:val="0077512D"/>
    <w:rsid w:val="0078213D"/>
    <w:rsid w:val="00784AFA"/>
    <w:rsid w:val="007905A6"/>
    <w:rsid w:val="0079234E"/>
    <w:rsid w:val="007925A5"/>
    <w:rsid w:val="00793043"/>
    <w:rsid w:val="007B196F"/>
    <w:rsid w:val="007B2622"/>
    <w:rsid w:val="007B26A3"/>
    <w:rsid w:val="007B554E"/>
    <w:rsid w:val="007C27BA"/>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93E3D"/>
    <w:rsid w:val="008B0C54"/>
    <w:rsid w:val="008B31B6"/>
    <w:rsid w:val="008B393F"/>
    <w:rsid w:val="008B6A1D"/>
    <w:rsid w:val="008B7AD9"/>
    <w:rsid w:val="008B7BE8"/>
    <w:rsid w:val="008C1963"/>
    <w:rsid w:val="008C3740"/>
    <w:rsid w:val="008C6F2B"/>
    <w:rsid w:val="008D0245"/>
    <w:rsid w:val="008D247B"/>
    <w:rsid w:val="008D3A12"/>
    <w:rsid w:val="008D5CD0"/>
    <w:rsid w:val="008E11B1"/>
    <w:rsid w:val="008E72DF"/>
    <w:rsid w:val="008F2D57"/>
    <w:rsid w:val="008F7080"/>
    <w:rsid w:val="0090081A"/>
    <w:rsid w:val="0090157C"/>
    <w:rsid w:val="009017A2"/>
    <w:rsid w:val="009050AF"/>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18BF"/>
    <w:rsid w:val="009728FF"/>
    <w:rsid w:val="0098020B"/>
    <w:rsid w:val="00980E3A"/>
    <w:rsid w:val="009838A7"/>
    <w:rsid w:val="009868A5"/>
    <w:rsid w:val="009A1ECC"/>
    <w:rsid w:val="009A752F"/>
    <w:rsid w:val="009B0018"/>
    <w:rsid w:val="009B38FB"/>
    <w:rsid w:val="009C7DD6"/>
    <w:rsid w:val="009D5491"/>
    <w:rsid w:val="009D63DC"/>
    <w:rsid w:val="009E2500"/>
    <w:rsid w:val="009E5302"/>
    <w:rsid w:val="009F0795"/>
    <w:rsid w:val="009F4D79"/>
    <w:rsid w:val="009F56A7"/>
    <w:rsid w:val="00A00888"/>
    <w:rsid w:val="00A04D06"/>
    <w:rsid w:val="00A062C0"/>
    <w:rsid w:val="00A07492"/>
    <w:rsid w:val="00A111C1"/>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E5F53"/>
    <w:rsid w:val="00AF04E1"/>
    <w:rsid w:val="00AF1111"/>
    <w:rsid w:val="00AF3AF5"/>
    <w:rsid w:val="00B00586"/>
    <w:rsid w:val="00B035E2"/>
    <w:rsid w:val="00B06CBB"/>
    <w:rsid w:val="00B07AD0"/>
    <w:rsid w:val="00B10541"/>
    <w:rsid w:val="00B113F3"/>
    <w:rsid w:val="00B11DCA"/>
    <w:rsid w:val="00B16E95"/>
    <w:rsid w:val="00B21EEC"/>
    <w:rsid w:val="00B23179"/>
    <w:rsid w:val="00B30440"/>
    <w:rsid w:val="00B34EF8"/>
    <w:rsid w:val="00B36EF2"/>
    <w:rsid w:val="00B373EC"/>
    <w:rsid w:val="00B436DF"/>
    <w:rsid w:val="00B46BF9"/>
    <w:rsid w:val="00B47883"/>
    <w:rsid w:val="00B5263F"/>
    <w:rsid w:val="00B52CEF"/>
    <w:rsid w:val="00B7108B"/>
    <w:rsid w:val="00B729DC"/>
    <w:rsid w:val="00B74FFF"/>
    <w:rsid w:val="00B76C04"/>
    <w:rsid w:val="00B77511"/>
    <w:rsid w:val="00B80DA6"/>
    <w:rsid w:val="00B86939"/>
    <w:rsid w:val="00B944DD"/>
    <w:rsid w:val="00BA4D25"/>
    <w:rsid w:val="00BA5ACC"/>
    <w:rsid w:val="00BA67A1"/>
    <w:rsid w:val="00BA71EC"/>
    <w:rsid w:val="00BB21CD"/>
    <w:rsid w:val="00BB7FB7"/>
    <w:rsid w:val="00BD091B"/>
    <w:rsid w:val="00BD6BF0"/>
    <w:rsid w:val="00BE2EE0"/>
    <w:rsid w:val="00BE7DEF"/>
    <w:rsid w:val="00BF24B5"/>
    <w:rsid w:val="00BF32CA"/>
    <w:rsid w:val="00BF330D"/>
    <w:rsid w:val="00BF61CE"/>
    <w:rsid w:val="00C05D1E"/>
    <w:rsid w:val="00C07FF3"/>
    <w:rsid w:val="00C12250"/>
    <w:rsid w:val="00C15569"/>
    <w:rsid w:val="00C15A09"/>
    <w:rsid w:val="00C25C83"/>
    <w:rsid w:val="00C277D1"/>
    <w:rsid w:val="00C3215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360A"/>
    <w:rsid w:val="00CF556A"/>
    <w:rsid w:val="00CF75F4"/>
    <w:rsid w:val="00D026E3"/>
    <w:rsid w:val="00D038CD"/>
    <w:rsid w:val="00D067BD"/>
    <w:rsid w:val="00D10ED4"/>
    <w:rsid w:val="00D140D6"/>
    <w:rsid w:val="00D15D51"/>
    <w:rsid w:val="00D179D7"/>
    <w:rsid w:val="00D21AC4"/>
    <w:rsid w:val="00D24282"/>
    <w:rsid w:val="00D253E7"/>
    <w:rsid w:val="00D348DC"/>
    <w:rsid w:val="00D35BC8"/>
    <w:rsid w:val="00D36161"/>
    <w:rsid w:val="00D36391"/>
    <w:rsid w:val="00D36E1F"/>
    <w:rsid w:val="00D40D36"/>
    <w:rsid w:val="00D51008"/>
    <w:rsid w:val="00D567E1"/>
    <w:rsid w:val="00D572FD"/>
    <w:rsid w:val="00D65D04"/>
    <w:rsid w:val="00D668CF"/>
    <w:rsid w:val="00D70865"/>
    <w:rsid w:val="00D72B0D"/>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01B7"/>
    <w:rsid w:val="00DF1683"/>
    <w:rsid w:val="00DF1805"/>
    <w:rsid w:val="00DF51F4"/>
    <w:rsid w:val="00DF74E1"/>
    <w:rsid w:val="00E02B3D"/>
    <w:rsid w:val="00E055C0"/>
    <w:rsid w:val="00E12A8E"/>
    <w:rsid w:val="00E138E9"/>
    <w:rsid w:val="00E161A2"/>
    <w:rsid w:val="00E1671A"/>
    <w:rsid w:val="00E176DD"/>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2D54"/>
    <w:rsid w:val="00EE65A6"/>
    <w:rsid w:val="00EE65CF"/>
    <w:rsid w:val="00EF1B5D"/>
    <w:rsid w:val="00F0119F"/>
    <w:rsid w:val="00F02646"/>
    <w:rsid w:val="00F1289F"/>
    <w:rsid w:val="00F1394D"/>
    <w:rsid w:val="00F17EDF"/>
    <w:rsid w:val="00F20734"/>
    <w:rsid w:val="00F27B34"/>
    <w:rsid w:val="00F304E9"/>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0DC6"/>
  <w15:docId w15:val="{FB8EFF94-F4AB-4CDC-9135-D9D0082F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92D7-5C75-4B35-9A2C-69C1D6F6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2016-08-29T15:06:00Z</cp:lastPrinted>
  <dcterms:created xsi:type="dcterms:W3CDTF">2016-09-29T05:33:00Z</dcterms:created>
  <dcterms:modified xsi:type="dcterms:W3CDTF">2016-09-29T05:33:00Z</dcterms:modified>
</cp:coreProperties>
</file>