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46C46536" w14:textId="77777777" w:rsidR="008071CC" w:rsidRPr="00C31982" w:rsidRDefault="008071CC" w:rsidP="00C31982">
      <w:pPr>
        <w:pStyle w:val="Heading6"/>
        <w:spacing w:before="240" w:line="360" w:lineRule="auto"/>
        <w:rPr>
          <w:rFonts w:cs="Arial"/>
          <w:sz w:val="22"/>
          <w:szCs w:val="22"/>
          <w:u w:val="none"/>
          <w:lang w:val="en-ZA"/>
        </w:rPr>
      </w:pPr>
      <w:r w:rsidRPr="00C31982">
        <w:rPr>
          <w:rFonts w:cs="Arial"/>
          <w:sz w:val="22"/>
          <w:szCs w:val="22"/>
          <w:u w:val="none"/>
          <w:lang w:val="en-ZA"/>
        </w:rPr>
        <w:t xml:space="preserve">National Assembly </w:t>
      </w:r>
    </w:p>
    <w:p w14:paraId="776BB662" w14:textId="77777777" w:rsidR="008071CC" w:rsidRPr="00C31982" w:rsidRDefault="008071CC" w:rsidP="00C31982">
      <w:pPr>
        <w:pStyle w:val="Heading6"/>
        <w:spacing w:before="240" w:line="360" w:lineRule="auto"/>
        <w:rPr>
          <w:rFonts w:cs="Arial"/>
          <w:sz w:val="22"/>
          <w:szCs w:val="22"/>
          <w:u w:val="none"/>
          <w:lang w:val="en-ZA"/>
        </w:rPr>
      </w:pPr>
      <w:r w:rsidRPr="00C31982">
        <w:rPr>
          <w:rFonts w:cs="Arial"/>
          <w:sz w:val="22"/>
          <w:szCs w:val="22"/>
          <w:u w:val="none"/>
          <w:lang w:val="en-ZA"/>
        </w:rPr>
        <w:t>Question Number: 1405</w:t>
      </w:r>
    </w:p>
    <w:p w14:paraId="7A40D1C6" w14:textId="31B40265" w:rsidR="008071CC" w:rsidRPr="00C31982" w:rsidRDefault="008071CC" w:rsidP="00C31982">
      <w:pPr>
        <w:spacing w:before="100" w:beforeAutospacing="1" w:after="100" w:afterAutospacing="1" w:line="360" w:lineRule="auto"/>
        <w:ind w:left="720" w:hanging="720"/>
        <w:jc w:val="both"/>
        <w:outlineLvl w:val="0"/>
        <w:rPr>
          <w:rFonts w:ascii="Arial" w:hAnsi="Arial" w:cs="Arial"/>
          <w:b/>
          <w:noProof/>
          <w:lang w:val="af-ZA"/>
        </w:rPr>
      </w:pPr>
      <w:r w:rsidRPr="00C31982">
        <w:rPr>
          <w:rFonts w:ascii="Arial" w:hAnsi="Arial" w:cs="Arial"/>
          <w:b/>
          <w:noProof/>
          <w:lang w:val="af-ZA"/>
        </w:rPr>
        <w:t>Mr T E Mulaudzi (EFF) to ask the Minister of Transport:</w:t>
      </w:r>
    </w:p>
    <w:p w14:paraId="02DCEF9A" w14:textId="77777777" w:rsidR="008071CC" w:rsidRPr="00C31982" w:rsidRDefault="008071CC" w:rsidP="00C31982">
      <w:pPr>
        <w:spacing w:before="100" w:beforeAutospacing="1" w:after="100" w:afterAutospacing="1" w:line="360" w:lineRule="auto"/>
        <w:ind w:left="720"/>
        <w:jc w:val="both"/>
        <w:rPr>
          <w:rFonts w:ascii="Arial" w:hAnsi="Arial" w:cs="Arial"/>
        </w:rPr>
      </w:pPr>
      <w:r w:rsidRPr="00C31982">
        <w:rPr>
          <w:rFonts w:ascii="Arial" w:hAnsi="Arial" w:cs="Arial"/>
          <w:bCs/>
        </w:rPr>
        <w:t>What</w:t>
      </w:r>
      <w:r w:rsidRPr="00C31982">
        <w:rPr>
          <w:rFonts w:ascii="Arial" w:hAnsi="Arial" w:cs="Arial"/>
        </w:rPr>
        <w:t xml:space="preserve"> (a) is the total number of kilometers of unpaved roads in each (i) municipality and (ii) province in the country and (b) is the estimated total monetary value that it would cost to pave all of the unpaved roads?</w:t>
      </w:r>
      <w:r w:rsidRPr="00C31982">
        <w:rPr>
          <w:rFonts w:ascii="Arial" w:hAnsi="Arial" w:cs="Arial"/>
        </w:rPr>
        <w:tab/>
      </w:r>
      <w:r w:rsidRPr="00C31982">
        <w:rPr>
          <w:rFonts w:ascii="Arial" w:hAnsi="Arial" w:cs="Arial"/>
        </w:rPr>
        <w:tab/>
      </w:r>
      <w:r w:rsidRPr="00C31982">
        <w:rPr>
          <w:rFonts w:ascii="Arial" w:hAnsi="Arial" w:cs="Arial"/>
        </w:rPr>
        <w:tab/>
      </w:r>
      <w:r w:rsidRPr="00C31982">
        <w:rPr>
          <w:rFonts w:ascii="Arial" w:hAnsi="Arial" w:cs="Arial"/>
        </w:rPr>
        <w:tab/>
      </w:r>
      <w:r w:rsidRPr="00C31982">
        <w:rPr>
          <w:rFonts w:ascii="Arial" w:hAnsi="Arial" w:cs="Arial"/>
        </w:rPr>
        <w:tab/>
      </w:r>
    </w:p>
    <w:p w14:paraId="23BC82A8" w14:textId="61CCA4D8" w:rsidR="008071CC" w:rsidRPr="00C31982" w:rsidRDefault="008071CC" w:rsidP="00C31982">
      <w:pPr>
        <w:spacing w:before="100" w:beforeAutospacing="1" w:after="100" w:afterAutospacing="1" w:line="360" w:lineRule="auto"/>
        <w:ind w:left="8640"/>
        <w:jc w:val="both"/>
        <w:rPr>
          <w:rFonts w:ascii="Arial" w:hAnsi="Arial" w:cs="Arial"/>
          <w:b/>
        </w:rPr>
      </w:pPr>
      <w:r w:rsidRPr="00C31982">
        <w:rPr>
          <w:rFonts w:ascii="Arial" w:hAnsi="Arial" w:cs="Arial"/>
          <w:b/>
        </w:rPr>
        <w:t>NW1507E</w:t>
      </w:r>
    </w:p>
    <w:p w14:paraId="11ED25E6" w14:textId="77777777" w:rsidR="008071CC" w:rsidRPr="00C31982" w:rsidRDefault="008071CC" w:rsidP="00C31982">
      <w:pPr>
        <w:spacing w:line="360" w:lineRule="auto"/>
        <w:jc w:val="both"/>
        <w:rPr>
          <w:rFonts w:ascii="Arial" w:hAnsi="Arial" w:cs="Arial"/>
          <w:b/>
          <w:lang w:val="en-ZA" w:eastAsia="x-none"/>
        </w:rPr>
      </w:pPr>
      <w:r w:rsidRPr="00C31982">
        <w:rPr>
          <w:rFonts w:ascii="Arial" w:hAnsi="Arial" w:cs="Arial"/>
          <w:b/>
          <w:lang w:val="en-ZA" w:eastAsia="x-none"/>
        </w:rPr>
        <w:t>REPLY:</w:t>
      </w:r>
    </w:p>
    <w:p w14:paraId="51D3AB3D" w14:textId="77777777" w:rsidR="008071CC" w:rsidRPr="00C31982" w:rsidRDefault="008071CC" w:rsidP="00C31982">
      <w:pPr>
        <w:numPr>
          <w:ilvl w:val="0"/>
          <w:numId w:val="35"/>
        </w:numPr>
        <w:spacing w:line="360" w:lineRule="auto"/>
        <w:jc w:val="both"/>
        <w:rPr>
          <w:rFonts w:ascii="Arial" w:hAnsi="Arial" w:cs="Arial"/>
          <w:lang w:val="en-ZA" w:eastAsia="x-none"/>
        </w:rPr>
      </w:pPr>
      <w:r w:rsidRPr="00C31982">
        <w:rPr>
          <w:rFonts w:ascii="Arial" w:hAnsi="Arial" w:cs="Arial"/>
          <w:lang w:val="en-ZA" w:eastAsia="x-none"/>
        </w:rPr>
        <w:t xml:space="preserve">Kilometres of unpaved roads in South Africa is </w:t>
      </w:r>
      <w:r w:rsidRPr="00C31982">
        <w:rPr>
          <w:rFonts w:ascii="Arial" w:hAnsi="Arial" w:cs="Arial"/>
          <w:b/>
          <w:lang w:val="en-ZA" w:eastAsia="x-none"/>
        </w:rPr>
        <w:t>351, 468.9Km</w:t>
      </w:r>
    </w:p>
    <w:p w14:paraId="405D3653" w14:textId="42D2FB11" w:rsidR="008071CC" w:rsidRPr="00C31982" w:rsidRDefault="008071CC" w:rsidP="00C31982">
      <w:pPr>
        <w:numPr>
          <w:ilvl w:val="0"/>
          <w:numId w:val="35"/>
        </w:numPr>
        <w:spacing w:line="360" w:lineRule="auto"/>
        <w:jc w:val="both"/>
        <w:rPr>
          <w:rFonts w:ascii="Arial" w:hAnsi="Arial" w:cs="Arial"/>
          <w:b/>
          <w:lang w:val="en-ZA" w:eastAsia="x-none"/>
        </w:rPr>
      </w:pPr>
      <w:r w:rsidRPr="00C31982">
        <w:rPr>
          <w:rFonts w:ascii="Arial" w:hAnsi="Arial" w:cs="Arial"/>
          <w:lang w:val="en-ZA" w:eastAsia="x-none"/>
        </w:rPr>
        <w:t xml:space="preserve">(i) Kilometres of unpaved roads in each Municipality are </w:t>
      </w:r>
      <w:r w:rsidRPr="00C31982">
        <w:rPr>
          <w:rFonts w:ascii="Arial" w:hAnsi="Arial" w:cs="Arial"/>
          <w:b/>
          <w:lang w:val="en-ZA" w:eastAsia="x-none"/>
        </w:rPr>
        <w:t>168 134Km</w:t>
      </w:r>
    </w:p>
    <w:tbl>
      <w:tblPr>
        <w:tblW w:w="7195" w:type="dxa"/>
        <w:tblInd w:w="-5" w:type="dxa"/>
        <w:tblCellMar>
          <w:left w:w="0" w:type="dxa"/>
          <w:right w:w="0" w:type="dxa"/>
        </w:tblCellMar>
        <w:tblLook w:val="0600" w:firstRow="0" w:lastRow="0" w:firstColumn="0" w:lastColumn="0" w:noHBand="1" w:noVBand="1"/>
      </w:tblPr>
      <w:tblGrid>
        <w:gridCol w:w="3302"/>
        <w:gridCol w:w="3893"/>
      </w:tblGrid>
      <w:tr w:rsidR="008071CC" w:rsidRPr="00C31982" w14:paraId="1868B123" w14:textId="77777777" w:rsidTr="00E45094">
        <w:trPr>
          <w:trHeight w:val="487"/>
        </w:trPr>
        <w:tc>
          <w:tcPr>
            <w:tcW w:w="33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F9EEF5"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b/>
                <w:bCs/>
                <w:lang w:val="en-ZA" w:eastAsia="x-none"/>
              </w:rPr>
              <w:t>District Municipality</w:t>
            </w:r>
          </w:p>
        </w:tc>
        <w:tc>
          <w:tcPr>
            <w:tcW w:w="38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5120EB"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b/>
                <w:bCs/>
                <w:lang w:val="en-ZA" w:eastAsia="x-none"/>
              </w:rPr>
              <w:t>Unpaved Roads (km)</w:t>
            </w:r>
          </w:p>
        </w:tc>
      </w:tr>
      <w:tr w:rsidR="008071CC" w:rsidRPr="00C31982" w14:paraId="2EE09174" w14:textId="77777777" w:rsidTr="00E45094">
        <w:trPr>
          <w:trHeight w:val="322"/>
        </w:trPr>
        <w:tc>
          <w:tcPr>
            <w:tcW w:w="330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60566C"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Alfred Nzo</w:t>
            </w:r>
          </w:p>
        </w:tc>
        <w:tc>
          <w:tcPr>
            <w:tcW w:w="3893"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21E02462"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3 430</w:t>
            </w:r>
          </w:p>
        </w:tc>
      </w:tr>
      <w:tr w:rsidR="008071CC" w:rsidRPr="00C31982" w14:paraId="3C017671"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838DE69"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Amajuba</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38B96917"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1 631</w:t>
            </w:r>
          </w:p>
        </w:tc>
      </w:tr>
      <w:tr w:rsidR="008071CC" w:rsidRPr="00C31982" w14:paraId="2DB76FC6"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2993C9"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Amathole</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19174B7B"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4 955</w:t>
            </w:r>
          </w:p>
        </w:tc>
      </w:tr>
      <w:tr w:rsidR="008071CC" w:rsidRPr="00C31982" w14:paraId="029640F2"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147BA58"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 xml:space="preserve">Bojanala </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67C4C3BE"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19 447</w:t>
            </w:r>
          </w:p>
        </w:tc>
      </w:tr>
      <w:tr w:rsidR="008071CC" w:rsidRPr="00C31982" w14:paraId="08C84A60"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462D20"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Cacadu</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743DFAB8"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825</w:t>
            </w:r>
          </w:p>
        </w:tc>
      </w:tr>
      <w:tr w:rsidR="008071CC" w:rsidRPr="00C31982" w14:paraId="4213768A"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D9FD26"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Cape Winelands</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73D15E16"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180</w:t>
            </w:r>
          </w:p>
        </w:tc>
      </w:tr>
      <w:tr w:rsidR="008071CC" w:rsidRPr="00C31982" w14:paraId="768C1C3A"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FB77268"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Capricorn</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3BACFDA9"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10 999</w:t>
            </w:r>
          </w:p>
        </w:tc>
      </w:tr>
      <w:tr w:rsidR="008071CC" w:rsidRPr="00C31982" w14:paraId="439B5ACF"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823C31F"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Central Karoo</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0F016564"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120</w:t>
            </w:r>
          </w:p>
        </w:tc>
      </w:tr>
      <w:tr w:rsidR="008071CC" w:rsidRPr="00C31982" w14:paraId="75C7FF66"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F79ADB"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Chris Hani</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6AFC8D5C"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5 302</w:t>
            </w:r>
          </w:p>
        </w:tc>
      </w:tr>
      <w:tr w:rsidR="008071CC" w:rsidRPr="00C31982" w14:paraId="0133AFE2"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49DEB5C"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Dr Kenneth Kaunda</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095AF347"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4 956</w:t>
            </w:r>
          </w:p>
        </w:tc>
      </w:tr>
      <w:tr w:rsidR="008071CC" w:rsidRPr="00C31982" w14:paraId="65C1E60F" w14:textId="77777777" w:rsidTr="00E45094">
        <w:trPr>
          <w:trHeight w:val="334"/>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6EF1059"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Dr Ruth Segomotsi Mompati</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0C52F65C"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4 009</w:t>
            </w:r>
          </w:p>
        </w:tc>
      </w:tr>
      <w:tr w:rsidR="008071CC" w:rsidRPr="00C31982" w14:paraId="64F6E04D"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AA3C7F5"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Eden</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583ADB2B"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305</w:t>
            </w:r>
          </w:p>
        </w:tc>
      </w:tr>
      <w:tr w:rsidR="008071CC" w:rsidRPr="00C31982" w14:paraId="422E1FCC"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E07E873"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Ehlanzeni</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406D74FF"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9 412</w:t>
            </w:r>
          </w:p>
        </w:tc>
      </w:tr>
      <w:tr w:rsidR="008071CC" w:rsidRPr="00C31982" w14:paraId="245B1A19"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86A1AF"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Fezile Dabi</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0DF5A8D8"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1 394</w:t>
            </w:r>
          </w:p>
        </w:tc>
      </w:tr>
      <w:tr w:rsidR="008071CC" w:rsidRPr="00C31982" w14:paraId="79486DBB"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604EA54"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Frances Baard</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159E69AA"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1 993</w:t>
            </w:r>
          </w:p>
        </w:tc>
      </w:tr>
      <w:tr w:rsidR="008071CC" w:rsidRPr="00C31982" w14:paraId="06B39110"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A68A01"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Gert Sibande</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120937EF"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2 518</w:t>
            </w:r>
          </w:p>
        </w:tc>
      </w:tr>
      <w:tr w:rsidR="008071CC" w:rsidRPr="00C31982" w14:paraId="49402029"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D0BFFF"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Harry Gwala</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3062616B"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1 091</w:t>
            </w:r>
          </w:p>
        </w:tc>
      </w:tr>
      <w:tr w:rsidR="008071CC" w:rsidRPr="00C31982" w14:paraId="1BFFEB60"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C1E9A03"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Ilembe</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7D074C1D"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1 459</w:t>
            </w:r>
          </w:p>
        </w:tc>
      </w:tr>
      <w:tr w:rsidR="008071CC" w:rsidRPr="00C31982" w14:paraId="2D7155BB"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3F578A6"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Joe Gqabi</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3B2249AD"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1 496</w:t>
            </w:r>
          </w:p>
        </w:tc>
      </w:tr>
      <w:tr w:rsidR="008071CC" w:rsidRPr="00C31982" w14:paraId="18873149"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FF29F47"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lastRenderedPageBreak/>
              <w:t>John Taolo</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49D55769"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2 266</w:t>
            </w:r>
          </w:p>
        </w:tc>
      </w:tr>
      <w:tr w:rsidR="008071CC" w:rsidRPr="00C31982" w14:paraId="2BFB5156"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7A84B4"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Letshweleputswa</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1841B64C"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1 548</w:t>
            </w:r>
          </w:p>
        </w:tc>
      </w:tr>
      <w:tr w:rsidR="008071CC" w:rsidRPr="00C31982" w14:paraId="1812917A"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36C0DE8"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Mopani</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435E69ED" w14:textId="77777777" w:rsidR="008071CC" w:rsidRPr="00C31982" w:rsidRDefault="008071CC" w:rsidP="00C31982">
            <w:pPr>
              <w:spacing w:after="0" w:line="360" w:lineRule="auto"/>
              <w:jc w:val="both"/>
              <w:rPr>
                <w:rFonts w:ascii="Arial" w:hAnsi="Arial" w:cs="Arial"/>
                <w:lang w:eastAsia="x-none"/>
              </w:rPr>
            </w:pPr>
            <w:r w:rsidRPr="00C31982">
              <w:rPr>
                <w:rFonts w:ascii="Arial" w:hAnsi="Arial" w:cs="Arial"/>
                <w:lang w:val="en-ZA" w:eastAsia="x-none"/>
              </w:rPr>
              <w:t>7 932</w:t>
            </w:r>
          </w:p>
        </w:tc>
      </w:tr>
      <w:tr w:rsidR="008071CC" w:rsidRPr="00C31982" w14:paraId="707A119F"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63A9C6"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Namakwa</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5974CA19"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872</w:t>
            </w:r>
          </w:p>
        </w:tc>
      </w:tr>
      <w:tr w:rsidR="008071CC" w:rsidRPr="00C31982" w14:paraId="1C714F85"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02FA39"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Ngaka Modiri Molema</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0B46211F"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13 260</w:t>
            </w:r>
          </w:p>
        </w:tc>
      </w:tr>
      <w:tr w:rsidR="008071CC" w:rsidRPr="00C31982" w14:paraId="64688F76"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047011"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Nkangala</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3F4C1258"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5 825</w:t>
            </w:r>
          </w:p>
        </w:tc>
      </w:tr>
      <w:tr w:rsidR="008071CC" w:rsidRPr="00C31982" w14:paraId="4804AAE2"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A548560"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OR Tambo</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378D6FBE"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6 401</w:t>
            </w:r>
          </w:p>
        </w:tc>
      </w:tr>
      <w:tr w:rsidR="008071CC" w:rsidRPr="00C31982" w14:paraId="4DF91E80"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1C784A"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Overberg</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3D3FA711"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183</w:t>
            </w:r>
          </w:p>
        </w:tc>
      </w:tr>
      <w:tr w:rsidR="008071CC" w:rsidRPr="00C31982" w14:paraId="794A152C"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1400D8"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Pixley Ka Seme</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3F715156"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4 500</w:t>
            </w:r>
          </w:p>
        </w:tc>
      </w:tr>
      <w:tr w:rsidR="008071CC" w:rsidRPr="00C31982" w14:paraId="38A6ED4F"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1B3D62"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Sedibeng</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720EB0F0"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1 141</w:t>
            </w:r>
          </w:p>
        </w:tc>
      </w:tr>
      <w:tr w:rsidR="008071CC" w:rsidRPr="00C31982" w14:paraId="1EBB7481"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EACEEE"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Sekhukhune</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29117B7F"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10 060</w:t>
            </w:r>
          </w:p>
        </w:tc>
      </w:tr>
      <w:tr w:rsidR="008071CC" w:rsidRPr="00C31982" w14:paraId="49E1536E"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7149A4"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Thabo Mofutsanyana </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4D22C4B6"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3 419</w:t>
            </w:r>
          </w:p>
        </w:tc>
      </w:tr>
      <w:tr w:rsidR="008071CC" w:rsidRPr="00C31982" w14:paraId="690415F7"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4A9094"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Ugu</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1B997401"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2 283</w:t>
            </w:r>
          </w:p>
        </w:tc>
      </w:tr>
      <w:tr w:rsidR="008071CC" w:rsidRPr="00C31982" w14:paraId="73C30A16"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CCB8922"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uMgungundlovu</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0758C67B"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1 485</w:t>
            </w:r>
          </w:p>
        </w:tc>
      </w:tr>
      <w:tr w:rsidR="008071CC" w:rsidRPr="00C31982" w14:paraId="304513D9"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C66F10B"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Umkhanyakude</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343A00FF"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2 314</w:t>
            </w:r>
          </w:p>
        </w:tc>
      </w:tr>
      <w:tr w:rsidR="008071CC" w:rsidRPr="00C31982" w14:paraId="1D5DF71C"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517442C"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Umzinyathi</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489F2BBE"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1 582</w:t>
            </w:r>
          </w:p>
        </w:tc>
      </w:tr>
      <w:tr w:rsidR="008071CC" w:rsidRPr="00C31982" w14:paraId="69FC8B1C"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DDB3E8"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UThukela</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2C4B90BE"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2 630</w:t>
            </w:r>
          </w:p>
        </w:tc>
      </w:tr>
      <w:tr w:rsidR="008071CC" w:rsidRPr="00C31982" w14:paraId="4A00C1A4"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7192F5"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Uthungulu</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581F760D"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3 583</w:t>
            </w:r>
          </w:p>
        </w:tc>
      </w:tr>
      <w:tr w:rsidR="008071CC" w:rsidRPr="00C31982" w14:paraId="19F18EDE"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A118028"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Vhembe</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2C6E2E43"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11 137</w:t>
            </w:r>
          </w:p>
        </w:tc>
      </w:tr>
      <w:tr w:rsidR="008071CC" w:rsidRPr="00C31982" w14:paraId="623FDFE1"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3029BE9"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Waterberg</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76241B7F"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4 322</w:t>
            </w:r>
          </w:p>
        </w:tc>
      </w:tr>
      <w:tr w:rsidR="008071CC" w:rsidRPr="00C31982" w14:paraId="189F894F"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77CA79C"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West Coast</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1436E297"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1 335</w:t>
            </w:r>
          </w:p>
        </w:tc>
      </w:tr>
      <w:tr w:rsidR="008071CC" w:rsidRPr="00C31982" w14:paraId="6EDC9441"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B6355FE"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West Rand</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6CE6D740"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1 289</w:t>
            </w:r>
          </w:p>
        </w:tc>
      </w:tr>
      <w:tr w:rsidR="008071CC" w:rsidRPr="00C31982" w14:paraId="4063F606"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3071EF"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Xhariep</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208F9C18"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470</w:t>
            </w:r>
          </w:p>
        </w:tc>
      </w:tr>
      <w:tr w:rsidR="008071CC" w:rsidRPr="00C31982" w14:paraId="3B990EB2"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E20B96"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ZF Mqcawu</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5BE3574D"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642</w:t>
            </w:r>
          </w:p>
        </w:tc>
      </w:tr>
      <w:tr w:rsidR="008071CC" w:rsidRPr="00C31982" w14:paraId="07DF20BA"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9D5A7D0"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Zululand</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1493DF03" w14:textId="77777777" w:rsidR="008071CC" w:rsidRPr="00C31982" w:rsidRDefault="008071CC" w:rsidP="00C31982">
            <w:pPr>
              <w:spacing w:after="0" w:line="360" w:lineRule="auto"/>
              <w:jc w:val="both"/>
              <w:rPr>
                <w:rFonts w:ascii="Arial" w:hAnsi="Arial" w:cs="Arial"/>
                <w:lang w:val="en-ZA" w:eastAsia="x-none"/>
              </w:rPr>
            </w:pPr>
            <w:r w:rsidRPr="00C31982">
              <w:rPr>
                <w:rFonts w:ascii="Arial" w:hAnsi="Arial" w:cs="Arial"/>
                <w:lang w:val="en-ZA" w:eastAsia="x-none"/>
              </w:rPr>
              <w:t>2 132</w:t>
            </w:r>
          </w:p>
        </w:tc>
      </w:tr>
      <w:tr w:rsidR="008071CC" w:rsidRPr="00C31982" w14:paraId="5F585B81" w14:textId="77777777" w:rsidTr="00E45094">
        <w:trPr>
          <w:trHeight w:val="322"/>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F7409C" w14:textId="77777777" w:rsidR="008071CC" w:rsidRPr="00C31982" w:rsidRDefault="008071CC" w:rsidP="00C31982">
            <w:pPr>
              <w:spacing w:after="0" w:line="360" w:lineRule="auto"/>
              <w:jc w:val="both"/>
              <w:rPr>
                <w:rFonts w:ascii="Arial" w:hAnsi="Arial" w:cs="Arial"/>
                <w:b/>
                <w:lang w:val="en-ZA" w:eastAsia="x-none"/>
              </w:rPr>
            </w:pPr>
            <w:r w:rsidRPr="00C31982">
              <w:rPr>
                <w:rFonts w:ascii="Arial" w:hAnsi="Arial" w:cs="Arial"/>
                <w:b/>
                <w:lang w:val="en-ZA" w:eastAsia="x-none"/>
              </w:rPr>
              <w:t>Total</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49766D9F" w14:textId="77777777" w:rsidR="008071CC" w:rsidRPr="00C31982" w:rsidRDefault="008071CC" w:rsidP="00C31982">
            <w:pPr>
              <w:spacing w:after="0" w:line="360" w:lineRule="auto"/>
              <w:jc w:val="both"/>
              <w:rPr>
                <w:rFonts w:ascii="Arial" w:hAnsi="Arial" w:cs="Arial"/>
                <w:b/>
                <w:lang w:val="en-ZA" w:eastAsia="x-none"/>
              </w:rPr>
            </w:pPr>
            <w:r w:rsidRPr="00C31982">
              <w:rPr>
                <w:rFonts w:ascii="Arial" w:hAnsi="Arial" w:cs="Arial"/>
                <w:b/>
                <w:lang w:val="en-ZA" w:eastAsia="x-none"/>
              </w:rPr>
              <w:t>168 134</w:t>
            </w:r>
          </w:p>
        </w:tc>
      </w:tr>
    </w:tbl>
    <w:p w14:paraId="5BBB4F89" w14:textId="77777777" w:rsidR="008071CC" w:rsidRPr="00C31982" w:rsidRDefault="008071CC" w:rsidP="00C31982">
      <w:pPr>
        <w:spacing w:line="360" w:lineRule="auto"/>
        <w:jc w:val="both"/>
        <w:rPr>
          <w:rFonts w:ascii="Arial" w:hAnsi="Arial" w:cs="Arial"/>
          <w:lang w:val="en-ZA" w:eastAsia="x-none"/>
        </w:rPr>
      </w:pPr>
    </w:p>
    <w:p w14:paraId="3BE71549"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 xml:space="preserve">Kilometres of unpaved roads in the Metropolitan Municipalities are </w:t>
      </w:r>
      <w:r w:rsidRPr="00C31982">
        <w:rPr>
          <w:rFonts w:ascii="Arial" w:hAnsi="Arial" w:cs="Arial"/>
          <w:b/>
          <w:lang w:val="en-ZA" w:eastAsia="x-none"/>
        </w:rPr>
        <w:t>12 497.9Km</w:t>
      </w:r>
    </w:p>
    <w:tbl>
      <w:tblPr>
        <w:tblStyle w:val="TableGrid"/>
        <w:tblW w:w="0" w:type="auto"/>
        <w:tblLook w:val="04A0" w:firstRow="1" w:lastRow="0" w:firstColumn="1" w:lastColumn="0" w:noHBand="0" w:noVBand="1"/>
      </w:tblPr>
      <w:tblGrid>
        <w:gridCol w:w="3325"/>
        <w:gridCol w:w="3870"/>
      </w:tblGrid>
      <w:tr w:rsidR="008071CC" w:rsidRPr="00C31982" w14:paraId="740D5478" w14:textId="77777777" w:rsidTr="00E45094">
        <w:tc>
          <w:tcPr>
            <w:tcW w:w="3325" w:type="dxa"/>
            <w:shd w:val="clear" w:color="auto" w:fill="BFBFBF" w:themeFill="background1" w:themeFillShade="BF"/>
          </w:tcPr>
          <w:p w14:paraId="2B28552E" w14:textId="77777777" w:rsidR="008071CC" w:rsidRPr="00C31982" w:rsidRDefault="008071CC" w:rsidP="00C31982">
            <w:pPr>
              <w:spacing w:after="200" w:line="360" w:lineRule="auto"/>
              <w:jc w:val="both"/>
              <w:rPr>
                <w:rFonts w:ascii="Arial" w:hAnsi="Arial" w:cs="Arial"/>
                <w:lang w:val="en-ZA" w:eastAsia="x-none"/>
              </w:rPr>
            </w:pPr>
            <w:r w:rsidRPr="00C31982">
              <w:rPr>
                <w:rFonts w:ascii="Arial" w:hAnsi="Arial" w:cs="Arial"/>
                <w:lang w:val="en-ZA" w:eastAsia="x-none"/>
              </w:rPr>
              <w:t>Metropolitan Municipality</w:t>
            </w:r>
          </w:p>
        </w:tc>
        <w:tc>
          <w:tcPr>
            <w:tcW w:w="3870" w:type="dxa"/>
            <w:shd w:val="clear" w:color="auto" w:fill="BFBFBF" w:themeFill="background1" w:themeFillShade="BF"/>
          </w:tcPr>
          <w:p w14:paraId="4558A060" w14:textId="77777777" w:rsidR="008071CC" w:rsidRPr="00C31982" w:rsidRDefault="008071CC" w:rsidP="00C31982">
            <w:pPr>
              <w:spacing w:after="200" w:line="360" w:lineRule="auto"/>
              <w:jc w:val="both"/>
              <w:rPr>
                <w:rFonts w:ascii="Arial" w:hAnsi="Arial" w:cs="Arial"/>
                <w:lang w:val="en-ZA" w:eastAsia="x-none"/>
              </w:rPr>
            </w:pPr>
            <w:r w:rsidRPr="00C31982">
              <w:rPr>
                <w:rFonts w:ascii="Arial" w:hAnsi="Arial" w:cs="Arial"/>
                <w:lang w:val="en-ZA" w:eastAsia="x-none"/>
              </w:rPr>
              <w:t>Unpaved</w:t>
            </w:r>
          </w:p>
        </w:tc>
      </w:tr>
      <w:tr w:rsidR="008071CC" w:rsidRPr="00C31982" w14:paraId="1EE98CDF" w14:textId="77777777" w:rsidTr="00E45094">
        <w:tc>
          <w:tcPr>
            <w:tcW w:w="3325" w:type="dxa"/>
          </w:tcPr>
          <w:p w14:paraId="3E6E7861"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Baffalo City</w:t>
            </w:r>
          </w:p>
        </w:tc>
        <w:tc>
          <w:tcPr>
            <w:tcW w:w="3870" w:type="dxa"/>
            <w:shd w:val="clear" w:color="auto" w:fill="FFFFFF" w:themeFill="background1"/>
          </w:tcPr>
          <w:p w14:paraId="2F0CF396"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1 122.9 Km</w:t>
            </w:r>
          </w:p>
        </w:tc>
      </w:tr>
      <w:tr w:rsidR="008071CC" w:rsidRPr="00C31982" w14:paraId="789E3520" w14:textId="77777777" w:rsidTr="00E45094">
        <w:tc>
          <w:tcPr>
            <w:tcW w:w="3325" w:type="dxa"/>
          </w:tcPr>
          <w:p w14:paraId="00CE1684"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City of Cape Town</w:t>
            </w:r>
          </w:p>
        </w:tc>
        <w:tc>
          <w:tcPr>
            <w:tcW w:w="3870" w:type="dxa"/>
            <w:shd w:val="clear" w:color="auto" w:fill="FFFFFF" w:themeFill="background1"/>
          </w:tcPr>
          <w:p w14:paraId="7D426EB6"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200 Km</w:t>
            </w:r>
          </w:p>
        </w:tc>
      </w:tr>
      <w:tr w:rsidR="008071CC" w:rsidRPr="00C31982" w14:paraId="680162A8" w14:textId="77777777" w:rsidTr="00E45094">
        <w:tc>
          <w:tcPr>
            <w:tcW w:w="3325" w:type="dxa"/>
          </w:tcPr>
          <w:p w14:paraId="6868FF7D"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City of Tshwane</w:t>
            </w:r>
          </w:p>
        </w:tc>
        <w:tc>
          <w:tcPr>
            <w:tcW w:w="3870" w:type="dxa"/>
            <w:shd w:val="clear" w:color="auto" w:fill="FFFFFF" w:themeFill="background1"/>
          </w:tcPr>
          <w:p w14:paraId="1F1E49C9"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eastAsia="x-none"/>
              </w:rPr>
              <w:t>525 Km</w:t>
            </w:r>
          </w:p>
        </w:tc>
      </w:tr>
      <w:tr w:rsidR="008071CC" w:rsidRPr="00C31982" w14:paraId="67A6D74A" w14:textId="77777777" w:rsidTr="00E45094">
        <w:tc>
          <w:tcPr>
            <w:tcW w:w="3325" w:type="dxa"/>
          </w:tcPr>
          <w:p w14:paraId="1832C18B"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City of Johannesburg</w:t>
            </w:r>
          </w:p>
        </w:tc>
        <w:tc>
          <w:tcPr>
            <w:tcW w:w="3870" w:type="dxa"/>
            <w:shd w:val="clear" w:color="auto" w:fill="FFFFFF" w:themeFill="background1"/>
          </w:tcPr>
          <w:p w14:paraId="6E37A44C" w14:textId="77777777" w:rsidR="008071CC" w:rsidRPr="00C31982" w:rsidRDefault="008071CC" w:rsidP="00C31982">
            <w:pPr>
              <w:spacing w:line="360" w:lineRule="auto"/>
              <w:jc w:val="both"/>
              <w:rPr>
                <w:rFonts w:ascii="Arial" w:hAnsi="Arial" w:cs="Arial"/>
                <w:lang w:eastAsia="x-none"/>
              </w:rPr>
            </w:pPr>
            <w:r w:rsidRPr="00C31982">
              <w:rPr>
                <w:rFonts w:ascii="Arial" w:hAnsi="Arial" w:cs="Arial"/>
                <w:lang w:eastAsia="x-none"/>
              </w:rPr>
              <w:t>682 Km</w:t>
            </w:r>
          </w:p>
        </w:tc>
      </w:tr>
      <w:tr w:rsidR="008071CC" w:rsidRPr="00C31982" w14:paraId="2561048E" w14:textId="77777777" w:rsidTr="00E45094">
        <w:tc>
          <w:tcPr>
            <w:tcW w:w="3325" w:type="dxa"/>
          </w:tcPr>
          <w:p w14:paraId="069E3071"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City of Polokwane</w:t>
            </w:r>
          </w:p>
        </w:tc>
        <w:tc>
          <w:tcPr>
            <w:tcW w:w="3870" w:type="dxa"/>
            <w:shd w:val="clear" w:color="auto" w:fill="FFFFFF" w:themeFill="background1"/>
          </w:tcPr>
          <w:p w14:paraId="7DB50A81"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5 616 Km</w:t>
            </w:r>
          </w:p>
        </w:tc>
      </w:tr>
      <w:tr w:rsidR="008071CC" w:rsidRPr="00C31982" w14:paraId="01092553" w14:textId="77777777" w:rsidTr="00E45094">
        <w:tc>
          <w:tcPr>
            <w:tcW w:w="3325" w:type="dxa"/>
          </w:tcPr>
          <w:p w14:paraId="15F881A6"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City of Mbombela</w:t>
            </w:r>
          </w:p>
        </w:tc>
        <w:tc>
          <w:tcPr>
            <w:tcW w:w="3870" w:type="dxa"/>
            <w:shd w:val="clear" w:color="auto" w:fill="FFFFFF" w:themeFill="background1"/>
          </w:tcPr>
          <w:p w14:paraId="79926A69"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2 100 Km</w:t>
            </w:r>
          </w:p>
        </w:tc>
      </w:tr>
      <w:tr w:rsidR="008071CC" w:rsidRPr="00C31982" w14:paraId="4421CCF8" w14:textId="77777777" w:rsidTr="00E45094">
        <w:tc>
          <w:tcPr>
            <w:tcW w:w="3325" w:type="dxa"/>
          </w:tcPr>
          <w:p w14:paraId="56E99946"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lastRenderedPageBreak/>
              <w:t>EThekwini City</w:t>
            </w:r>
          </w:p>
        </w:tc>
        <w:tc>
          <w:tcPr>
            <w:tcW w:w="3870" w:type="dxa"/>
            <w:shd w:val="clear" w:color="auto" w:fill="FFFFFF" w:themeFill="background1"/>
          </w:tcPr>
          <w:p w14:paraId="5AA9EE24"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1 500 Km</w:t>
            </w:r>
          </w:p>
        </w:tc>
      </w:tr>
      <w:tr w:rsidR="008071CC" w:rsidRPr="00C31982" w14:paraId="448EED47" w14:textId="77777777" w:rsidTr="00E45094">
        <w:tc>
          <w:tcPr>
            <w:tcW w:w="3325" w:type="dxa"/>
          </w:tcPr>
          <w:p w14:paraId="5FC12387"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Nelson Mandela Bay</w:t>
            </w:r>
          </w:p>
        </w:tc>
        <w:tc>
          <w:tcPr>
            <w:tcW w:w="3870" w:type="dxa"/>
            <w:shd w:val="clear" w:color="auto" w:fill="FFFFFF" w:themeFill="background1"/>
          </w:tcPr>
          <w:p w14:paraId="0F7CDF4B"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269 Km</w:t>
            </w:r>
          </w:p>
        </w:tc>
      </w:tr>
      <w:tr w:rsidR="008071CC" w:rsidRPr="00C31982" w14:paraId="4D3894C6" w14:textId="77777777" w:rsidTr="00E45094">
        <w:tc>
          <w:tcPr>
            <w:tcW w:w="3325" w:type="dxa"/>
          </w:tcPr>
          <w:p w14:paraId="3A319D00"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Ekurhuleni City</w:t>
            </w:r>
          </w:p>
        </w:tc>
        <w:tc>
          <w:tcPr>
            <w:tcW w:w="3870" w:type="dxa"/>
            <w:shd w:val="clear" w:color="auto" w:fill="FFFFFF" w:themeFill="background1"/>
          </w:tcPr>
          <w:p w14:paraId="1C60EB88"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125 Km</w:t>
            </w:r>
          </w:p>
        </w:tc>
      </w:tr>
      <w:tr w:rsidR="008071CC" w:rsidRPr="00C31982" w14:paraId="35F39808" w14:textId="77777777" w:rsidTr="00E45094">
        <w:tc>
          <w:tcPr>
            <w:tcW w:w="3325" w:type="dxa"/>
          </w:tcPr>
          <w:p w14:paraId="0EB05E01" w14:textId="77777777" w:rsidR="008071CC" w:rsidRPr="00C31982" w:rsidRDefault="008071CC" w:rsidP="00C31982">
            <w:pPr>
              <w:spacing w:line="360" w:lineRule="auto"/>
              <w:jc w:val="both"/>
              <w:rPr>
                <w:rFonts w:ascii="Arial" w:hAnsi="Arial" w:cs="Arial"/>
                <w:b/>
                <w:lang w:val="en-ZA" w:eastAsia="x-none"/>
              </w:rPr>
            </w:pPr>
            <w:r w:rsidRPr="00C31982">
              <w:rPr>
                <w:rFonts w:ascii="Arial" w:hAnsi="Arial" w:cs="Arial"/>
                <w:b/>
                <w:lang w:val="en-ZA" w:eastAsia="x-none"/>
              </w:rPr>
              <w:t>Total</w:t>
            </w:r>
          </w:p>
        </w:tc>
        <w:tc>
          <w:tcPr>
            <w:tcW w:w="3870" w:type="dxa"/>
            <w:shd w:val="clear" w:color="auto" w:fill="FFFFFF" w:themeFill="background1"/>
          </w:tcPr>
          <w:p w14:paraId="1F12F953" w14:textId="77777777" w:rsidR="008071CC" w:rsidRPr="00C31982" w:rsidRDefault="008071CC" w:rsidP="00C31982">
            <w:pPr>
              <w:spacing w:line="360" w:lineRule="auto"/>
              <w:jc w:val="both"/>
              <w:rPr>
                <w:rFonts w:ascii="Arial" w:hAnsi="Arial" w:cs="Arial"/>
                <w:b/>
                <w:lang w:val="en-ZA" w:eastAsia="x-none"/>
              </w:rPr>
            </w:pPr>
            <w:r w:rsidRPr="00C31982">
              <w:rPr>
                <w:rFonts w:ascii="Arial" w:hAnsi="Arial" w:cs="Arial"/>
                <w:b/>
                <w:lang w:val="en-ZA" w:eastAsia="x-none"/>
              </w:rPr>
              <w:t>12 497.9km</w:t>
            </w:r>
          </w:p>
        </w:tc>
      </w:tr>
    </w:tbl>
    <w:p w14:paraId="5D1C2B31" w14:textId="77777777" w:rsidR="008071CC" w:rsidRPr="00C31982" w:rsidRDefault="008071CC" w:rsidP="00C31982">
      <w:pPr>
        <w:spacing w:line="360" w:lineRule="auto"/>
        <w:jc w:val="both"/>
        <w:rPr>
          <w:rFonts w:ascii="Arial" w:hAnsi="Arial" w:cs="Arial"/>
          <w:lang w:val="en-ZA" w:eastAsia="x-none"/>
        </w:rPr>
      </w:pPr>
    </w:p>
    <w:p w14:paraId="1CB1F129"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 xml:space="preserve">(ii) Kilometres of unpaved roads in the province are </w:t>
      </w:r>
      <w:r w:rsidRPr="00C31982">
        <w:rPr>
          <w:rFonts w:ascii="Arial" w:hAnsi="Arial" w:cs="Arial"/>
          <w:b/>
          <w:bCs/>
          <w:lang w:val="en-ZA" w:eastAsia="x-none"/>
        </w:rPr>
        <w:t>170 837</w:t>
      </w:r>
      <w:bookmarkStart w:id="0" w:name="_GoBack"/>
      <w:bookmarkEnd w:id="0"/>
    </w:p>
    <w:tbl>
      <w:tblPr>
        <w:tblStyle w:val="TableGrid"/>
        <w:tblW w:w="0" w:type="auto"/>
        <w:tblLook w:val="04A0" w:firstRow="1" w:lastRow="0" w:firstColumn="1" w:lastColumn="0" w:noHBand="0" w:noVBand="1"/>
      </w:tblPr>
      <w:tblGrid>
        <w:gridCol w:w="1838"/>
        <w:gridCol w:w="3402"/>
      </w:tblGrid>
      <w:tr w:rsidR="008071CC" w:rsidRPr="00C31982" w14:paraId="1BA19EAE" w14:textId="77777777" w:rsidTr="00E45094">
        <w:tc>
          <w:tcPr>
            <w:tcW w:w="1838" w:type="dxa"/>
            <w:shd w:val="clear" w:color="auto" w:fill="BFBFBF" w:themeFill="background1" w:themeFillShade="BF"/>
          </w:tcPr>
          <w:p w14:paraId="717D7D1F"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Province</w:t>
            </w:r>
          </w:p>
        </w:tc>
        <w:tc>
          <w:tcPr>
            <w:tcW w:w="3402" w:type="dxa"/>
            <w:shd w:val="clear" w:color="auto" w:fill="BFBFBF" w:themeFill="background1" w:themeFillShade="BF"/>
          </w:tcPr>
          <w:p w14:paraId="7635F62F"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Unpaved</w:t>
            </w:r>
          </w:p>
          <w:p w14:paraId="0F3266E2" w14:textId="77777777" w:rsidR="008071CC" w:rsidRPr="00C31982" w:rsidRDefault="008071CC" w:rsidP="00C31982">
            <w:pPr>
              <w:spacing w:line="360" w:lineRule="auto"/>
              <w:jc w:val="both"/>
              <w:rPr>
                <w:rFonts w:ascii="Arial" w:hAnsi="Arial" w:cs="Arial"/>
                <w:lang w:val="en-ZA" w:eastAsia="x-none"/>
              </w:rPr>
            </w:pPr>
          </w:p>
        </w:tc>
      </w:tr>
      <w:tr w:rsidR="008071CC" w:rsidRPr="00C31982" w14:paraId="7469370E" w14:textId="77777777" w:rsidTr="00E45094">
        <w:tc>
          <w:tcPr>
            <w:tcW w:w="1838" w:type="dxa"/>
          </w:tcPr>
          <w:p w14:paraId="225143FE"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EC</w:t>
            </w:r>
          </w:p>
        </w:tc>
        <w:tc>
          <w:tcPr>
            <w:tcW w:w="3402" w:type="dxa"/>
          </w:tcPr>
          <w:p w14:paraId="22AA2564"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36 345</w:t>
            </w:r>
          </w:p>
        </w:tc>
      </w:tr>
      <w:tr w:rsidR="008071CC" w:rsidRPr="00C31982" w14:paraId="4331BBB7" w14:textId="77777777" w:rsidTr="00E45094">
        <w:tc>
          <w:tcPr>
            <w:tcW w:w="1838" w:type="dxa"/>
          </w:tcPr>
          <w:p w14:paraId="03720A1A"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FS</w:t>
            </w:r>
          </w:p>
        </w:tc>
        <w:tc>
          <w:tcPr>
            <w:tcW w:w="3402" w:type="dxa"/>
          </w:tcPr>
          <w:p w14:paraId="48FA3E38"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 xml:space="preserve">39 149 </w:t>
            </w:r>
          </w:p>
        </w:tc>
      </w:tr>
      <w:tr w:rsidR="008071CC" w:rsidRPr="00C31982" w14:paraId="7978619A" w14:textId="77777777" w:rsidTr="00E45094">
        <w:tc>
          <w:tcPr>
            <w:tcW w:w="1838" w:type="dxa"/>
          </w:tcPr>
          <w:p w14:paraId="65FB3F5C"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GP</w:t>
            </w:r>
          </w:p>
        </w:tc>
        <w:tc>
          <w:tcPr>
            <w:tcW w:w="3402" w:type="dxa"/>
          </w:tcPr>
          <w:p w14:paraId="72BA8B21"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1 356</w:t>
            </w:r>
          </w:p>
        </w:tc>
      </w:tr>
      <w:tr w:rsidR="008071CC" w:rsidRPr="00C31982" w14:paraId="25A0D925" w14:textId="77777777" w:rsidTr="00E45094">
        <w:tc>
          <w:tcPr>
            <w:tcW w:w="1838" w:type="dxa"/>
          </w:tcPr>
          <w:p w14:paraId="1A455173"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KZN</w:t>
            </w:r>
          </w:p>
        </w:tc>
        <w:tc>
          <w:tcPr>
            <w:tcW w:w="3402" w:type="dxa"/>
          </w:tcPr>
          <w:p w14:paraId="70527008"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23 254</w:t>
            </w:r>
          </w:p>
        </w:tc>
      </w:tr>
      <w:tr w:rsidR="008071CC" w:rsidRPr="00C31982" w14:paraId="69BAB3F5" w14:textId="77777777" w:rsidTr="00E45094">
        <w:tc>
          <w:tcPr>
            <w:tcW w:w="1838" w:type="dxa"/>
          </w:tcPr>
          <w:p w14:paraId="26B72C32"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LP</w:t>
            </w:r>
          </w:p>
        </w:tc>
        <w:tc>
          <w:tcPr>
            <w:tcW w:w="3402" w:type="dxa"/>
          </w:tcPr>
          <w:p w14:paraId="5C274624"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13 473</w:t>
            </w:r>
          </w:p>
        </w:tc>
      </w:tr>
      <w:tr w:rsidR="008071CC" w:rsidRPr="00C31982" w14:paraId="7DA0A73F" w14:textId="77777777" w:rsidTr="00E45094">
        <w:tc>
          <w:tcPr>
            <w:tcW w:w="1838" w:type="dxa"/>
          </w:tcPr>
          <w:p w14:paraId="3A96B8E3"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MP</w:t>
            </w:r>
          </w:p>
        </w:tc>
        <w:tc>
          <w:tcPr>
            <w:tcW w:w="3402" w:type="dxa"/>
          </w:tcPr>
          <w:p w14:paraId="433FB21C"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8 373</w:t>
            </w:r>
          </w:p>
        </w:tc>
      </w:tr>
      <w:tr w:rsidR="008071CC" w:rsidRPr="00C31982" w14:paraId="77454995" w14:textId="77777777" w:rsidTr="00E45094">
        <w:tc>
          <w:tcPr>
            <w:tcW w:w="1838" w:type="dxa"/>
          </w:tcPr>
          <w:p w14:paraId="173D1C3E"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NC</w:t>
            </w:r>
          </w:p>
        </w:tc>
        <w:tc>
          <w:tcPr>
            <w:tcW w:w="3402" w:type="dxa"/>
          </w:tcPr>
          <w:p w14:paraId="1E712FD9"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23 963</w:t>
            </w:r>
          </w:p>
        </w:tc>
      </w:tr>
      <w:tr w:rsidR="008071CC" w:rsidRPr="00C31982" w14:paraId="47A2175A" w14:textId="77777777" w:rsidTr="00E45094">
        <w:tc>
          <w:tcPr>
            <w:tcW w:w="1838" w:type="dxa"/>
          </w:tcPr>
          <w:p w14:paraId="3824CA59"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NW</w:t>
            </w:r>
          </w:p>
        </w:tc>
        <w:tc>
          <w:tcPr>
            <w:tcW w:w="3402" w:type="dxa"/>
          </w:tcPr>
          <w:p w14:paraId="76737D7D" w14:textId="77777777" w:rsidR="008071CC" w:rsidRPr="00C31982" w:rsidRDefault="008071CC" w:rsidP="00C31982">
            <w:pPr>
              <w:spacing w:line="360" w:lineRule="auto"/>
              <w:jc w:val="both"/>
              <w:rPr>
                <w:rFonts w:ascii="Arial" w:hAnsi="Arial" w:cs="Arial"/>
                <w:lang w:val="en-ZA" w:eastAsia="x-none"/>
              </w:rPr>
            </w:pPr>
            <w:r w:rsidRPr="00C31982">
              <w:rPr>
                <w:rFonts w:ascii="Arial" w:hAnsi="Arial" w:cs="Arial"/>
                <w:lang w:val="en-ZA" w:eastAsia="x-none"/>
              </w:rPr>
              <w:t>14 550</w:t>
            </w:r>
          </w:p>
        </w:tc>
      </w:tr>
      <w:tr w:rsidR="008071CC" w:rsidRPr="00C31982" w14:paraId="0722FA90" w14:textId="77777777" w:rsidTr="00E45094">
        <w:tc>
          <w:tcPr>
            <w:tcW w:w="1838" w:type="dxa"/>
          </w:tcPr>
          <w:p w14:paraId="3066A3C0" w14:textId="77777777" w:rsidR="008071CC" w:rsidRPr="00C31982" w:rsidRDefault="008071CC" w:rsidP="00C31982">
            <w:pPr>
              <w:spacing w:line="360" w:lineRule="auto"/>
              <w:jc w:val="both"/>
              <w:rPr>
                <w:rFonts w:ascii="Arial" w:hAnsi="Arial" w:cs="Arial"/>
                <w:b/>
                <w:lang w:val="en-ZA" w:eastAsia="x-none"/>
              </w:rPr>
            </w:pPr>
            <w:r w:rsidRPr="00C31982">
              <w:rPr>
                <w:rFonts w:ascii="Arial" w:hAnsi="Arial" w:cs="Arial"/>
                <w:b/>
                <w:lang w:val="en-ZA" w:eastAsia="x-none"/>
              </w:rPr>
              <w:t>TOTAL</w:t>
            </w:r>
          </w:p>
        </w:tc>
        <w:tc>
          <w:tcPr>
            <w:tcW w:w="3402" w:type="dxa"/>
          </w:tcPr>
          <w:p w14:paraId="6CA4BE3C" w14:textId="77777777" w:rsidR="008071CC" w:rsidRPr="00C31982" w:rsidRDefault="008071CC" w:rsidP="00C31982">
            <w:pPr>
              <w:spacing w:line="360" w:lineRule="auto"/>
              <w:jc w:val="both"/>
              <w:rPr>
                <w:rFonts w:ascii="Arial" w:hAnsi="Arial" w:cs="Arial"/>
                <w:b/>
                <w:lang w:val="en-ZA" w:eastAsia="x-none"/>
              </w:rPr>
            </w:pPr>
            <w:r w:rsidRPr="00C31982">
              <w:rPr>
                <w:rFonts w:ascii="Arial" w:hAnsi="Arial" w:cs="Arial"/>
                <w:b/>
                <w:lang w:val="en-ZA" w:eastAsia="x-none"/>
              </w:rPr>
              <w:t>170 837</w:t>
            </w:r>
          </w:p>
        </w:tc>
      </w:tr>
    </w:tbl>
    <w:p w14:paraId="63F3160A" w14:textId="77777777" w:rsidR="008071CC" w:rsidRPr="00C31982" w:rsidRDefault="008071CC" w:rsidP="00C31982">
      <w:pPr>
        <w:pStyle w:val="ListParagraph"/>
        <w:spacing w:line="360" w:lineRule="auto"/>
        <w:jc w:val="both"/>
        <w:rPr>
          <w:rFonts w:ascii="Arial" w:hAnsi="Arial" w:cs="Arial"/>
          <w:lang w:val="en-ZA" w:eastAsia="x-none"/>
        </w:rPr>
      </w:pPr>
    </w:p>
    <w:p w14:paraId="7FA17284" w14:textId="77777777" w:rsidR="008071CC" w:rsidRPr="00C31982" w:rsidRDefault="008071CC" w:rsidP="00C31982">
      <w:pPr>
        <w:pStyle w:val="ListParagraph"/>
        <w:numPr>
          <w:ilvl w:val="0"/>
          <w:numId w:val="35"/>
        </w:numPr>
        <w:spacing w:line="360" w:lineRule="auto"/>
        <w:jc w:val="both"/>
        <w:rPr>
          <w:rFonts w:ascii="Arial" w:hAnsi="Arial" w:cs="Arial"/>
          <w:lang w:val="en-ZA" w:eastAsia="x-none"/>
        </w:rPr>
      </w:pPr>
      <w:r w:rsidRPr="00C31982">
        <w:rPr>
          <w:rFonts w:ascii="Arial" w:hAnsi="Arial" w:cs="Arial"/>
          <w:lang w:val="en-ZA" w:eastAsia="x-none"/>
        </w:rPr>
        <w:t>Upgrading a road could cost any from R2million per km amount depending on whether done in house by the road authority or externally from R4million per/km</w:t>
      </w:r>
    </w:p>
    <w:p w14:paraId="6EBFCD36" w14:textId="3367A90D" w:rsidR="00C528C8" w:rsidRPr="00C31982" w:rsidRDefault="00C528C8" w:rsidP="00C31982">
      <w:pPr>
        <w:pStyle w:val="Heading6"/>
        <w:spacing w:before="240" w:line="360" w:lineRule="auto"/>
        <w:ind w:left="0" w:firstLine="0"/>
        <w:rPr>
          <w:rFonts w:cs="Arial"/>
          <w:sz w:val="22"/>
          <w:szCs w:val="22"/>
          <w:lang w:val="af-ZA"/>
        </w:rPr>
      </w:pPr>
    </w:p>
    <w:sectPr w:rsidR="00C528C8" w:rsidRPr="00C3198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3AA2" w14:textId="77777777" w:rsidR="006366A9" w:rsidRDefault="006366A9" w:rsidP="00DB1508">
      <w:pPr>
        <w:spacing w:after="0" w:line="240" w:lineRule="auto"/>
      </w:pPr>
      <w:r>
        <w:separator/>
      </w:r>
    </w:p>
  </w:endnote>
  <w:endnote w:type="continuationSeparator" w:id="0">
    <w:p w14:paraId="1D2C586C" w14:textId="77777777" w:rsidR="006366A9" w:rsidRDefault="006366A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F4052" w14:textId="77777777" w:rsidR="006366A9" w:rsidRDefault="006366A9" w:rsidP="00DB1508">
      <w:pPr>
        <w:spacing w:after="0" w:line="240" w:lineRule="auto"/>
      </w:pPr>
      <w:r>
        <w:separator/>
      </w:r>
    </w:p>
  </w:footnote>
  <w:footnote w:type="continuationSeparator" w:id="0">
    <w:p w14:paraId="3129FBD7" w14:textId="77777777" w:rsidR="006366A9" w:rsidRDefault="006366A9"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0" w15:restartNumberingAfterBreak="0">
    <w:nsid w:val="71187133"/>
    <w:multiLevelType w:val="hybridMultilevel"/>
    <w:tmpl w:val="EEC6E846"/>
    <w:lvl w:ilvl="0" w:tplc="564E72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D8F32E0"/>
    <w:multiLevelType w:val="hybridMultilevel"/>
    <w:tmpl w:val="79B23C9A"/>
    <w:lvl w:ilvl="0" w:tplc="9BE05D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3"/>
  </w:num>
  <w:num w:numId="3">
    <w:abstractNumId w:val="28"/>
  </w:num>
  <w:num w:numId="4">
    <w:abstractNumId w:val="7"/>
  </w:num>
  <w:num w:numId="5">
    <w:abstractNumId w:val="21"/>
  </w:num>
  <w:num w:numId="6">
    <w:abstractNumId w:val="3"/>
  </w:num>
  <w:num w:numId="7">
    <w:abstractNumId w:val="11"/>
  </w:num>
  <w:num w:numId="8">
    <w:abstractNumId w:val="9"/>
  </w:num>
  <w:num w:numId="9">
    <w:abstractNumId w:val="24"/>
  </w:num>
  <w:num w:numId="10">
    <w:abstractNumId w:val="17"/>
  </w:num>
  <w:num w:numId="11">
    <w:abstractNumId w:val="32"/>
  </w:num>
  <w:num w:numId="12">
    <w:abstractNumId w:val="10"/>
  </w:num>
  <w:num w:numId="13">
    <w:abstractNumId w:val="18"/>
  </w:num>
  <w:num w:numId="14">
    <w:abstractNumId w:val="29"/>
  </w:num>
  <w:num w:numId="15">
    <w:abstractNumId w:val="19"/>
  </w:num>
  <w:num w:numId="16">
    <w:abstractNumId w:val="25"/>
  </w:num>
  <w:num w:numId="17">
    <w:abstractNumId w:val="16"/>
  </w:num>
  <w:num w:numId="18">
    <w:abstractNumId w:val="5"/>
  </w:num>
  <w:num w:numId="19">
    <w:abstractNumId w:val="34"/>
  </w:num>
  <w:num w:numId="20">
    <w:abstractNumId w:val="12"/>
  </w:num>
  <w:num w:numId="21">
    <w:abstractNumId w:val="4"/>
  </w:num>
  <w:num w:numId="22">
    <w:abstractNumId w:val="14"/>
  </w:num>
  <w:num w:numId="23">
    <w:abstractNumId w:val="15"/>
  </w:num>
  <w:num w:numId="24">
    <w:abstractNumId w:val="27"/>
  </w:num>
  <w:num w:numId="25">
    <w:abstractNumId w:val="2"/>
  </w:num>
  <w:num w:numId="26">
    <w:abstractNumId w:val="20"/>
  </w:num>
  <w:num w:numId="27">
    <w:abstractNumId w:val="6"/>
  </w:num>
  <w:num w:numId="28">
    <w:abstractNumId w:val="13"/>
  </w:num>
  <w:num w:numId="29">
    <w:abstractNumId w:val="1"/>
  </w:num>
  <w:num w:numId="30">
    <w:abstractNumId w:val="26"/>
  </w:num>
  <w:num w:numId="31">
    <w:abstractNumId w:val="8"/>
  </w:num>
  <w:num w:numId="32">
    <w:abstractNumId w:val="22"/>
  </w:num>
  <w:num w:numId="33">
    <w:abstractNumId w:val="31"/>
  </w:num>
  <w:num w:numId="34">
    <w:abstractNumId w:val="33"/>
  </w:num>
  <w:num w:numId="3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5D1B"/>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66A9"/>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1721"/>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071CC"/>
    <w:rsid w:val="00810B14"/>
    <w:rsid w:val="0081425D"/>
    <w:rsid w:val="0082110E"/>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2739D"/>
    <w:rsid w:val="00C31982"/>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01A9"/>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F41D-1D13-40CE-8BE6-A7675314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2018-05-31T10:19:00Z</dcterms:created>
  <dcterms:modified xsi:type="dcterms:W3CDTF">2018-05-31T10:21:00Z</dcterms:modified>
</cp:coreProperties>
</file>