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9" w:rsidRPr="00740339" w:rsidRDefault="00740339" w:rsidP="00740339">
      <w:pPr>
        <w:spacing w:after="0" w:line="240" w:lineRule="auto"/>
        <w:rPr>
          <w:rFonts w:ascii="Arial" w:hAnsi="Arial" w:cs="Arial"/>
          <w:b/>
          <w:sz w:val="20"/>
          <w:szCs w:val="20"/>
          <w:lang w:val="en-ZA"/>
        </w:rPr>
      </w:pPr>
      <w:r w:rsidRPr="00740339">
        <w:rPr>
          <w:rFonts w:ascii="Arial" w:hAnsi="Arial" w:cs="Arial"/>
          <w:b/>
          <w:sz w:val="20"/>
          <w:szCs w:val="20"/>
          <w:lang w:val="en-ZA"/>
        </w:rPr>
        <w:t>NATIONAL ASSEM</w:t>
      </w:r>
      <w:r w:rsidR="0069468A">
        <w:rPr>
          <w:rFonts w:ascii="Arial" w:hAnsi="Arial" w:cs="Arial"/>
          <w:b/>
          <w:sz w:val="20"/>
          <w:szCs w:val="20"/>
          <w:lang w:val="en-ZA"/>
        </w:rPr>
        <w:t xml:space="preserve">BY </w:t>
      </w:r>
      <w:r w:rsidR="0069468A">
        <w:rPr>
          <w:rFonts w:ascii="Arial" w:hAnsi="Arial" w:cs="Arial"/>
          <w:b/>
          <w:sz w:val="20"/>
          <w:szCs w:val="20"/>
          <w:lang w:val="en-ZA"/>
        </w:rPr>
        <w:br/>
        <w:t>FOR ORAL REPLY</w:t>
      </w:r>
      <w:r w:rsidR="0069468A">
        <w:rPr>
          <w:rFonts w:ascii="Arial" w:hAnsi="Arial" w:cs="Arial"/>
          <w:b/>
          <w:sz w:val="20"/>
          <w:szCs w:val="20"/>
          <w:lang w:val="en-ZA"/>
        </w:rPr>
        <w:br/>
        <w:t>QUESTION 14</w:t>
      </w:r>
      <w:r w:rsidRPr="00740339">
        <w:rPr>
          <w:rFonts w:ascii="Arial" w:hAnsi="Arial" w:cs="Arial"/>
          <w:b/>
          <w:sz w:val="20"/>
          <w:szCs w:val="20"/>
          <w:lang w:val="en-ZA"/>
        </w:rPr>
        <w:br/>
        <w:t xml:space="preserve">DATE OF PUBLICATION IN INTERNAL QUESTION PAPER: </w:t>
      </w:r>
      <w:r w:rsidR="0069468A">
        <w:rPr>
          <w:rFonts w:ascii="Arial" w:hAnsi="Arial" w:cs="Arial"/>
          <w:b/>
          <w:sz w:val="20"/>
          <w:szCs w:val="20"/>
          <w:lang w:val="en-ZA"/>
        </w:rPr>
        <w:t>10 FEBRUARY</w:t>
      </w:r>
      <w:r w:rsidRPr="00740339">
        <w:rPr>
          <w:rFonts w:ascii="Arial" w:hAnsi="Arial" w:cs="Arial"/>
          <w:b/>
          <w:sz w:val="20"/>
          <w:szCs w:val="20"/>
          <w:lang w:val="en-ZA"/>
        </w:rPr>
        <w:t xml:space="preserve"> 2022</w:t>
      </w:r>
      <w:r w:rsidRPr="00740339">
        <w:rPr>
          <w:rFonts w:ascii="Arial" w:hAnsi="Arial" w:cs="Arial"/>
          <w:b/>
          <w:sz w:val="20"/>
          <w:szCs w:val="20"/>
          <w:lang w:val="en-ZA"/>
        </w:rPr>
        <w:br/>
        <w:t>(INTERNAL QUESTION PAPER: NO 1-2022</w:t>
      </w:r>
      <w:proofErr w:type="gramStart"/>
      <w:r w:rsidRPr="00740339">
        <w:rPr>
          <w:rFonts w:ascii="Arial" w:hAnsi="Arial" w:cs="Arial"/>
          <w:b/>
          <w:sz w:val="20"/>
          <w:szCs w:val="20"/>
          <w:lang w:val="en-ZA"/>
        </w:rPr>
        <w:t>)</w:t>
      </w:r>
      <w:proofErr w:type="gramEnd"/>
      <w:r w:rsidRPr="00740339">
        <w:rPr>
          <w:rFonts w:ascii="Arial" w:hAnsi="Arial" w:cs="Arial"/>
          <w:b/>
          <w:sz w:val="20"/>
          <w:szCs w:val="20"/>
          <w:lang w:val="en-ZA"/>
        </w:rPr>
        <w:br/>
      </w:r>
      <w:r w:rsidRPr="00740339">
        <w:rPr>
          <w:rFonts w:ascii="Arial" w:hAnsi="Arial" w:cs="Arial"/>
          <w:b/>
          <w:sz w:val="20"/>
          <w:szCs w:val="20"/>
          <w:lang w:val="en-ZA"/>
        </w:rPr>
        <w:br/>
      </w:r>
      <w:r w:rsidR="0069468A">
        <w:rPr>
          <w:rFonts w:ascii="Arial" w:hAnsi="Arial" w:cs="Arial"/>
          <w:b/>
          <w:sz w:val="20"/>
          <w:szCs w:val="20"/>
          <w:lang w:val="en-ZA"/>
        </w:rPr>
        <w:t xml:space="preserve">Ms Z </w:t>
      </w:r>
      <w:proofErr w:type="spellStart"/>
      <w:r w:rsidR="0069468A">
        <w:rPr>
          <w:rFonts w:ascii="Arial" w:hAnsi="Arial" w:cs="Arial"/>
          <w:b/>
          <w:sz w:val="20"/>
          <w:szCs w:val="20"/>
          <w:lang w:val="en-ZA"/>
        </w:rPr>
        <w:t>Majozi</w:t>
      </w:r>
      <w:proofErr w:type="spellEnd"/>
      <w:r w:rsidR="0069468A">
        <w:rPr>
          <w:rFonts w:ascii="Arial" w:hAnsi="Arial" w:cs="Arial"/>
          <w:b/>
          <w:sz w:val="20"/>
          <w:szCs w:val="20"/>
          <w:lang w:val="en-ZA"/>
        </w:rPr>
        <w:t xml:space="preserve"> (IFP</w:t>
      </w:r>
      <w:r w:rsidRPr="00740339">
        <w:rPr>
          <w:rFonts w:ascii="Arial" w:hAnsi="Arial" w:cs="Arial"/>
          <w:b/>
          <w:sz w:val="20"/>
          <w:szCs w:val="20"/>
          <w:lang w:val="en-ZA"/>
        </w:rPr>
        <w:t xml:space="preserve">) to ask the Minister </w:t>
      </w:r>
      <w:r w:rsidR="0069468A">
        <w:rPr>
          <w:rFonts w:ascii="Arial" w:hAnsi="Arial" w:cs="Arial"/>
          <w:b/>
          <w:sz w:val="20"/>
          <w:szCs w:val="20"/>
          <w:lang w:val="en-ZA"/>
        </w:rPr>
        <w:t xml:space="preserve">of Police </w:t>
      </w:r>
    </w:p>
    <w:p w:rsidR="0069468A" w:rsidRDefault="00740339">
      <w:pPr>
        <w:rPr>
          <w:rFonts w:ascii="Arial" w:hAnsi="Arial" w:cs="Arial"/>
          <w:sz w:val="20"/>
          <w:szCs w:val="20"/>
        </w:rPr>
      </w:pPr>
      <w:r w:rsidRPr="00740339">
        <w:rPr>
          <w:rFonts w:ascii="Arial" w:hAnsi="Arial" w:cs="Arial"/>
          <w:sz w:val="20"/>
          <w:szCs w:val="20"/>
        </w:rPr>
        <w:br/>
      </w:r>
      <w:r w:rsidR="0069468A">
        <w:rPr>
          <w:rFonts w:ascii="Arial" w:hAnsi="Arial" w:cs="Arial"/>
          <w:sz w:val="20"/>
          <w:szCs w:val="20"/>
        </w:rPr>
        <w:t>(1) Given that the SA Police Service has adopted community policing as an approach to reduce crime levels and restore community confidence as mandated in the Constitution of the Republic of South Africa 1994, and the South African Police Service Act, Act 68 of 1995, what has he found was the success rate of Community Police Forum that were set up by his department, particularly in ensuring that communities are actively involved in community safety and policing;</w:t>
      </w:r>
    </w:p>
    <w:p w:rsidR="00F04BD9" w:rsidRPr="00740339" w:rsidRDefault="0069468A">
      <w:pPr>
        <w:rPr>
          <w:rFonts w:ascii="Arial" w:hAnsi="Arial" w:cs="Arial"/>
          <w:sz w:val="20"/>
          <w:szCs w:val="20"/>
        </w:rPr>
      </w:pPr>
      <w:r>
        <w:rPr>
          <w:rFonts w:ascii="Arial" w:hAnsi="Arial" w:cs="Arial"/>
          <w:sz w:val="20"/>
          <w:szCs w:val="20"/>
        </w:rPr>
        <w:t>(2) whether there have been improvements, specifically in the rural areas, in (a) service delivery, (b) addressing rural needs and, especially, (c) enhancing community involvement; if not, why not, in each case; if so, what are the relevant details in each case ?</w:t>
      </w:r>
      <w:r>
        <w:rPr>
          <w:rFonts w:ascii="Arial" w:hAnsi="Arial" w:cs="Arial"/>
          <w:sz w:val="20"/>
          <w:szCs w:val="20"/>
        </w:rPr>
        <w:br/>
      </w:r>
      <w:r w:rsidR="00740339" w:rsidRPr="00740339">
        <w:rPr>
          <w:rFonts w:ascii="Arial" w:hAnsi="Arial" w:cs="Arial"/>
          <w:sz w:val="20"/>
          <w:szCs w:val="20"/>
        </w:rPr>
        <w:br/>
      </w:r>
      <w:r w:rsidR="00740339" w:rsidRPr="00740339">
        <w:rPr>
          <w:rFonts w:ascii="Arial" w:hAnsi="Arial" w:cs="Arial"/>
          <w:sz w:val="20"/>
          <w:szCs w:val="20"/>
        </w:rPr>
        <w:br/>
      </w:r>
      <w:r w:rsidR="00740339" w:rsidRPr="00740339">
        <w:rPr>
          <w:rFonts w:ascii="Arial" w:hAnsi="Arial" w:cs="Arial"/>
          <w:b/>
          <w:sz w:val="20"/>
          <w:szCs w:val="20"/>
        </w:rPr>
        <w:t xml:space="preserve">Attached find here: </w:t>
      </w:r>
      <w:hyperlink r:id="rId4" w:history="1">
        <w:r w:rsidR="00740339" w:rsidRPr="00745C32">
          <w:rPr>
            <w:rStyle w:val="Hyperlink"/>
            <w:rFonts w:ascii="Arial" w:hAnsi="Arial" w:cs="Arial"/>
            <w:b/>
            <w:sz w:val="20"/>
            <w:szCs w:val="20"/>
          </w:rPr>
          <w:t>Reply</w:t>
        </w:r>
      </w:hyperlink>
    </w:p>
    <w:sectPr w:rsidR="00F04BD9" w:rsidRPr="00740339"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339"/>
    <w:rsid w:val="00546967"/>
    <w:rsid w:val="0069468A"/>
    <w:rsid w:val="00740339"/>
    <w:rsid w:val="00745C32"/>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9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4-2022-0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2022-04-20T09:29:00Z</dcterms:created>
  <dcterms:modified xsi:type="dcterms:W3CDTF">2022-04-20T09:30:00Z</dcterms:modified>
</cp:coreProperties>
</file>