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37" w:rsidRPr="00553037" w:rsidRDefault="00553037" w:rsidP="00553037">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553037" w:rsidRPr="00553037" w:rsidRDefault="00553037" w:rsidP="00553037">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553037" w:rsidRPr="00553037" w:rsidRDefault="00553037" w:rsidP="00553037">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553037" w:rsidRPr="00553037" w:rsidRDefault="00553037" w:rsidP="00553037">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53037">
        <w:rPr>
          <w:rFonts w:ascii="Arial Narrow" w:eastAsia="Arial Unicode MS" w:hAnsi="Arial Unicode MS" w:cs="Arial Unicode MS"/>
          <w:b/>
          <w:bCs/>
          <w:noProof/>
          <w:color w:val="000000"/>
          <w:sz w:val="24"/>
          <w:szCs w:val="24"/>
          <w:u w:color="000000"/>
          <w:bdr w:val="nil"/>
          <w:lang w:eastAsia="en-ZA"/>
        </w:rPr>
        <w:drawing>
          <wp:inline distT="0" distB="0" distL="0" distR="0" wp14:anchorId="266A59CB" wp14:editId="59038A40">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rsidR="00553037" w:rsidRPr="00553037" w:rsidRDefault="00553037" w:rsidP="0055303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553037" w:rsidRPr="00553037" w:rsidRDefault="00553037" w:rsidP="0055303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53037">
        <w:rPr>
          <w:rFonts w:ascii="Arial" w:eastAsia="Arial Unicode MS" w:hAnsi="Arial Unicode MS" w:cs="Arial Unicode MS"/>
          <w:b/>
          <w:bCs/>
          <w:color w:val="003300"/>
          <w:sz w:val="20"/>
          <w:szCs w:val="20"/>
          <w:u w:color="003300"/>
          <w:bdr w:val="nil"/>
          <w:lang w:val="en-US" w:eastAsia="en-GB"/>
        </w:rPr>
        <w:t>MINISTRY OF TOURISM</w:t>
      </w:r>
    </w:p>
    <w:p w:rsidR="00553037" w:rsidRPr="00553037" w:rsidRDefault="00553037" w:rsidP="0055303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53037">
        <w:rPr>
          <w:rFonts w:ascii="Arial" w:eastAsia="Arial Unicode MS" w:hAnsi="Arial Unicode MS" w:cs="Arial Unicode MS"/>
          <w:b/>
          <w:bCs/>
          <w:color w:val="003300"/>
          <w:sz w:val="20"/>
          <w:szCs w:val="20"/>
          <w:u w:color="003300"/>
          <w:bdr w:val="nil"/>
          <w:lang w:val="en-US" w:eastAsia="en-GB"/>
        </w:rPr>
        <w:t>REPUBLIC OF SOUTH AFRICA</w:t>
      </w:r>
    </w:p>
    <w:p w:rsidR="00553037" w:rsidRPr="00553037" w:rsidRDefault="00553037" w:rsidP="0055303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553037" w:rsidRPr="00553037" w:rsidRDefault="00553037" w:rsidP="00553037">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53037">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553037" w:rsidRPr="00553037" w:rsidRDefault="00553037" w:rsidP="00553037">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53037">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553037" w:rsidRPr="00553037" w:rsidRDefault="00553037" w:rsidP="00553037">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553037" w:rsidRPr="00553037" w:rsidRDefault="00553037" w:rsidP="00553037">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53037">
        <w:rPr>
          <w:rFonts w:ascii="Arial" w:eastAsia="Arial Unicode MS" w:hAnsi="Arial Unicode MS" w:cs="Arial Unicode MS"/>
          <w:color w:val="000000"/>
          <w:sz w:val="20"/>
          <w:szCs w:val="20"/>
          <w:u w:color="000000"/>
          <w:bdr w:val="nil"/>
          <w:lang w:val="en-US" w:eastAsia="en-GB"/>
        </w:rPr>
        <w:t>Ref: TM 2/1/1/10</w:t>
      </w:r>
    </w:p>
    <w:p w:rsidR="00553037" w:rsidRPr="00553037" w:rsidRDefault="00553037" w:rsidP="0055303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553037" w:rsidRPr="00553037" w:rsidRDefault="00553037" w:rsidP="00553037">
      <w:pPr>
        <w:pBdr>
          <w:top w:val="nil"/>
          <w:left w:val="nil"/>
          <w:bottom w:val="nil"/>
          <w:right w:val="nil"/>
          <w:between w:val="nil"/>
          <w:bar w:val="nil"/>
        </w:pBdr>
        <w:spacing w:after="0" w:line="240" w:lineRule="auto"/>
        <w:rPr>
          <w:rFonts w:ascii="Arial" w:eastAsia="Arial Unicode MS" w:hAnsi="Arial Unicode MS" w:cs="Arial Unicode MS"/>
          <w:b/>
          <w:bCs/>
          <w:color w:val="000000"/>
          <w:u w:val="single" w:color="000000"/>
          <w:bdr w:val="nil"/>
          <w:lang w:val="en-GB" w:eastAsia="en-GB"/>
        </w:rPr>
      </w:pPr>
    </w:p>
    <w:p w:rsidR="00553037" w:rsidRPr="00553037" w:rsidRDefault="00553037" w:rsidP="00553037">
      <w:pPr>
        <w:spacing w:after="0" w:line="360" w:lineRule="auto"/>
        <w:ind w:left="142"/>
        <w:rPr>
          <w:rFonts w:ascii="Arial Narrow" w:eastAsia="Times New Roman" w:hAnsi="Arial Narrow" w:cs="Arial"/>
          <w:b/>
          <w:sz w:val="24"/>
          <w:szCs w:val="24"/>
          <w:lang w:val="en-GB"/>
        </w:rPr>
      </w:pPr>
      <w:r w:rsidRPr="00553037">
        <w:rPr>
          <w:rFonts w:ascii="Arial Narrow" w:eastAsia="Times New Roman" w:hAnsi="Arial Narrow" w:cs="Times New Roman"/>
          <w:b/>
          <w:bCs/>
          <w:sz w:val="24"/>
          <w:szCs w:val="24"/>
          <w:lang w:val="en-GB"/>
        </w:rPr>
        <w:t>QUESTION FOR WRITTEN REPLY:</w:t>
      </w:r>
    </w:p>
    <w:p w:rsidR="00553037" w:rsidRPr="00553037" w:rsidRDefault="00553037" w:rsidP="00553037">
      <w:pPr>
        <w:spacing w:after="0" w:line="360" w:lineRule="auto"/>
        <w:ind w:left="142"/>
        <w:rPr>
          <w:rFonts w:ascii="Arial Narrow" w:eastAsia="Times New Roman" w:hAnsi="Arial Narrow" w:cs="Times New Roman"/>
          <w:b/>
          <w:bCs/>
          <w:sz w:val="24"/>
          <w:szCs w:val="24"/>
          <w:lang w:val="en-GB"/>
        </w:rPr>
      </w:pPr>
      <w:r w:rsidRPr="00553037">
        <w:rPr>
          <w:rFonts w:ascii="Arial Narrow" w:eastAsia="Times New Roman" w:hAnsi="Arial Narrow" w:cs="Times New Roman"/>
          <w:b/>
          <w:bCs/>
          <w:sz w:val="24"/>
          <w:szCs w:val="24"/>
          <w:lang w:val="en-GB"/>
        </w:rPr>
        <w:t>Question Number:</w:t>
      </w:r>
      <w:r w:rsidRPr="00553037">
        <w:rPr>
          <w:rFonts w:ascii="Arial Narrow" w:eastAsia="Times New Roman" w:hAnsi="Arial Narrow" w:cs="Times New Roman"/>
          <w:b/>
          <w:bCs/>
          <w:sz w:val="24"/>
          <w:szCs w:val="24"/>
          <w:lang w:val="en-GB"/>
        </w:rPr>
        <w:tab/>
        <w:t xml:space="preserve"> 1399</w:t>
      </w:r>
    </w:p>
    <w:p w:rsidR="00553037" w:rsidRPr="00553037" w:rsidRDefault="00553037" w:rsidP="00553037">
      <w:pPr>
        <w:spacing w:after="0" w:line="360" w:lineRule="auto"/>
        <w:ind w:left="142"/>
        <w:rPr>
          <w:rFonts w:ascii="Arial Narrow" w:eastAsia="Times New Roman" w:hAnsi="Arial Narrow" w:cs="Times New Roman"/>
          <w:b/>
          <w:bCs/>
          <w:sz w:val="24"/>
          <w:szCs w:val="24"/>
          <w:lang w:val="en-GB"/>
        </w:rPr>
      </w:pPr>
      <w:r w:rsidRPr="00553037">
        <w:rPr>
          <w:rFonts w:ascii="Arial Narrow" w:eastAsia="Times New Roman" w:hAnsi="Arial Narrow" w:cs="Times New Roman"/>
          <w:b/>
          <w:bCs/>
          <w:sz w:val="24"/>
          <w:szCs w:val="24"/>
          <w:lang w:val="en-GB"/>
        </w:rPr>
        <w:t>Date of Publication:</w:t>
      </w:r>
      <w:r w:rsidRPr="00553037">
        <w:rPr>
          <w:rFonts w:ascii="Arial Narrow" w:eastAsia="Times New Roman" w:hAnsi="Arial Narrow" w:cs="Times New Roman"/>
          <w:b/>
          <w:bCs/>
          <w:sz w:val="24"/>
          <w:szCs w:val="24"/>
          <w:lang w:val="en-GB"/>
        </w:rPr>
        <w:tab/>
        <w:t xml:space="preserve"> 26 May 2017</w:t>
      </w:r>
    </w:p>
    <w:p w:rsidR="00553037" w:rsidRPr="00553037" w:rsidRDefault="00553037" w:rsidP="00553037">
      <w:pPr>
        <w:spacing w:after="0" w:line="360" w:lineRule="auto"/>
        <w:ind w:left="142"/>
        <w:rPr>
          <w:rFonts w:ascii="Arial Narrow" w:eastAsia="Times New Roman" w:hAnsi="Arial Narrow" w:cs="Times New Roman"/>
          <w:b/>
          <w:bCs/>
          <w:sz w:val="24"/>
          <w:szCs w:val="24"/>
          <w:lang w:val="en-GB"/>
        </w:rPr>
      </w:pPr>
      <w:r w:rsidRPr="00553037">
        <w:rPr>
          <w:rFonts w:ascii="Arial Narrow" w:eastAsia="Times New Roman" w:hAnsi="Arial Narrow" w:cs="Times New Roman"/>
          <w:b/>
          <w:bCs/>
          <w:sz w:val="24"/>
          <w:szCs w:val="24"/>
          <w:lang w:val="en-GB"/>
        </w:rPr>
        <w:t>NA IQP Number:</w:t>
      </w:r>
      <w:r w:rsidRPr="00553037">
        <w:rPr>
          <w:rFonts w:ascii="Arial Narrow" w:eastAsia="Times New Roman" w:hAnsi="Arial Narrow" w:cs="Times New Roman"/>
          <w:b/>
          <w:bCs/>
          <w:sz w:val="24"/>
          <w:szCs w:val="24"/>
          <w:lang w:val="en-GB"/>
        </w:rPr>
        <w:tab/>
        <w:t>18</w:t>
      </w:r>
    </w:p>
    <w:p w:rsidR="00553037" w:rsidRPr="00553037" w:rsidRDefault="00553037" w:rsidP="00553037">
      <w:pPr>
        <w:spacing w:after="0" w:line="360" w:lineRule="auto"/>
        <w:ind w:left="142"/>
        <w:rPr>
          <w:rFonts w:ascii="Arial Narrow" w:eastAsia="Times New Roman" w:hAnsi="Arial Narrow" w:cs="Times New Roman"/>
          <w:b/>
          <w:bCs/>
          <w:sz w:val="24"/>
          <w:szCs w:val="24"/>
          <w:lang w:val="en-GB"/>
        </w:rPr>
      </w:pPr>
      <w:r w:rsidRPr="00553037">
        <w:rPr>
          <w:rFonts w:ascii="Arial Narrow" w:eastAsia="Times New Roman" w:hAnsi="Arial Narrow" w:cs="Times New Roman"/>
          <w:b/>
          <w:bCs/>
          <w:sz w:val="24"/>
          <w:szCs w:val="24"/>
          <w:lang w:val="en-GB"/>
        </w:rPr>
        <w:t>Date of reply:</w:t>
      </w:r>
      <w:r w:rsidRPr="00553037">
        <w:rPr>
          <w:rFonts w:ascii="Arial Narrow" w:eastAsia="Times New Roman" w:hAnsi="Arial Narrow" w:cs="Times New Roman"/>
          <w:b/>
          <w:bCs/>
          <w:sz w:val="24"/>
          <w:szCs w:val="24"/>
          <w:lang w:val="en-GB"/>
        </w:rPr>
        <w:tab/>
      </w:r>
      <w:r w:rsidRPr="00553037">
        <w:rPr>
          <w:rFonts w:ascii="Arial Narrow" w:eastAsia="Times New Roman" w:hAnsi="Arial Narrow" w:cs="Times New Roman"/>
          <w:b/>
          <w:bCs/>
          <w:sz w:val="24"/>
          <w:szCs w:val="24"/>
          <w:lang w:val="en-GB"/>
        </w:rPr>
        <w:tab/>
        <w:t xml:space="preserve">22 June 2017 </w:t>
      </w:r>
    </w:p>
    <w:p w:rsidR="00553037" w:rsidRPr="00553037" w:rsidRDefault="00553037" w:rsidP="00553037">
      <w:pPr>
        <w:spacing w:after="0" w:line="360" w:lineRule="auto"/>
        <w:ind w:left="294"/>
        <w:rPr>
          <w:rFonts w:ascii="Arial Narrow" w:eastAsia="Times New Roman" w:hAnsi="Arial Narrow" w:cs="Times New Roman"/>
          <w:b/>
          <w:bCs/>
          <w:sz w:val="24"/>
          <w:szCs w:val="24"/>
          <w:lang w:val="en-GB"/>
        </w:rPr>
      </w:pPr>
    </w:p>
    <w:p w:rsidR="00553037" w:rsidRPr="00553037" w:rsidRDefault="00553037" w:rsidP="00553037">
      <w:pPr>
        <w:spacing w:after="0" w:line="360" w:lineRule="auto"/>
        <w:ind w:left="294"/>
        <w:rPr>
          <w:rFonts w:ascii="Arial Narrow" w:eastAsia="Times New Roman" w:hAnsi="Arial Narrow" w:cs="Times New Roman"/>
          <w:b/>
          <w:bCs/>
          <w:sz w:val="24"/>
          <w:szCs w:val="24"/>
          <w:lang w:val="en-GB"/>
        </w:rPr>
      </w:pPr>
    </w:p>
    <w:p w:rsidR="00553037" w:rsidRPr="00553037" w:rsidRDefault="00553037" w:rsidP="00553037">
      <w:pPr>
        <w:spacing w:after="0" w:line="360" w:lineRule="auto"/>
        <w:ind w:left="142" w:hanging="816"/>
        <w:rPr>
          <w:rFonts w:ascii="Arial Narrow" w:eastAsia="Times New Roman" w:hAnsi="Arial Narrow" w:cs="Times New Roman"/>
          <w:b/>
          <w:sz w:val="24"/>
          <w:szCs w:val="24"/>
          <w:lang w:val="en-GB"/>
        </w:rPr>
      </w:pPr>
      <w:r w:rsidRPr="00553037">
        <w:rPr>
          <w:rFonts w:ascii="Arial Narrow" w:eastAsia="Times New Roman" w:hAnsi="Arial Narrow" w:cs="Times New Roman"/>
          <w:b/>
          <w:sz w:val="24"/>
          <w:szCs w:val="24"/>
          <w:lang w:val="en-GB"/>
        </w:rPr>
        <w:tab/>
        <w:t xml:space="preserve">Mr G R </w:t>
      </w:r>
      <w:proofErr w:type="spellStart"/>
      <w:r w:rsidRPr="00553037">
        <w:rPr>
          <w:rFonts w:ascii="Arial Narrow" w:eastAsia="Times New Roman" w:hAnsi="Arial Narrow" w:cs="Times New Roman"/>
          <w:b/>
          <w:sz w:val="24"/>
          <w:szCs w:val="24"/>
          <w:lang w:val="en-GB"/>
        </w:rPr>
        <w:t>Krumbock</w:t>
      </w:r>
      <w:proofErr w:type="spellEnd"/>
      <w:r w:rsidRPr="00553037">
        <w:rPr>
          <w:rFonts w:ascii="Arial Narrow" w:eastAsia="Times New Roman" w:hAnsi="Arial Narrow" w:cs="Times New Roman"/>
          <w:b/>
          <w:sz w:val="24"/>
          <w:szCs w:val="24"/>
          <w:lang w:val="en-GB"/>
        </w:rPr>
        <w:t xml:space="preserve"> (DA) to ask the Minister of Tourism:</w:t>
      </w:r>
    </w:p>
    <w:p w:rsidR="00553037" w:rsidRPr="00553037" w:rsidRDefault="00553037" w:rsidP="00553037">
      <w:pPr>
        <w:spacing w:after="0" w:line="360" w:lineRule="auto"/>
        <w:ind w:left="142"/>
        <w:jc w:val="both"/>
        <w:outlineLvl w:val="0"/>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(a) What progress has her department made in terms of practical interventions to (</w:t>
      </w:r>
      <w:proofErr w:type="spellStart"/>
      <w:r w:rsidRPr="00553037">
        <w:rPr>
          <w:rFonts w:ascii="Arial Narrow" w:eastAsia="Times New Roman" w:hAnsi="Arial Narrow" w:cs="Times New Roman"/>
          <w:sz w:val="24"/>
          <w:szCs w:val="24"/>
          <w:lang w:val="en-GB"/>
        </w:rPr>
        <w:t>i</w:t>
      </w:r>
      <w:proofErr w:type="spellEnd"/>
      <w:r w:rsidRPr="00553037">
        <w:rPr>
          <w:rFonts w:ascii="Arial Narrow" w:eastAsia="Times New Roman" w:hAnsi="Arial Narrow" w:cs="Times New Roman"/>
          <w:sz w:val="24"/>
          <w:szCs w:val="24"/>
          <w:lang w:val="en-GB"/>
        </w:rPr>
        <w:t xml:space="preserve">) refurbish and (ii) improve tourist </w:t>
      </w:r>
      <w:r w:rsidRPr="00553037">
        <w:rPr>
          <w:rFonts w:ascii="Arial Narrow" w:eastAsia="Times New Roman" w:hAnsi="Arial Narrow" w:cs="Times New Roman"/>
          <w:sz w:val="24"/>
          <w:szCs w:val="24"/>
          <w:lang w:val="af-ZA"/>
        </w:rPr>
        <w:t>attractions</w:t>
      </w:r>
      <w:r w:rsidRPr="00553037">
        <w:rPr>
          <w:rFonts w:ascii="Arial Narrow" w:eastAsia="Times New Roman" w:hAnsi="Arial Narrow" w:cs="Times New Roman"/>
          <w:sz w:val="24"/>
          <w:szCs w:val="24"/>
          <w:lang w:val="en-GB"/>
        </w:rPr>
        <w:t xml:space="preserve"> through the (aa) inter-ministerial and (bb) inter-governmental relations committees, (b) which tourist attractions will be refurbished and/or improved, (c) what is the envisaged cost in each case and (d) what are the further relevant details in this regard</w:t>
      </w:r>
      <w:r w:rsidRPr="00553037">
        <w:rPr>
          <w:rFonts w:ascii="Arial Narrow" w:eastAsia="Times New Roman" w:hAnsi="Arial Narrow" w:cs="Times New Roman"/>
          <w:noProof/>
          <w:sz w:val="24"/>
          <w:szCs w:val="24"/>
          <w:lang w:val="af-ZA"/>
        </w:rPr>
        <w:t>?</w:t>
      </w:r>
      <w:r w:rsidRPr="00553037">
        <w:rPr>
          <w:rFonts w:ascii="Arial Narrow" w:eastAsia="Times New Roman" w:hAnsi="Arial Narrow" w:cs="Times New Roman"/>
          <w:noProof/>
          <w:sz w:val="24"/>
          <w:szCs w:val="24"/>
          <w:lang w:val="af-ZA"/>
        </w:rPr>
        <w:tab/>
      </w:r>
      <w:r w:rsidRPr="00553037">
        <w:rPr>
          <w:rFonts w:ascii="Arial Narrow" w:eastAsia="Times New Roman" w:hAnsi="Arial Narrow" w:cs="Times New Roman"/>
          <w:noProof/>
          <w:sz w:val="24"/>
          <w:szCs w:val="24"/>
          <w:lang w:val="af-ZA"/>
        </w:rPr>
        <w:tab/>
        <w:t xml:space="preserve">   </w:t>
      </w:r>
      <w:r w:rsidRPr="00553037">
        <w:rPr>
          <w:rFonts w:ascii="Arial Narrow" w:eastAsia="Times New Roman" w:hAnsi="Arial Narrow" w:cs="Times New Roman"/>
          <w:noProof/>
          <w:sz w:val="24"/>
          <w:szCs w:val="24"/>
          <w:lang w:val="af-ZA"/>
        </w:rPr>
        <w:tab/>
      </w:r>
      <w:r w:rsidRPr="00553037">
        <w:rPr>
          <w:rFonts w:ascii="Arial Narrow" w:eastAsia="Times New Roman" w:hAnsi="Arial Narrow" w:cs="Times New Roman"/>
          <w:noProof/>
          <w:sz w:val="20"/>
          <w:szCs w:val="20"/>
          <w:lang w:val="af-ZA"/>
        </w:rPr>
        <w:t>NW1541E</w:t>
      </w:r>
    </w:p>
    <w:p w:rsidR="00553037" w:rsidRPr="00553037" w:rsidRDefault="00553037" w:rsidP="00553037">
      <w:pPr>
        <w:spacing w:after="267" w:line="249" w:lineRule="auto"/>
        <w:ind w:left="284" w:hanging="818"/>
        <w:jc w:val="both"/>
        <w:rPr>
          <w:rFonts w:ascii="Times New Roman" w:eastAsia="Times New Roman" w:hAnsi="Times New Roman" w:cs="Times New Roman"/>
          <w:b/>
          <w:sz w:val="24"/>
          <w:szCs w:val="24"/>
          <w:lang w:val="en-GB"/>
        </w:rPr>
      </w:pPr>
      <w:r w:rsidRPr="00553037">
        <w:rPr>
          <w:rFonts w:ascii="Times New Roman" w:eastAsia="Times New Roman" w:hAnsi="Times New Roman" w:cs="Times New Roman"/>
          <w:b/>
          <w:sz w:val="24"/>
          <w:szCs w:val="24"/>
          <w:lang w:val="en-GB"/>
        </w:rPr>
        <w:tab/>
      </w:r>
    </w:p>
    <w:p w:rsidR="00553037" w:rsidRPr="00553037" w:rsidRDefault="00553037" w:rsidP="00553037">
      <w:pPr>
        <w:spacing w:after="267" w:line="249" w:lineRule="auto"/>
        <w:ind w:left="284" w:hanging="818"/>
        <w:jc w:val="both"/>
        <w:rPr>
          <w:rFonts w:ascii="Times New Roman" w:eastAsia="Times New Roman" w:hAnsi="Times New Roman" w:cs="Times New Roman"/>
          <w:b/>
          <w:sz w:val="24"/>
          <w:szCs w:val="24"/>
          <w:lang w:val="en-GB"/>
        </w:rPr>
      </w:pPr>
    </w:p>
    <w:p w:rsidR="00553037" w:rsidRPr="00553037" w:rsidRDefault="00553037" w:rsidP="00553037">
      <w:pPr>
        <w:spacing w:after="267" w:line="249" w:lineRule="auto"/>
        <w:ind w:left="142" w:hanging="818"/>
        <w:jc w:val="both"/>
        <w:rPr>
          <w:rFonts w:ascii="Arial Narrow" w:eastAsia="Times New Roman" w:hAnsi="Arial Narrow" w:cs="Times New Roman"/>
          <w:b/>
          <w:sz w:val="24"/>
          <w:szCs w:val="24"/>
          <w:lang w:val="en-GB"/>
        </w:rPr>
      </w:pPr>
      <w:r w:rsidRPr="00553037">
        <w:rPr>
          <w:rFonts w:ascii="Arial Narrow" w:eastAsia="Times New Roman" w:hAnsi="Arial Narrow" w:cs="Times New Roman"/>
          <w:b/>
          <w:sz w:val="24"/>
          <w:szCs w:val="24"/>
          <w:lang w:val="en-GB"/>
        </w:rPr>
        <w:tab/>
        <w:t>Reply:</w:t>
      </w:r>
    </w:p>
    <w:p w:rsidR="00553037" w:rsidRPr="00553037" w:rsidRDefault="00553037" w:rsidP="00553037">
      <w:pPr>
        <w:numPr>
          <w:ilvl w:val="0"/>
          <w:numId w:val="1"/>
        </w:numPr>
        <w:pBdr>
          <w:top w:val="nil"/>
          <w:left w:val="nil"/>
          <w:bottom w:val="nil"/>
          <w:right w:val="nil"/>
          <w:between w:val="nil"/>
          <w:bar w:val="nil"/>
        </w:pBdr>
        <w:spacing w:after="0" w:line="240" w:lineRule="auto"/>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What progress has her department made in terms of practical interventions through the</w:t>
      </w:r>
    </w:p>
    <w:p w:rsidR="00553037" w:rsidRPr="00553037" w:rsidRDefault="00553037" w:rsidP="00553037">
      <w:pPr>
        <w:spacing w:after="0" w:line="240" w:lineRule="auto"/>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w:t>
      </w:r>
      <w:proofErr w:type="gramStart"/>
      <w:r w:rsidRPr="00553037">
        <w:rPr>
          <w:rFonts w:ascii="Arial Narrow" w:eastAsia="Times New Roman" w:hAnsi="Arial Narrow" w:cs="Times New Roman"/>
          <w:sz w:val="24"/>
          <w:szCs w:val="24"/>
          <w:lang w:val="en-GB"/>
        </w:rPr>
        <w:t>aa</w:t>
      </w:r>
      <w:proofErr w:type="gramEnd"/>
      <w:r w:rsidRPr="00553037">
        <w:rPr>
          <w:rFonts w:ascii="Arial Narrow" w:eastAsia="Times New Roman" w:hAnsi="Arial Narrow" w:cs="Times New Roman"/>
          <w:sz w:val="24"/>
          <w:szCs w:val="24"/>
          <w:u w:val="single"/>
          <w:lang w:val="en-GB"/>
        </w:rPr>
        <w:t>) Inter-ministerial committee to</w:t>
      </w:r>
    </w:p>
    <w:p w:rsidR="00553037" w:rsidRPr="00553037" w:rsidRDefault="00553037" w:rsidP="00553037">
      <w:pPr>
        <w:spacing w:after="0" w:line="240" w:lineRule="auto"/>
        <w:ind w:left="142"/>
        <w:contextualSpacing/>
        <w:rPr>
          <w:rFonts w:ascii="Arial Narrow" w:eastAsia="Times New Roman" w:hAnsi="Arial Narrow" w:cs="Times New Roman"/>
          <w:sz w:val="24"/>
          <w:szCs w:val="24"/>
          <w:lang w:val="en-GB"/>
        </w:rPr>
      </w:pPr>
    </w:p>
    <w:p w:rsidR="00553037" w:rsidRPr="00553037" w:rsidRDefault="00553037" w:rsidP="00553037">
      <w:pPr>
        <w:numPr>
          <w:ilvl w:val="0"/>
          <w:numId w:val="2"/>
        </w:numPr>
        <w:pBdr>
          <w:top w:val="nil"/>
          <w:left w:val="nil"/>
          <w:bottom w:val="nil"/>
          <w:right w:val="nil"/>
          <w:between w:val="nil"/>
          <w:bar w:val="nil"/>
        </w:pBdr>
        <w:spacing w:after="0" w:line="240" w:lineRule="auto"/>
        <w:ind w:left="709" w:hanging="567"/>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Refurbish</w:t>
      </w:r>
    </w:p>
    <w:p w:rsidR="00553037" w:rsidRPr="00553037" w:rsidRDefault="00553037" w:rsidP="00553037">
      <w:pPr>
        <w:numPr>
          <w:ilvl w:val="0"/>
          <w:numId w:val="2"/>
        </w:numPr>
        <w:pBdr>
          <w:top w:val="nil"/>
          <w:left w:val="nil"/>
          <w:bottom w:val="nil"/>
          <w:right w:val="nil"/>
          <w:between w:val="nil"/>
          <w:bar w:val="nil"/>
        </w:pBdr>
        <w:spacing w:after="0" w:line="240" w:lineRule="auto"/>
        <w:ind w:left="709" w:hanging="567"/>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 xml:space="preserve">Improve tourist attraction </w:t>
      </w:r>
    </w:p>
    <w:p w:rsidR="00553037" w:rsidRPr="00553037" w:rsidRDefault="00553037" w:rsidP="00553037">
      <w:pPr>
        <w:spacing w:after="0" w:line="240" w:lineRule="auto"/>
        <w:rPr>
          <w:rFonts w:ascii="Arial Narrow" w:eastAsia="Times New Roman" w:hAnsi="Arial Narrow" w:cs="Times New Roman"/>
          <w:sz w:val="24"/>
          <w:szCs w:val="24"/>
          <w:lang w:val="en-GB"/>
        </w:rPr>
      </w:pPr>
    </w:p>
    <w:p w:rsidR="00553037" w:rsidRPr="00553037" w:rsidRDefault="00553037" w:rsidP="00553037">
      <w:pPr>
        <w:spacing w:after="0" w:line="240" w:lineRule="auto"/>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There is no formal inter-ministerial committee on tourism.</w:t>
      </w:r>
    </w:p>
    <w:p w:rsidR="00553037" w:rsidRPr="00553037" w:rsidRDefault="00553037" w:rsidP="00553037">
      <w:pPr>
        <w:spacing w:after="0" w:line="240" w:lineRule="auto"/>
        <w:ind w:left="360"/>
        <w:rPr>
          <w:rFonts w:ascii="Arial Narrow" w:eastAsia="Times New Roman" w:hAnsi="Arial Narrow" w:cs="Times New Roman"/>
          <w:sz w:val="24"/>
          <w:szCs w:val="24"/>
          <w:lang w:val="en-GB"/>
        </w:rPr>
      </w:pPr>
    </w:p>
    <w:p w:rsidR="00553037" w:rsidRPr="00553037" w:rsidRDefault="00553037" w:rsidP="00553037">
      <w:pPr>
        <w:spacing w:after="0" w:line="240" w:lineRule="auto"/>
        <w:ind w:left="360"/>
        <w:rPr>
          <w:rFonts w:ascii="Arial Narrow" w:eastAsia="Times New Roman" w:hAnsi="Arial Narrow" w:cs="Times New Roman"/>
          <w:sz w:val="24"/>
          <w:szCs w:val="24"/>
          <w:lang w:val="en-GB"/>
        </w:rPr>
      </w:pPr>
    </w:p>
    <w:p w:rsidR="00553037" w:rsidRPr="00553037" w:rsidRDefault="00553037" w:rsidP="00553037">
      <w:pPr>
        <w:spacing w:after="0" w:line="240" w:lineRule="auto"/>
        <w:ind w:left="360"/>
        <w:rPr>
          <w:rFonts w:ascii="Arial Narrow" w:eastAsia="Times New Roman" w:hAnsi="Arial Narrow" w:cs="Times New Roman"/>
          <w:sz w:val="24"/>
          <w:szCs w:val="24"/>
          <w:lang w:val="en-GB"/>
        </w:rPr>
      </w:pPr>
    </w:p>
    <w:p w:rsidR="00553037" w:rsidRPr="00553037" w:rsidRDefault="00553037" w:rsidP="00553037">
      <w:pPr>
        <w:spacing w:after="0" w:line="240" w:lineRule="auto"/>
        <w:ind w:left="142"/>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What progress has her department made in terms of practical interventions through the</w:t>
      </w:r>
    </w:p>
    <w:p w:rsidR="00553037" w:rsidRPr="00553037" w:rsidRDefault="00553037" w:rsidP="00553037">
      <w:pPr>
        <w:spacing w:after="0" w:line="240" w:lineRule="auto"/>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w:t>
      </w:r>
      <w:proofErr w:type="gramStart"/>
      <w:r w:rsidRPr="00553037">
        <w:rPr>
          <w:rFonts w:ascii="Arial Narrow" w:eastAsia="Times New Roman" w:hAnsi="Arial Narrow" w:cs="Times New Roman"/>
          <w:sz w:val="24"/>
          <w:szCs w:val="24"/>
          <w:lang w:val="en-GB"/>
        </w:rPr>
        <w:t>bb</w:t>
      </w:r>
      <w:proofErr w:type="gramEnd"/>
      <w:r w:rsidRPr="00553037">
        <w:rPr>
          <w:rFonts w:ascii="Arial Narrow" w:eastAsia="Times New Roman" w:hAnsi="Arial Narrow" w:cs="Times New Roman"/>
          <w:sz w:val="24"/>
          <w:szCs w:val="24"/>
          <w:lang w:val="en-GB"/>
        </w:rPr>
        <w:t xml:space="preserve">) </w:t>
      </w:r>
      <w:r w:rsidRPr="00553037">
        <w:rPr>
          <w:rFonts w:ascii="Arial Narrow" w:eastAsia="Times New Roman" w:hAnsi="Arial Narrow" w:cs="Times New Roman"/>
          <w:sz w:val="24"/>
          <w:szCs w:val="24"/>
          <w:u w:val="single"/>
          <w:lang w:val="en-GB"/>
        </w:rPr>
        <w:t>Inter governmental relations committee</w:t>
      </w:r>
      <w:r w:rsidRPr="00553037">
        <w:rPr>
          <w:rFonts w:ascii="Arial Narrow" w:eastAsia="Times New Roman" w:hAnsi="Arial Narrow" w:cs="Times New Roman"/>
          <w:sz w:val="24"/>
          <w:szCs w:val="24"/>
          <w:lang w:val="en-GB"/>
        </w:rPr>
        <w:t xml:space="preserve"> to</w:t>
      </w:r>
    </w:p>
    <w:p w:rsidR="00553037" w:rsidRPr="00553037" w:rsidRDefault="00553037" w:rsidP="00553037">
      <w:pPr>
        <w:spacing w:after="0" w:line="240" w:lineRule="auto"/>
        <w:ind w:left="142"/>
        <w:contextualSpacing/>
        <w:rPr>
          <w:rFonts w:ascii="Arial Narrow" w:eastAsia="Times New Roman" w:hAnsi="Arial Narrow" w:cs="Times New Roman"/>
          <w:sz w:val="24"/>
          <w:szCs w:val="24"/>
          <w:lang w:val="en-GB"/>
        </w:rPr>
      </w:pPr>
    </w:p>
    <w:p w:rsidR="00553037" w:rsidRPr="00553037" w:rsidRDefault="00553037" w:rsidP="00553037">
      <w:pPr>
        <w:numPr>
          <w:ilvl w:val="0"/>
          <w:numId w:val="3"/>
        </w:numPr>
        <w:pBdr>
          <w:top w:val="nil"/>
          <w:left w:val="nil"/>
          <w:bottom w:val="nil"/>
          <w:right w:val="nil"/>
          <w:between w:val="nil"/>
          <w:bar w:val="nil"/>
        </w:pBdr>
        <w:spacing w:after="0" w:line="240" w:lineRule="auto"/>
        <w:ind w:left="709" w:hanging="567"/>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Refurbish</w:t>
      </w:r>
    </w:p>
    <w:p w:rsidR="00553037" w:rsidRPr="00553037" w:rsidRDefault="00553037" w:rsidP="00553037">
      <w:pPr>
        <w:numPr>
          <w:ilvl w:val="0"/>
          <w:numId w:val="3"/>
        </w:numPr>
        <w:pBdr>
          <w:top w:val="nil"/>
          <w:left w:val="nil"/>
          <w:bottom w:val="nil"/>
          <w:right w:val="nil"/>
          <w:between w:val="nil"/>
          <w:bar w:val="nil"/>
        </w:pBdr>
        <w:spacing w:after="0" w:line="240" w:lineRule="auto"/>
        <w:ind w:left="709" w:hanging="567"/>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 xml:space="preserve">Improve tourist attraction </w:t>
      </w:r>
    </w:p>
    <w:p w:rsidR="00553037" w:rsidRPr="00553037" w:rsidRDefault="00553037" w:rsidP="00553037">
      <w:pPr>
        <w:spacing w:after="0" w:line="240" w:lineRule="auto"/>
        <w:ind w:left="142"/>
        <w:rPr>
          <w:rFonts w:ascii="Arial Narrow" w:eastAsia="Times New Roman" w:hAnsi="Arial Narrow" w:cs="Times New Roman"/>
          <w:sz w:val="24"/>
          <w:szCs w:val="24"/>
          <w:lang w:val="en-GB"/>
        </w:rPr>
      </w:pPr>
    </w:p>
    <w:p w:rsidR="00553037" w:rsidRPr="00553037" w:rsidRDefault="00553037" w:rsidP="00553037">
      <w:pPr>
        <w:spacing w:after="0" w:line="240" w:lineRule="auto"/>
        <w:ind w:left="142"/>
        <w:rPr>
          <w:rFonts w:ascii="Arial Narrow" w:eastAsia="Times New Roman" w:hAnsi="Arial Narrow" w:cs="Times New Roman"/>
          <w:sz w:val="24"/>
          <w:szCs w:val="24"/>
          <w:lang w:val="en-GB"/>
        </w:rPr>
      </w:pPr>
    </w:p>
    <w:p w:rsidR="00553037" w:rsidRPr="00553037" w:rsidRDefault="00553037" w:rsidP="00553037">
      <w:pPr>
        <w:spacing w:after="0" w:line="240" w:lineRule="auto"/>
        <w:ind w:left="142"/>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The projects listed below have been refurbished to improve the tourist attractions.</w:t>
      </w:r>
    </w:p>
    <w:p w:rsidR="00553037" w:rsidRPr="00553037" w:rsidRDefault="00553037" w:rsidP="00553037">
      <w:pPr>
        <w:spacing w:after="0" w:line="240" w:lineRule="auto"/>
        <w:ind w:left="142"/>
        <w:rPr>
          <w:rFonts w:ascii="Arial Narrow" w:eastAsia="Times New Roman" w:hAnsi="Arial Narrow" w:cs="Times New Roman"/>
          <w:sz w:val="24"/>
          <w:szCs w:val="24"/>
          <w:lang w:val="en-GB"/>
        </w:rPr>
      </w:pPr>
    </w:p>
    <w:p w:rsidR="00553037" w:rsidRPr="00553037" w:rsidRDefault="00553037" w:rsidP="00553037">
      <w:pPr>
        <w:numPr>
          <w:ilvl w:val="0"/>
          <w:numId w:val="6"/>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Robben Island</w:t>
      </w:r>
    </w:p>
    <w:p w:rsidR="00553037" w:rsidRPr="00553037" w:rsidRDefault="00553037" w:rsidP="00553037">
      <w:pPr>
        <w:numPr>
          <w:ilvl w:val="0"/>
          <w:numId w:val="6"/>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proofErr w:type="spellStart"/>
      <w:r w:rsidRPr="00553037">
        <w:rPr>
          <w:rFonts w:ascii="Arial Narrow" w:eastAsia="Times New Roman" w:hAnsi="Arial Narrow" w:cs="Times New Roman"/>
          <w:sz w:val="24"/>
          <w:szCs w:val="24"/>
          <w:lang w:val="en-GB"/>
        </w:rPr>
        <w:t>Shangoni</w:t>
      </w:r>
      <w:proofErr w:type="spellEnd"/>
      <w:r w:rsidRPr="00553037">
        <w:rPr>
          <w:rFonts w:ascii="Arial Narrow" w:eastAsia="Times New Roman" w:hAnsi="Arial Narrow" w:cs="Times New Roman"/>
          <w:sz w:val="24"/>
          <w:szCs w:val="24"/>
          <w:lang w:val="en-GB"/>
        </w:rPr>
        <w:t xml:space="preserve"> Gate (Kruger National Park)</w:t>
      </w:r>
    </w:p>
    <w:p w:rsidR="00553037" w:rsidRPr="00553037" w:rsidRDefault="00553037" w:rsidP="00553037">
      <w:pPr>
        <w:numPr>
          <w:ilvl w:val="0"/>
          <w:numId w:val="6"/>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color w:val="000000" w:themeColor="text1"/>
          <w:sz w:val="24"/>
          <w:szCs w:val="24"/>
          <w:lang w:val="en-GB"/>
        </w:rPr>
        <w:t>Phalaborwa Wild Activity Hub (Kruger National Park)</w:t>
      </w:r>
    </w:p>
    <w:p w:rsidR="00553037" w:rsidRPr="00553037" w:rsidRDefault="00553037" w:rsidP="00553037">
      <w:pPr>
        <w:numPr>
          <w:ilvl w:val="0"/>
          <w:numId w:val="6"/>
        </w:numPr>
        <w:pBdr>
          <w:top w:val="nil"/>
          <w:left w:val="nil"/>
          <w:bottom w:val="nil"/>
          <w:right w:val="nil"/>
          <w:between w:val="nil"/>
          <w:bar w:val="nil"/>
        </w:pBdr>
        <w:spacing w:after="0" w:line="240" w:lineRule="auto"/>
        <w:contextualSpacing/>
        <w:rPr>
          <w:rFonts w:ascii="Arial Narrow" w:eastAsia="Times New Roman" w:hAnsi="Arial Narrow" w:cs="Times New Roman"/>
          <w:color w:val="000000" w:themeColor="text1"/>
          <w:sz w:val="24"/>
          <w:szCs w:val="24"/>
          <w:lang w:val="en-GB"/>
        </w:rPr>
      </w:pPr>
      <w:proofErr w:type="spellStart"/>
      <w:r w:rsidRPr="00553037">
        <w:rPr>
          <w:rFonts w:ascii="Arial Narrow" w:eastAsia="Times New Roman" w:hAnsi="Arial Narrow" w:cs="Times New Roman"/>
          <w:color w:val="000000" w:themeColor="text1"/>
          <w:sz w:val="24"/>
          <w:szCs w:val="24"/>
          <w:lang w:val="en-GB"/>
        </w:rPr>
        <w:t>Tsitsikama</w:t>
      </w:r>
      <w:proofErr w:type="spellEnd"/>
      <w:r w:rsidRPr="00553037">
        <w:rPr>
          <w:rFonts w:ascii="Arial Narrow" w:eastAsia="Times New Roman" w:hAnsi="Arial Narrow" w:cs="Times New Roman"/>
          <w:color w:val="000000" w:themeColor="text1"/>
          <w:sz w:val="24"/>
          <w:szCs w:val="24"/>
          <w:lang w:val="en-GB"/>
        </w:rPr>
        <w:t xml:space="preserve"> Big Tree Gateway (Garden Route National Park)</w:t>
      </w:r>
    </w:p>
    <w:p w:rsidR="00553037" w:rsidRPr="00553037" w:rsidRDefault="00553037" w:rsidP="00553037">
      <w:pPr>
        <w:numPr>
          <w:ilvl w:val="0"/>
          <w:numId w:val="6"/>
        </w:numPr>
        <w:pBdr>
          <w:top w:val="nil"/>
          <w:left w:val="nil"/>
          <w:bottom w:val="nil"/>
          <w:right w:val="nil"/>
          <w:between w:val="nil"/>
          <w:bar w:val="nil"/>
        </w:pBdr>
        <w:spacing w:after="0" w:line="240" w:lineRule="auto"/>
        <w:contextualSpacing/>
        <w:rPr>
          <w:rFonts w:ascii="Arial Narrow" w:eastAsia="Times New Roman" w:hAnsi="Arial Narrow" w:cs="Times New Roman"/>
          <w:color w:val="000000" w:themeColor="text1"/>
          <w:sz w:val="24"/>
          <w:szCs w:val="24"/>
          <w:lang w:val="en-GB"/>
        </w:rPr>
      </w:pPr>
      <w:r w:rsidRPr="00553037">
        <w:rPr>
          <w:rFonts w:ascii="Arial Narrow" w:eastAsia="Times New Roman" w:hAnsi="Arial Narrow" w:cs="Times New Roman"/>
          <w:color w:val="000000" w:themeColor="text1"/>
          <w:sz w:val="24"/>
          <w:szCs w:val="24"/>
          <w:lang w:val="en-GB"/>
        </w:rPr>
        <w:t xml:space="preserve">Walter </w:t>
      </w:r>
      <w:proofErr w:type="spellStart"/>
      <w:r w:rsidRPr="00553037">
        <w:rPr>
          <w:rFonts w:ascii="Arial Narrow" w:eastAsia="Times New Roman" w:hAnsi="Arial Narrow" w:cs="Times New Roman"/>
          <w:color w:val="000000" w:themeColor="text1"/>
          <w:sz w:val="24"/>
          <w:szCs w:val="24"/>
          <w:lang w:val="en-GB"/>
        </w:rPr>
        <w:t>Sisulu</w:t>
      </w:r>
      <w:proofErr w:type="spellEnd"/>
      <w:r w:rsidRPr="00553037">
        <w:rPr>
          <w:rFonts w:ascii="Arial Narrow" w:eastAsia="Times New Roman" w:hAnsi="Arial Narrow" w:cs="Times New Roman"/>
          <w:color w:val="000000" w:themeColor="text1"/>
          <w:sz w:val="24"/>
          <w:szCs w:val="24"/>
          <w:lang w:val="en-GB"/>
        </w:rPr>
        <w:t xml:space="preserve"> National Botanical Garden</w:t>
      </w:r>
    </w:p>
    <w:p w:rsidR="00553037" w:rsidRPr="00553037" w:rsidRDefault="00553037" w:rsidP="00553037">
      <w:pPr>
        <w:numPr>
          <w:ilvl w:val="0"/>
          <w:numId w:val="6"/>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color w:val="000000" w:themeColor="text1"/>
          <w:sz w:val="24"/>
          <w:szCs w:val="24"/>
          <w:lang w:val="en-GB"/>
        </w:rPr>
        <w:t>Maropeng in the Cradle of Humankind</w:t>
      </w:r>
    </w:p>
    <w:p w:rsidR="00553037" w:rsidRPr="00553037" w:rsidRDefault="00553037" w:rsidP="00553037">
      <w:pPr>
        <w:spacing w:after="0" w:line="240" w:lineRule="auto"/>
        <w:ind w:left="142"/>
        <w:rPr>
          <w:rFonts w:ascii="Arial Narrow" w:eastAsia="Times New Roman" w:hAnsi="Arial Narrow" w:cs="Times New Roman"/>
          <w:sz w:val="24"/>
          <w:szCs w:val="24"/>
          <w:lang w:val="en-GB"/>
        </w:rPr>
      </w:pPr>
    </w:p>
    <w:p w:rsidR="00553037" w:rsidRPr="00553037" w:rsidRDefault="00553037" w:rsidP="00553037">
      <w:pPr>
        <w:spacing w:after="0" w:line="240" w:lineRule="auto"/>
        <w:rPr>
          <w:rFonts w:ascii="Arial Narrow" w:eastAsia="Times New Roman" w:hAnsi="Arial Narrow" w:cs="Times New Roman"/>
          <w:sz w:val="24"/>
          <w:szCs w:val="24"/>
          <w:lang w:val="en-GB"/>
        </w:rPr>
      </w:pPr>
    </w:p>
    <w:p w:rsidR="00553037" w:rsidRPr="00553037" w:rsidRDefault="00553037" w:rsidP="00553037">
      <w:pPr>
        <w:numPr>
          <w:ilvl w:val="0"/>
          <w:numId w:val="1"/>
        </w:numPr>
        <w:pBdr>
          <w:top w:val="nil"/>
          <w:left w:val="nil"/>
          <w:bottom w:val="nil"/>
          <w:right w:val="nil"/>
          <w:between w:val="nil"/>
          <w:bar w:val="nil"/>
        </w:pBdr>
        <w:spacing w:after="0" w:line="240" w:lineRule="auto"/>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 xml:space="preserve">and (c) </w:t>
      </w:r>
    </w:p>
    <w:p w:rsidR="00553037" w:rsidRPr="00553037" w:rsidRDefault="00553037" w:rsidP="00553037">
      <w:pPr>
        <w:spacing w:after="0" w:line="240" w:lineRule="auto"/>
        <w:ind w:left="142"/>
        <w:contextualSpacing/>
        <w:rPr>
          <w:rFonts w:ascii="Arial Narrow" w:eastAsia="Times New Roman" w:hAnsi="Arial Narrow" w:cs="Times New Roman"/>
          <w:sz w:val="24"/>
          <w:szCs w:val="24"/>
          <w:lang w:val="en-GB"/>
        </w:rPr>
      </w:pPr>
    </w:p>
    <w:p w:rsidR="00553037" w:rsidRPr="00553037" w:rsidRDefault="00553037" w:rsidP="00553037">
      <w:pPr>
        <w:spacing w:after="0" w:line="240" w:lineRule="auto"/>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 xml:space="preserve">The following are the attractions which will be refurbished and the cost per project </w:t>
      </w:r>
    </w:p>
    <w:p w:rsidR="00553037" w:rsidRPr="00553037" w:rsidRDefault="00553037" w:rsidP="00553037">
      <w:pPr>
        <w:spacing w:after="0" w:line="240" w:lineRule="auto"/>
        <w:ind w:left="142"/>
        <w:contextualSpacing/>
        <w:rPr>
          <w:rFonts w:ascii="Arial Narrow" w:eastAsia="Times New Roman" w:hAnsi="Arial Narrow" w:cs="Times New Roman"/>
          <w:sz w:val="24"/>
          <w:szCs w:val="24"/>
          <w:lang w:val="en-GB"/>
        </w:rPr>
      </w:pPr>
    </w:p>
    <w:p w:rsidR="00553037" w:rsidRPr="00553037" w:rsidRDefault="00553037" w:rsidP="00553037">
      <w:pPr>
        <w:spacing w:after="0" w:line="240" w:lineRule="auto"/>
        <w:ind w:left="142"/>
        <w:contextualSpacing/>
        <w:rPr>
          <w:rFonts w:ascii="Arial Narrow" w:eastAsia="Times New Roman" w:hAnsi="Arial Narrow" w:cs="Times New Roman"/>
          <w:sz w:val="24"/>
          <w:szCs w:val="24"/>
          <w:lang w:val="en-GB"/>
        </w:rPr>
      </w:pPr>
    </w:p>
    <w:tbl>
      <w:tblPr>
        <w:tblStyle w:val="TableGrid"/>
        <w:tblW w:w="0" w:type="auto"/>
        <w:tblInd w:w="142" w:type="dxa"/>
        <w:tblLook w:val="04A0" w:firstRow="1" w:lastRow="0" w:firstColumn="1" w:lastColumn="0" w:noHBand="0" w:noVBand="1"/>
      </w:tblPr>
      <w:tblGrid>
        <w:gridCol w:w="3288"/>
        <w:gridCol w:w="4220"/>
      </w:tblGrid>
      <w:tr w:rsidR="00553037" w:rsidRPr="00553037" w:rsidTr="009319CE">
        <w:tc>
          <w:tcPr>
            <w:tcW w:w="3288" w:type="dxa"/>
          </w:tcPr>
          <w:p w:rsidR="00553037" w:rsidRPr="00553037" w:rsidRDefault="00553037" w:rsidP="00553037">
            <w:pPr>
              <w:ind w:left="142"/>
              <w:contextualSpacing/>
              <w:rPr>
                <w:rFonts w:ascii="Arial Narrow" w:eastAsia="Times New Roman" w:hAnsi="Arial Narrow" w:cs="Times New Roman"/>
                <w:b/>
                <w:sz w:val="24"/>
                <w:szCs w:val="24"/>
                <w:lang w:val="en-GB"/>
              </w:rPr>
            </w:pPr>
            <w:r w:rsidRPr="00553037">
              <w:rPr>
                <w:rFonts w:ascii="Arial Narrow" w:eastAsia="Times New Roman" w:hAnsi="Arial Narrow" w:cs="Times New Roman"/>
                <w:b/>
                <w:sz w:val="24"/>
                <w:szCs w:val="24"/>
                <w:lang w:val="en-GB"/>
              </w:rPr>
              <w:t>Attraction</w:t>
            </w:r>
          </w:p>
        </w:tc>
        <w:tc>
          <w:tcPr>
            <w:tcW w:w="4220" w:type="dxa"/>
          </w:tcPr>
          <w:p w:rsidR="00553037" w:rsidRPr="00553037" w:rsidRDefault="00553037" w:rsidP="00553037">
            <w:pPr>
              <w:ind w:left="142"/>
              <w:contextualSpacing/>
              <w:rPr>
                <w:rFonts w:ascii="Arial Narrow" w:eastAsia="Times New Roman" w:hAnsi="Arial Narrow" w:cs="Times New Roman"/>
                <w:b/>
                <w:sz w:val="24"/>
                <w:szCs w:val="24"/>
                <w:lang w:val="en-GB"/>
              </w:rPr>
            </w:pPr>
            <w:r w:rsidRPr="00553037">
              <w:rPr>
                <w:rFonts w:ascii="Arial Narrow" w:eastAsia="Times New Roman" w:hAnsi="Arial Narrow" w:cs="Times New Roman"/>
                <w:b/>
                <w:sz w:val="24"/>
                <w:szCs w:val="24"/>
                <w:lang w:val="en-GB"/>
              </w:rPr>
              <w:t>Cost</w:t>
            </w:r>
          </w:p>
        </w:tc>
      </w:tr>
      <w:tr w:rsidR="00553037" w:rsidRPr="00553037" w:rsidTr="009319CE">
        <w:tc>
          <w:tcPr>
            <w:tcW w:w="3288" w:type="dxa"/>
          </w:tcPr>
          <w:p w:rsidR="00553037" w:rsidRPr="00553037" w:rsidRDefault="00553037" w:rsidP="00553037">
            <w:pPr>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Robben Island</w:t>
            </w:r>
          </w:p>
          <w:p w:rsidR="00553037" w:rsidRPr="00553037" w:rsidRDefault="00553037" w:rsidP="00553037">
            <w:pPr>
              <w:contextualSpacing/>
              <w:rPr>
                <w:rFonts w:ascii="Arial Narrow" w:eastAsia="Times New Roman" w:hAnsi="Arial Narrow" w:cs="Times New Roman"/>
                <w:sz w:val="24"/>
                <w:szCs w:val="24"/>
                <w:lang w:val="en-GB"/>
              </w:rPr>
            </w:pPr>
          </w:p>
        </w:tc>
        <w:tc>
          <w:tcPr>
            <w:tcW w:w="4220" w:type="dxa"/>
          </w:tcPr>
          <w:p w:rsidR="00553037" w:rsidRPr="00553037" w:rsidRDefault="00553037" w:rsidP="00553037">
            <w:pPr>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R 10 000 000</w:t>
            </w:r>
          </w:p>
          <w:p w:rsidR="00553037" w:rsidRPr="00553037" w:rsidRDefault="00553037" w:rsidP="00553037">
            <w:pPr>
              <w:contextualSpacing/>
              <w:rPr>
                <w:rFonts w:ascii="Arial Narrow" w:eastAsia="Times New Roman" w:hAnsi="Arial Narrow" w:cs="Times New Roman"/>
                <w:sz w:val="24"/>
                <w:szCs w:val="24"/>
                <w:lang w:val="en-GB"/>
              </w:rPr>
            </w:pPr>
          </w:p>
        </w:tc>
      </w:tr>
      <w:tr w:rsidR="00553037" w:rsidRPr="00553037" w:rsidTr="009319CE">
        <w:tc>
          <w:tcPr>
            <w:tcW w:w="3288" w:type="dxa"/>
          </w:tcPr>
          <w:p w:rsidR="00553037" w:rsidRPr="00553037" w:rsidRDefault="00553037" w:rsidP="00553037">
            <w:pPr>
              <w:ind w:left="142"/>
              <w:contextualSpacing/>
              <w:rPr>
                <w:rFonts w:ascii="Arial Narrow" w:eastAsia="Times New Roman" w:hAnsi="Arial Narrow" w:cs="Times New Roman"/>
                <w:sz w:val="24"/>
                <w:szCs w:val="24"/>
                <w:lang w:val="en-GB"/>
              </w:rPr>
            </w:pPr>
            <w:proofErr w:type="spellStart"/>
            <w:r w:rsidRPr="00553037">
              <w:rPr>
                <w:rFonts w:ascii="Arial Narrow" w:eastAsia="Times New Roman" w:hAnsi="Arial Narrow" w:cs="Times New Roman"/>
                <w:sz w:val="24"/>
                <w:szCs w:val="24"/>
                <w:lang w:val="en-GB"/>
              </w:rPr>
              <w:t>Shangoni</w:t>
            </w:r>
            <w:proofErr w:type="spellEnd"/>
            <w:r w:rsidRPr="00553037">
              <w:rPr>
                <w:rFonts w:ascii="Arial Narrow" w:eastAsia="Times New Roman" w:hAnsi="Arial Narrow" w:cs="Times New Roman"/>
                <w:sz w:val="24"/>
                <w:szCs w:val="24"/>
                <w:lang w:val="en-GB"/>
              </w:rPr>
              <w:t xml:space="preserve"> Gate - Kruger National Park)</w:t>
            </w:r>
          </w:p>
          <w:p w:rsidR="00553037" w:rsidRPr="00553037" w:rsidRDefault="00553037" w:rsidP="00553037">
            <w:pPr>
              <w:contextualSpacing/>
              <w:rPr>
                <w:rFonts w:ascii="Arial Narrow" w:eastAsia="Times New Roman" w:hAnsi="Arial Narrow" w:cs="Times New Roman"/>
                <w:sz w:val="24"/>
                <w:szCs w:val="24"/>
                <w:lang w:val="en-GB"/>
              </w:rPr>
            </w:pPr>
          </w:p>
        </w:tc>
        <w:tc>
          <w:tcPr>
            <w:tcW w:w="4220" w:type="dxa"/>
          </w:tcPr>
          <w:p w:rsidR="00553037" w:rsidRPr="00553037" w:rsidRDefault="00553037" w:rsidP="00553037">
            <w:pPr>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 xml:space="preserve">   R 25 000 000</w:t>
            </w:r>
          </w:p>
        </w:tc>
      </w:tr>
      <w:tr w:rsidR="00553037" w:rsidRPr="00553037" w:rsidTr="009319CE">
        <w:tc>
          <w:tcPr>
            <w:tcW w:w="3288" w:type="dxa"/>
          </w:tcPr>
          <w:p w:rsidR="00553037" w:rsidRPr="00553037" w:rsidRDefault="00553037" w:rsidP="00553037">
            <w:pPr>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color w:val="000000" w:themeColor="text1"/>
                <w:sz w:val="24"/>
                <w:szCs w:val="24"/>
                <w:lang w:val="en-GB"/>
              </w:rPr>
              <w:t>Phalaborwa Wild Activity Hub (Kruger National Park)</w:t>
            </w:r>
          </w:p>
          <w:p w:rsidR="00553037" w:rsidRPr="00553037" w:rsidRDefault="00553037" w:rsidP="00553037">
            <w:pPr>
              <w:contextualSpacing/>
              <w:rPr>
                <w:rFonts w:ascii="Arial Narrow" w:eastAsia="Times New Roman" w:hAnsi="Arial Narrow" w:cs="Times New Roman"/>
                <w:sz w:val="24"/>
                <w:szCs w:val="24"/>
                <w:lang w:val="en-GB"/>
              </w:rPr>
            </w:pPr>
          </w:p>
        </w:tc>
        <w:tc>
          <w:tcPr>
            <w:tcW w:w="4220" w:type="dxa"/>
          </w:tcPr>
          <w:p w:rsidR="00553037" w:rsidRPr="00553037" w:rsidRDefault="00553037" w:rsidP="00553037">
            <w:pPr>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color w:val="000000" w:themeColor="text1"/>
                <w:sz w:val="24"/>
                <w:szCs w:val="24"/>
                <w:lang w:val="en-GB"/>
              </w:rPr>
              <w:t>R 25 000 000</w:t>
            </w:r>
          </w:p>
          <w:p w:rsidR="00553037" w:rsidRPr="00553037" w:rsidRDefault="00553037" w:rsidP="00553037">
            <w:pPr>
              <w:contextualSpacing/>
              <w:rPr>
                <w:rFonts w:ascii="Arial Narrow" w:eastAsia="Times New Roman" w:hAnsi="Arial Narrow" w:cs="Times New Roman"/>
                <w:sz w:val="24"/>
                <w:szCs w:val="24"/>
                <w:lang w:val="en-GB"/>
              </w:rPr>
            </w:pPr>
          </w:p>
        </w:tc>
      </w:tr>
      <w:tr w:rsidR="00553037" w:rsidRPr="00553037" w:rsidTr="009319CE">
        <w:tc>
          <w:tcPr>
            <w:tcW w:w="3288" w:type="dxa"/>
          </w:tcPr>
          <w:p w:rsidR="00553037" w:rsidRPr="00553037" w:rsidRDefault="00553037" w:rsidP="00553037">
            <w:pPr>
              <w:ind w:left="142"/>
              <w:contextualSpacing/>
              <w:rPr>
                <w:rFonts w:ascii="Arial Narrow" w:eastAsia="Times New Roman" w:hAnsi="Arial Narrow" w:cs="Times New Roman"/>
                <w:color w:val="000000" w:themeColor="text1"/>
                <w:sz w:val="24"/>
                <w:szCs w:val="24"/>
                <w:lang w:val="en-GB"/>
              </w:rPr>
            </w:pPr>
            <w:proofErr w:type="spellStart"/>
            <w:r w:rsidRPr="00553037">
              <w:rPr>
                <w:rFonts w:ascii="Arial Narrow" w:eastAsia="Times New Roman" w:hAnsi="Arial Narrow" w:cs="Times New Roman"/>
                <w:color w:val="000000" w:themeColor="text1"/>
                <w:sz w:val="24"/>
                <w:szCs w:val="24"/>
                <w:lang w:val="en-GB"/>
              </w:rPr>
              <w:t>Tsitsikama</w:t>
            </w:r>
            <w:proofErr w:type="spellEnd"/>
            <w:r w:rsidRPr="00553037">
              <w:rPr>
                <w:rFonts w:ascii="Arial Narrow" w:eastAsia="Times New Roman" w:hAnsi="Arial Narrow" w:cs="Times New Roman"/>
                <w:color w:val="000000" w:themeColor="text1"/>
                <w:sz w:val="24"/>
                <w:szCs w:val="24"/>
                <w:lang w:val="en-GB"/>
              </w:rPr>
              <w:t xml:space="preserve"> Big Tree Gateway (Garden Route National Park)</w:t>
            </w:r>
          </w:p>
          <w:p w:rsidR="00553037" w:rsidRPr="00553037" w:rsidRDefault="00553037" w:rsidP="00553037">
            <w:pPr>
              <w:contextualSpacing/>
              <w:rPr>
                <w:rFonts w:ascii="Arial Narrow" w:eastAsia="Times New Roman" w:hAnsi="Arial Narrow" w:cs="Times New Roman"/>
                <w:sz w:val="24"/>
                <w:szCs w:val="24"/>
                <w:lang w:val="en-GB"/>
              </w:rPr>
            </w:pPr>
          </w:p>
        </w:tc>
        <w:tc>
          <w:tcPr>
            <w:tcW w:w="4220" w:type="dxa"/>
          </w:tcPr>
          <w:p w:rsidR="00553037" w:rsidRPr="00553037" w:rsidRDefault="00553037" w:rsidP="00553037">
            <w:pPr>
              <w:ind w:left="142"/>
              <w:contextualSpacing/>
              <w:rPr>
                <w:rFonts w:ascii="Arial Narrow" w:eastAsia="Times New Roman" w:hAnsi="Arial Narrow" w:cs="Times New Roman"/>
                <w:color w:val="000000" w:themeColor="text1"/>
                <w:sz w:val="24"/>
                <w:szCs w:val="24"/>
                <w:lang w:val="en-GB"/>
              </w:rPr>
            </w:pPr>
            <w:r w:rsidRPr="00553037">
              <w:rPr>
                <w:rFonts w:ascii="Arial Narrow" w:eastAsia="Times New Roman" w:hAnsi="Arial Narrow" w:cs="Times New Roman"/>
                <w:color w:val="000000" w:themeColor="text1"/>
                <w:sz w:val="24"/>
                <w:szCs w:val="24"/>
                <w:lang w:val="en-GB"/>
              </w:rPr>
              <w:t>R 15 840 000</w:t>
            </w:r>
          </w:p>
          <w:p w:rsidR="00553037" w:rsidRPr="00553037" w:rsidRDefault="00553037" w:rsidP="00553037">
            <w:pPr>
              <w:contextualSpacing/>
              <w:rPr>
                <w:rFonts w:ascii="Arial Narrow" w:eastAsia="Times New Roman" w:hAnsi="Arial Narrow" w:cs="Times New Roman"/>
                <w:sz w:val="24"/>
                <w:szCs w:val="24"/>
                <w:lang w:val="en-GB"/>
              </w:rPr>
            </w:pPr>
          </w:p>
        </w:tc>
      </w:tr>
      <w:tr w:rsidR="00553037" w:rsidRPr="00553037" w:rsidTr="009319CE">
        <w:tc>
          <w:tcPr>
            <w:tcW w:w="3288" w:type="dxa"/>
          </w:tcPr>
          <w:p w:rsidR="00553037" w:rsidRPr="00553037" w:rsidRDefault="00553037" w:rsidP="00553037">
            <w:pPr>
              <w:ind w:left="142"/>
              <w:contextualSpacing/>
              <w:rPr>
                <w:rFonts w:ascii="Arial Narrow" w:eastAsia="Times New Roman" w:hAnsi="Arial Narrow" w:cs="Times New Roman"/>
                <w:color w:val="000000" w:themeColor="text1"/>
                <w:sz w:val="24"/>
                <w:szCs w:val="24"/>
                <w:lang w:val="en-GB"/>
              </w:rPr>
            </w:pPr>
            <w:r w:rsidRPr="00553037">
              <w:rPr>
                <w:rFonts w:ascii="Arial Narrow" w:eastAsia="Times New Roman" w:hAnsi="Arial Narrow" w:cs="Times New Roman"/>
                <w:color w:val="000000" w:themeColor="text1"/>
                <w:sz w:val="24"/>
                <w:szCs w:val="24"/>
                <w:lang w:val="en-GB"/>
              </w:rPr>
              <w:t xml:space="preserve">Walter </w:t>
            </w:r>
            <w:proofErr w:type="spellStart"/>
            <w:r w:rsidRPr="00553037">
              <w:rPr>
                <w:rFonts w:ascii="Arial Narrow" w:eastAsia="Times New Roman" w:hAnsi="Arial Narrow" w:cs="Times New Roman"/>
                <w:color w:val="000000" w:themeColor="text1"/>
                <w:sz w:val="24"/>
                <w:szCs w:val="24"/>
                <w:lang w:val="en-GB"/>
              </w:rPr>
              <w:t>Sisulu</w:t>
            </w:r>
            <w:proofErr w:type="spellEnd"/>
            <w:r w:rsidRPr="00553037">
              <w:rPr>
                <w:rFonts w:ascii="Arial Narrow" w:eastAsia="Times New Roman" w:hAnsi="Arial Narrow" w:cs="Times New Roman"/>
                <w:color w:val="000000" w:themeColor="text1"/>
                <w:sz w:val="24"/>
                <w:szCs w:val="24"/>
                <w:lang w:val="en-GB"/>
              </w:rPr>
              <w:t xml:space="preserve"> National Botanical Garden</w:t>
            </w:r>
          </w:p>
          <w:p w:rsidR="00553037" w:rsidRPr="00553037" w:rsidRDefault="00553037" w:rsidP="00553037">
            <w:pPr>
              <w:contextualSpacing/>
              <w:rPr>
                <w:rFonts w:ascii="Arial Narrow" w:eastAsia="Times New Roman" w:hAnsi="Arial Narrow" w:cs="Times New Roman"/>
                <w:sz w:val="24"/>
                <w:szCs w:val="24"/>
                <w:lang w:val="en-GB"/>
              </w:rPr>
            </w:pPr>
          </w:p>
        </w:tc>
        <w:tc>
          <w:tcPr>
            <w:tcW w:w="4220" w:type="dxa"/>
          </w:tcPr>
          <w:p w:rsidR="00553037" w:rsidRPr="00553037" w:rsidRDefault="00553037" w:rsidP="00553037">
            <w:pPr>
              <w:ind w:left="142"/>
              <w:contextualSpacing/>
              <w:rPr>
                <w:rFonts w:ascii="Arial Narrow" w:eastAsia="Times New Roman" w:hAnsi="Arial Narrow" w:cs="Times New Roman"/>
                <w:color w:val="000000" w:themeColor="text1"/>
                <w:sz w:val="24"/>
                <w:szCs w:val="24"/>
                <w:lang w:val="en-GB"/>
              </w:rPr>
            </w:pPr>
            <w:r w:rsidRPr="00553037">
              <w:rPr>
                <w:rFonts w:ascii="Arial Narrow" w:eastAsia="Times New Roman" w:hAnsi="Arial Narrow" w:cs="Times New Roman"/>
                <w:color w:val="000000" w:themeColor="text1"/>
                <w:sz w:val="24"/>
                <w:szCs w:val="24"/>
                <w:lang w:val="en-GB"/>
              </w:rPr>
              <w:t>R 2 500 000</w:t>
            </w:r>
          </w:p>
          <w:p w:rsidR="00553037" w:rsidRPr="00553037" w:rsidRDefault="00553037" w:rsidP="00553037">
            <w:pPr>
              <w:contextualSpacing/>
              <w:rPr>
                <w:rFonts w:ascii="Arial Narrow" w:eastAsia="Times New Roman" w:hAnsi="Arial Narrow" w:cs="Times New Roman"/>
                <w:sz w:val="24"/>
                <w:szCs w:val="24"/>
                <w:lang w:val="en-GB"/>
              </w:rPr>
            </w:pPr>
          </w:p>
        </w:tc>
      </w:tr>
      <w:tr w:rsidR="00553037" w:rsidRPr="00553037" w:rsidTr="009319CE">
        <w:tc>
          <w:tcPr>
            <w:tcW w:w="3288" w:type="dxa"/>
          </w:tcPr>
          <w:p w:rsidR="00553037" w:rsidRPr="00553037" w:rsidRDefault="00553037" w:rsidP="00553037">
            <w:pPr>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color w:val="000000" w:themeColor="text1"/>
                <w:sz w:val="24"/>
                <w:szCs w:val="24"/>
                <w:lang w:val="en-GB"/>
              </w:rPr>
              <w:t>Maropeng in the Cradle of Humankind</w:t>
            </w:r>
          </w:p>
          <w:p w:rsidR="00553037" w:rsidRPr="00553037" w:rsidRDefault="00553037" w:rsidP="00553037">
            <w:pPr>
              <w:contextualSpacing/>
              <w:rPr>
                <w:rFonts w:ascii="Arial Narrow" w:eastAsia="Times New Roman" w:hAnsi="Arial Narrow" w:cs="Times New Roman"/>
                <w:sz w:val="24"/>
                <w:szCs w:val="24"/>
                <w:lang w:val="en-GB"/>
              </w:rPr>
            </w:pPr>
          </w:p>
        </w:tc>
        <w:tc>
          <w:tcPr>
            <w:tcW w:w="4220" w:type="dxa"/>
          </w:tcPr>
          <w:p w:rsidR="00553037" w:rsidRPr="00553037" w:rsidRDefault="00553037" w:rsidP="00553037">
            <w:pPr>
              <w:ind w:left="142"/>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color w:val="000000" w:themeColor="text1"/>
                <w:sz w:val="24"/>
                <w:szCs w:val="24"/>
                <w:lang w:val="en-GB"/>
              </w:rPr>
              <w:t>R 20 670 000</w:t>
            </w:r>
          </w:p>
          <w:p w:rsidR="00553037" w:rsidRPr="00553037" w:rsidRDefault="00553037" w:rsidP="00553037">
            <w:pPr>
              <w:contextualSpacing/>
              <w:rPr>
                <w:rFonts w:ascii="Arial Narrow" w:eastAsia="Times New Roman" w:hAnsi="Arial Narrow" w:cs="Times New Roman"/>
                <w:sz w:val="24"/>
                <w:szCs w:val="24"/>
                <w:lang w:val="en-GB"/>
              </w:rPr>
            </w:pPr>
          </w:p>
        </w:tc>
      </w:tr>
    </w:tbl>
    <w:p w:rsidR="00553037" w:rsidRPr="00553037" w:rsidRDefault="00553037" w:rsidP="00553037">
      <w:pPr>
        <w:spacing w:after="0" w:line="240" w:lineRule="auto"/>
        <w:ind w:left="142"/>
        <w:contextualSpacing/>
        <w:rPr>
          <w:rFonts w:ascii="Arial Narrow" w:eastAsia="Times New Roman" w:hAnsi="Arial Narrow" w:cs="Times New Roman"/>
          <w:sz w:val="24"/>
          <w:szCs w:val="24"/>
          <w:lang w:val="en-GB"/>
        </w:rPr>
      </w:pPr>
    </w:p>
    <w:p w:rsidR="00553037" w:rsidRPr="00553037" w:rsidRDefault="00553037" w:rsidP="00553037">
      <w:pPr>
        <w:spacing w:after="0" w:line="240" w:lineRule="auto"/>
        <w:rPr>
          <w:rFonts w:ascii="Arial Narrow" w:eastAsia="Times New Roman" w:hAnsi="Arial Narrow" w:cs="Times New Roman"/>
          <w:sz w:val="24"/>
          <w:szCs w:val="24"/>
          <w:lang w:val="en-GB"/>
        </w:rPr>
      </w:pPr>
    </w:p>
    <w:p w:rsidR="00553037" w:rsidRPr="00553037" w:rsidRDefault="00553037" w:rsidP="00553037">
      <w:pPr>
        <w:spacing w:after="0" w:line="240" w:lineRule="auto"/>
        <w:rPr>
          <w:rFonts w:ascii="Arial Narrow" w:eastAsia="Times New Roman" w:hAnsi="Arial Narrow" w:cs="Times New Roman"/>
          <w:sz w:val="24"/>
          <w:szCs w:val="24"/>
          <w:lang w:val="en-GB"/>
        </w:rPr>
      </w:pPr>
    </w:p>
    <w:p w:rsidR="00553037" w:rsidRPr="00553037" w:rsidRDefault="00553037" w:rsidP="00553037">
      <w:pPr>
        <w:numPr>
          <w:ilvl w:val="0"/>
          <w:numId w:val="5"/>
        </w:numPr>
        <w:pBdr>
          <w:top w:val="nil"/>
          <w:left w:val="nil"/>
          <w:bottom w:val="nil"/>
          <w:right w:val="nil"/>
          <w:between w:val="nil"/>
          <w:bar w:val="nil"/>
        </w:pBdr>
        <w:spacing w:after="0" w:line="240" w:lineRule="auto"/>
        <w:contextualSpacing/>
        <w:rPr>
          <w:rFonts w:ascii="Arial Narrow" w:eastAsia="Times New Roman" w:hAnsi="Arial Narrow" w:cs="Times New Roman"/>
          <w:sz w:val="24"/>
          <w:szCs w:val="24"/>
          <w:lang w:val="en-GB"/>
        </w:rPr>
      </w:pPr>
      <w:r w:rsidRPr="00553037">
        <w:rPr>
          <w:rFonts w:ascii="Arial Narrow" w:eastAsia="Times New Roman" w:hAnsi="Arial Narrow" w:cs="Times New Roman"/>
          <w:sz w:val="24"/>
          <w:szCs w:val="24"/>
          <w:lang w:val="en-GB"/>
        </w:rPr>
        <w:t>What are the further details in this regard?</w:t>
      </w:r>
    </w:p>
    <w:p w:rsidR="00553037" w:rsidRPr="00553037" w:rsidRDefault="00553037" w:rsidP="00553037">
      <w:pPr>
        <w:spacing w:after="0" w:line="240" w:lineRule="auto"/>
        <w:rPr>
          <w:rFonts w:ascii="Arial Narrow" w:eastAsia="Times New Roman" w:hAnsi="Arial Narrow" w:cs="Times New Roman"/>
          <w:sz w:val="24"/>
          <w:szCs w:val="24"/>
          <w:lang w:val="en-GB"/>
        </w:rPr>
      </w:pPr>
    </w:p>
    <w:p w:rsidR="00553037" w:rsidRPr="00553037" w:rsidRDefault="00553037" w:rsidP="00553037">
      <w:pPr>
        <w:spacing w:after="0" w:line="240" w:lineRule="auto"/>
        <w:ind w:left="142"/>
        <w:jc w:val="both"/>
        <w:rPr>
          <w:rFonts w:ascii="Arial Narrow" w:eastAsia="Times New Roman" w:hAnsi="Arial Narrow" w:cs="Times New Roman"/>
          <w:color w:val="000000" w:themeColor="text1"/>
          <w:sz w:val="24"/>
          <w:szCs w:val="24"/>
          <w:lang w:val="en-GB"/>
        </w:rPr>
      </w:pPr>
      <w:r w:rsidRPr="00553037">
        <w:rPr>
          <w:rFonts w:ascii="Arial Narrow" w:eastAsia="Times New Roman" w:hAnsi="Arial Narrow" w:cs="Times New Roman"/>
          <w:color w:val="000000" w:themeColor="text1"/>
          <w:sz w:val="24"/>
          <w:szCs w:val="24"/>
          <w:lang w:val="en-GB"/>
        </w:rPr>
        <w:t>The department has provided funding support towards specific tourism development projects at a number of strategically important state owned tourism attractions. The projects supported includes the development and expansion of tourism infrastructure and services to improve destination competitiveness and enhance the overall visitor experience. The Department’s contribution is limited to part project funding. The balance of the project cost is funded by the relevant management authority who’s also responsible for the implementation.  Brief project descriptions and progress are highlighted below:</w:t>
      </w:r>
    </w:p>
    <w:p w:rsidR="00553037" w:rsidRPr="00553037" w:rsidRDefault="00553037" w:rsidP="00553037">
      <w:pPr>
        <w:spacing w:after="0" w:line="240" w:lineRule="auto"/>
        <w:ind w:left="142"/>
        <w:jc w:val="both"/>
        <w:rPr>
          <w:rFonts w:ascii="Arial Narrow" w:eastAsia="Times New Roman" w:hAnsi="Arial Narrow" w:cs="Times New Roman"/>
          <w:color w:val="000000" w:themeColor="text1"/>
          <w:sz w:val="24"/>
          <w:szCs w:val="24"/>
          <w:lang w:val="en-GB"/>
        </w:rPr>
      </w:pPr>
    </w:p>
    <w:p w:rsidR="00553037" w:rsidRPr="00553037" w:rsidRDefault="00553037" w:rsidP="00553037">
      <w:pPr>
        <w:spacing w:after="0" w:line="240" w:lineRule="auto"/>
        <w:ind w:left="142"/>
        <w:jc w:val="both"/>
        <w:rPr>
          <w:rFonts w:ascii="Arial Narrow" w:eastAsia="Times New Roman" w:hAnsi="Arial Narrow" w:cs="Times New Roman"/>
          <w:color w:val="000000" w:themeColor="text1"/>
          <w:sz w:val="24"/>
          <w:szCs w:val="24"/>
          <w:lang w:val="en-GB"/>
        </w:rPr>
      </w:pPr>
    </w:p>
    <w:p w:rsidR="00553037" w:rsidRPr="00553037" w:rsidRDefault="00553037" w:rsidP="00553037">
      <w:pPr>
        <w:spacing w:after="0" w:line="240" w:lineRule="auto"/>
        <w:ind w:left="142"/>
        <w:jc w:val="both"/>
        <w:rPr>
          <w:rFonts w:ascii="Arial Narrow" w:eastAsia="Times New Roman" w:hAnsi="Arial Narrow" w:cs="Times New Roman"/>
          <w:color w:val="000000" w:themeColor="text1"/>
          <w:sz w:val="24"/>
          <w:szCs w:val="24"/>
          <w:lang w:val="en-GB"/>
        </w:rPr>
      </w:pPr>
    </w:p>
    <w:p w:rsidR="00553037" w:rsidRPr="00553037" w:rsidRDefault="00553037" w:rsidP="00553037">
      <w:pPr>
        <w:spacing w:after="0" w:line="240" w:lineRule="auto"/>
        <w:ind w:left="142"/>
        <w:jc w:val="both"/>
        <w:rPr>
          <w:rFonts w:ascii="Arial Narrow" w:eastAsia="Times New Roman" w:hAnsi="Arial Narrow" w:cs="Times New Roman"/>
          <w:color w:val="000000" w:themeColor="text1"/>
          <w:sz w:val="24"/>
          <w:szCs w:val="24"/>
          <w:lang w:val="en-GB"/>
        </w:rPr>
      </w:pPr>
    </w:p>
    <w:p w:rsidR="00553037" w:rsidRPr="00553037" w:rsidRDefault="00553037" w:rsidP="00553037">
      <w:pPr>
        <w:spacing w:after="0" w:line="240" w:lineRule="auto"/>
        <w:ind w:left="142"/>
        <w:jc w:val="both"/>
        <w:rPr>
          <w:rFonts w:ascii="Arial Narrow" w:eastAsia="Times New Roman" w:hAnsi="Arial Narrow" w:cs="Times New Roman"/>
          <w:color w:val="000000" w:themeColor="text1"/>
          <w:sz w:val="24"/>
          <w:szCs w:val="24"/>
          <w:lang w:val="en-GB"/>
        </w:rPr>
      </w:pPr>
    </w:p>
    <w:p w:rsidR="00553037" w:rsidRPr="00553037" w:rsidRDefault="00553037" w:rsidP="00553037">
      <w:pPr>
        <w:spacing w:after="0" w:line="240" w:lineRule="auto"/>
        <w:ind w:left="360"/>
        <w:jc w:val="both"/>
        <w:rPr>
          <w:rFonts w:ascii="Arial Narrow" w:eastAsia="Times New Roman" w:hAnsi="Arial Narrow" w:cs="Times New Roman"/>
          <w:color w:val="000000" w:themeColor="text1"/>
          <w:sz w:val="24"/>
          <w:szCs w:val="24"/>
          <w:lang w:val="en-GB"/>
        </w:rPr>
      </w:pPr>
    </w:p>
    <w:p w:rsidR="00553037" w:rsidRPr="00553037" w:rsidRDefault="00553037" w:rsidP="00553037">
      <w:pPr>
        <w:numPr>
          <w:ilvl w:val="0"/>
          <w:numId w:val="4"/>
        </w:numPr>
        <w:pBdr>
          <w:top w:val="nil"/>
          <w:left w:val="nil"/>
          <w:bottom w:val="nil"/>
          <w:right w:val="nil"/>
          <w:between w:val="nil"/>
          <w:bar w:val="nil"/>
        </w:pBdr>
        <w:spacing w:after="0" w:line="240" w:lineRule="auto"/>
        <w:ind w:left="851" w:hanging="567"/>
        <w:contextualSpacing/>
        <w:jc w:val="both"/>
        <w:rPr>
          <w:rFonts w:ascii="Arial Narrow" w:eastAsia="Times New Roman" w:hAnsi="Arial Narrow" w:cs="Times New Roman"/>
          <w:color w:val="000000" w:themeColor="text1"/>
          <w:sz w:val="24"/>
          <w:szCs w:val="24"/>
          <w:lang w:val="en-GB"/>
        </w:rPr>
      </w:pPr>
      <w:r w:rsidRPr="00553037">
        <w:rPr>
          <w:rFonts w:ascii="Arial Narrow" w:eastAsia="Times New Roman" w:hAnsi="Arial Narrow" w:cs="Times New Roman"/>
          <w:color w:val="000000" w:themeColor="text1"/>
          <w:sz w:val="24"/>
          <w:szCs w:val="24"/>
          <w:lang w:val="en-GB"/>
        </w:rPr>
        <w:t xml:space="preserve">Robben Island Museum: </w:t>
      </w:r>
      <w:r w:rsidRPr="00553037">
        <w:rPr>
          <w:rFonts w:ascii="Arial Narrow" w:eastAsia="Times New Roman" w:hAnsi="Arial Narrow" w:cs="Times New Roman"/>
          <w:color w:val="000000" w:themeColor="text1"/>
          <w:sz w:val="24"/>
          <w:szCs w:val="24"/>
        </w:rPr>
        <w:t xml:space="preserve">The project involves amongst others the development of tourist guiding capacity, digitisation of the </w:t>
      </w:r>
      <w:proofErr w:type="spellStart"/>
      <w:r w:rsidRPr="00553037">
        <w:rPr>
          <w:rFonts w:ascii="Arial Narrow" w:eastAsia="Times New Roman" w:hAnsi="Arial Narrow" w:cs="Times New Roman"/>
          <w:color w:val="000000" w:themeColor="text1"/>
          <w:sz w:val="24"/>
          <w:szCs w:val="24"/>
        </w:rPr>
        <w:t>Mayibuye</w:t>
      </w:r>
      <w:proofErr w:type="spellEnd"/>
      <w:r w:rsidRPr="00553037">
        <w:rPr>
          <w:rFonts w:ascii="Arial Narrow" w:eastAsia="Times New Roman" w:hAnsi="Arial Narrow" w:cs="Times New Roman"/>
          <w:color w:val="000000" w:themeColor="text1"/>
          <w:sz w:val="24"/>
          <w:szCs w:val="24"/>
        </w:rPr>
        <w:t xml:space="preserve"> Archives, development of an outdoor restaurant and visitor information centre, introduction of local memorabilia production and craft centre, enrichment of the </w:t>
      </w:r>
      <w:r w:rsidRPr="00553037">
        <w:rPr>
          <w:rFonts w:ascii="Arial Narrow" w:eastAsia="Times New Roman" w:hAnsi="Arial Narrow" w:cs="Times New Roman"/>
          <w:color w:val="000000" w:themeColor="text1"/>
          <w:sz w:val="24"/>
          <w:szCs w:val="24"/>
        </w:rPr>
        <w:lastRenderedPageBreak/>
        <w:t xml:space="preserve">Robben Island mobile application (App), and expanding awareness and education amongst the public on the role of Robben Island during the struggle history through an open day for free visitation by South Africans. </w:t>
      </w:r>
      <w:r w:rsidRPr="00553037">
        <w:rPr>
          <w:rFonts w:ascii="Arial Narrow" w:eastAsia="Times New Roman" w:hAnsi="Arial Narrow" w:cs="Times New Roman"/>
          <w:color w:val="000000" w:themeColor="text1"/>
          <w:sz w:val="24"/>
          <w:szCs w:val="24"/>
          <w:lang w:val="en-GB"/>
        </w:rPr>
        <w:t>Project implementation (led by Robben Island Museum) has commenced with some project components completed and others still underway.</w:t>
      </w:r>
    </w:p>
    <w:p w:rsidR="00553037" w:rsidRPr="00553037" w:rsidRDefault="00553037" w:rsidP="00553037">
      <w:pPr>
        <w:spacing w:after="0" w:line="240" w:lineRule="auto"/>
        <w:ind w:left="851" w:hanging="567"/>
        <w:jc w:val="both"/>
        <w:rPr>
          <w:rFonts w:ascii="Arial Narrow" w:eastAsia="Times New Roman" w:hAnsi="Arial Narrow" w:cs="Times New Roman"/>
          <w:color w:val="000000" w:themeColor="text1"/>
          <w:sz w:val="24"/>
          <w:szCs w:val="24"/>
          <w:lang w:val="en-GB"/>
        </w:rPr>
      </w:pPr>
    </w:p>
    <w:p w:rsidR="00553037" w:rsidRPr="00553037" w:rsidRDefault="00553037" w:rsidP="00553037">
      <w:pPr>
        <w:numPr>
          <w:ilvl w:val="0"/>
          <w:numId w:val="4"/>
        </w:numPr>
        <w:pBdr>
          <w:top w:val="nil"/>
          <w:left w:val="nil"/>
          <w:bottom w:val="nil"/>
          <w:right w:val="nil"/>
          <w:between w:val="nil"/>
          <w:bar w:val="nil"/>
        </w:pBdr>
        <w:spacing w:after="0" w:line="240" w:lineRule="auto"/>
        <w:ind w:left="851" w:hanging="567"/>
        <w:contextualSpacing/>
        <w:jc w:val="both"/>
        <w:rPr>
          <w:rFonts w:ascii="Arial Narrow" w:eastAsia="Times New Roman" w:hAnsi="Arial Narrow" w:cs="Times New Roman"/>
          <w:color w:val="000000" w:themeColor="text1"/>
          <w:sz w:val="24"/>
          <w:szCs w:val="24"/>
          <w:lang w:val="en-GB"/>
        </w:rPr>
      </w:pPr>
      <w:proofErr w:type="spellStart"/>
      <w:r w:rsidRPr="00553037">
        <w:rPr>
          <w:rFonts w:ascii="Arial Narrow" w:eastAsia="Times New Roman" w:hAnsi="Arial Narrow" w:cs="Times New Roman"/>
          <w:color w:val="000000" w:themeColor="text1"/>
          <w:sz w:val="24"/>
          <w:szCs w:val="24"/>
          <w:lang w:val="en-GB"/>
        </w:rPr>
        <w:t>Shangoni</w:t>
      </w:r>
      <w:proofErr w:type="spellEnd"/>
      <w:r w:rsidRPr="00553037">
        <w:rPr>
          <w:rFonts w:ascii="Arial Narrow" w:eastAsia="Times New Roman" w:hAnsi="Arial Narrow" w:cs="Times New Roman"/>
          <w:color w:val="000000" w:themeColor="text1"/>
          <w:sz w:val="24"/>
          <w:szCs w:val="24"/>
          <w:lang w:val="en-GB"/>
        </w:rPr>
        <w:t xml:space="preserve"> Gate and Tourism Development (Kruger National Park): The project involves the development of an entrance gate and other tourism facilities which will include amongst others a reception area, public amenities, an environmental education centre, a rustic camping site and tented camp and a picnic site in the northern part of the Kruger National Park. Project implementation is led by </w:t>
      </w:r>
      <w:proofErr w:type="spellStart"/>
      <w:r w:rsidRPr="00553037">
        <w:rPr>
          <w:rFonts w:ascii="Arial Narrow" w:eastAsia="Times New Roman" w:hAnsi="Arial Narrow" w:cs="Times New Roman"/>
          <w:color w:val="000000" w:themeColor="text1"/>
          <w:sz w:val="24"/>
          <w:szCs w:val="24"/>
          <w:lang w:val="en-GB"/>
        </w:rPr>
        <w:t>SANParks</w:t>
      </w:r>
      <w:proofErr w:type="spellEnd"/>
      <w:r w:rsidRPr="00553037">
        <w:rPr>
          <w:rFonts w:ascii="Arial Narrow" w:eastAsia="Times New Roman" w:hAnsi="Arial Narrow" w:cs="Times New Roman"/>
          <w:color w:val="000000" w:themeColor="text1"/>
          <w:sz w:val="24"/>
          <w:szCs w:val="24"/>
          <w:lang w:val="en-GB"/>
        </w:rPr>
        <w:t xml:space="preserve">. Project planning has been completed and the final record of decision on the environmental impact assessment is expected soon after which the construction phase can commence. </w:t>
      </w:r>
    </w:p>
    <w:p w:rsidR="00553037" w:rsidRPr="00553037" w:rsidRDefault="00553037" w:rsidP="00553037">
      <w:pPr>
        <w:spacing w:after="0" w:line="240" w:lineRule="auto"/>
        <w:ind w:left="851" w:hanging="567"/>
        <w:jc w:val="both"/>
        <w:rPr>
          <w:rFonts w:ascii="Arial Narrow" w:eastAsia="Times New Roman" w:hAnsi="Arial Narrow" w:cs="Times New Roman"/>
          <w:color w:val="000000" w:themeColor="text1"/>
          <w:sz w:val="24"/>
          <w:szCs w:val="24"/>
          <w:lang w:val="en-GB"/>
        </w:rPr>
      </w:pPr>
    </w:p>
    <w:p w:rsidR="00553037" w:rsidRPr="00553037" w:rsidRDefault="00553037" w:rsidP="00553037">
      <w:pPr>
        <w:numPr>
          <w:ilvl w:val="0"/>
          <w:numId w:val="4"/>
        </w:numPr>
        <w:pBdr>
          <w:top w:val="nil"/>
          <w:left w:val="nil"/>
          <w:bottom w:val="nil"/>
          <w:right w:val="nil"/>
          <w:between w:val="nil"/>
          <w:bar w:val="nil"/>
        </w:pBdr>
        <w:spacing w:after="0" w:line="240" w:lineRule="auto"/>
        <w:ind w:left="851" w:hanging="567"/>
        <w:contextualSpacing/>
        <w:jc w:val="both"/>
        <w:rPr>
          <w:rFonts w:ascii="Arial Narrow" w:eastAsia="Times New Roman" w:hAnsi="Arial Narrow" w:cs="Times New Roman"/>
          <w:color w:val="000000" w:themeColor="text1"/>
          <w:sz w:val="24"/>
          <w:szCs w:val="24"/>
          <w:lang w:val="en-GB"/>
        </w:rPr>
      </w:pPr>
      <w:r w:rsidRPr="00553037">
        <w:rPr>
          <w:rFonts w:ascii="Arial Narrow" w:eastAsia="Times New Roman" w:hAnsi="Arial Narrow" w:cs="Times New Roman"/>
          <w:color w:val="000000" w:themeColor="text1"/>
          <w:sz w:val="24"/>
          <w:szCs w:val="24"/>
          <w:lang w:val="en-GB"/>
        </w:rPr>
        <w:t xml:space="preserve">Phalaborwa Wild Activity Hub (Kruger National Park): The project involves the development of an experiential activity node for tourists, which </w:t>
      </w:r>
      <w:r w:rsidRPr="00553037">
        <w:rPr>
          <w:rFonts w:ascii="Arial Narrow" w:eastAsia="Times New Roman" w:hAnsi="Arial Narrow" w:cs="Times New Roman"/>
          <w:color w:val="000000" w:themeColor="text1"/>
          <w:sz w:val="24"/>
          <w:szCs w:val="24"/>
        </w:rPr>
        <w:t xml:space="preserve">will include amongst others public facilities, a bird and </w:t>
      </w:r>
      <w:proofErr w:type="gramStart"/>
      <w:r w:rsidRPr="00553037">
        <w:rPr>
          <w:rFonts w:ascii="Arial Narrow" w:eastAsia="Times New Roman" w:hAnsi="Arial Narrow" w:cs="Times New Roman"/>
          <w:color w:val="000000" w:themeColor="text1"/>
          <w:sz w:val="24"/>
          <w:szCs w:val="24"/>
        </w:rPr>
        <w:t>reptile park</w:t>
      </w:r>
      <w:proofErr w:type="gramEnd"/>
      <w:r w:rsidRPr="00553037">
        <w:rPr>
          <w:rFonts w:ascii="Arial Narrow" w:eastAsia="Times New Roman" w:hAnsi="Arial Narrow" w:cs="Times New Roman"/>
          <w:color w:val="000000" w:themeColor="text1"/>
          <w:sz w:val="24"/>
          <w:szCs w:val="24"/>
        </w:rPr>
        <w:t xml:space="preserve">, an entertainment area, backpacker camp facilities, and an animal orphanage facility as part of an interactive tourist experience offering at the Phalaborwa Gate of the Kruger National Park. </w:t>
      </w:r>
      <w:r w:rsidRPr="00553037">
        <w:rPr>
          <w:rFonts w:ascii="Arial Narrow" w:eastAsia="Times New Roman" w:hAnsi="Arial Narrow" w:cs="Times New Roman"/>
          <w:color w:val="000000" w:themeColor="text1"/>
          <w:sz w:val="24"/>
          <w:szCs w:val="24"/>
          <w:lang w:val="en-GB"/>
        </w:rPr>
        <w:t xml:space="preserve">Project implementation is led by </w:t>
      </w:r>
      <w:proofErr w:type="spellStart"/>
      <w:r w:rsidRPr="00553037">
        <w:rPr>
          <w:rFonts w:ascii="Arial Narrow" w:eastAsia="Times New Roman" w:hAnsi="Arial Narrow" w:cs="Times New Roman"/>
          <w:color w:val="000000" w:themeColor="text1"/>
          <w:sz w:val="24"/>
          <w:szCs w:val="24"/>
          <w:lang w:val="en-GB"/>
        </w:rPr>
        <w:t>SANParks</w:t>
      </w:r>
      <w:proofErr w:type="spellEnd"/>
      <w:r w:rsidRPr="00553037">
        <w:rPr>
          <w:rFonts w:ascii="Arial Narrow" w:eastAsia="Times New Roman" w:hAnsi="Arial Narrow" w:cs="Times New Roman"/>
          <w:color w:val="000000" w:themeColor="text1"/>
          <w:sz w:val="24"/>
          <w:szCs w:val="24"/>
          <w:lang w:val="en-GB"/>
        </w:rPr>
        <w:t>. Project planning has been completed and the final record of decision on the environmental impact assessment is expected soon after which the construction phase can commence.</w:t>
      </w:r>
    </w:p>
    <w:p w:rsidR="00553037" w:rsidRPr="00553037" w:rsidRDefault="00553037" w:rsidP="00553037">
      <w:pPr>
        <w:spacing w:after="0" w:line="240" w:lineRule="auto"/>
        <w:ind w:left="360"/>
        <w:jc w:val="both"/>
        <w:rPr>
          <w:rFonts w:ascii="Arial Narrow" w:eastAsia="Times New Roman" w:hAnsi="Arial Narrow" w:cs="Times New Roman"/>
          <w:color w:val="000000" w:themeColor="text1"/>
          <w:sz w:val="24"/>
          <w:szCs w:val="24"/>
          <w:lang w:val="en-GB"/>
        </w:rPr>
      </w:pPr>
    </w:p>
    <w:p w:rsidR="00553037" w:rsidRPr="00553037" w:rsidRDefault="00553037" w:rsidP="00553037">
      <w:pPr>
        <w:numPr>
          <w:ilvl w:val="0"/>
          <w:numId w:val="4"/>
        </w:numPr>
        <w:pBdr>
          <w:top w:val="nil"/>
          <w:left w:val="nil"/>
          <w:bottom w:val="nil"/>
          <w:right w:val="nil"/>
          <w:between w:val="nil"/>
          <w:bar w:val="nil"/>
        </w:pBdr>
        <w:spacing w:after="0" w:line="240" w:lineRule="auto"/>
        <w:ind w:left="851" w:hanging="796"/>
        <w:contextualSpacing/>
        <w:jc w:val="both"/>
        <w:rPr>
          <w:rFonts w:ascii="Arial Narrow" w:eastAsia="Times New Roman" w:hAnsi="Arial Narrow" w:cs="Times New Roman"/>
          <w:color w:val="000000" w:themeColor="text1"/>
          <w:sz w:val="24"/>
          <w:szCs w:val="24"/>
          <w:lang w:val="en-GB"/>
        </w:rPr>
      </w:pPr>
      <w:proofErr w:type="spellStart"/>
      <w:r w:rsidRPr="00553037">
        <w:rPr>
          <w:rFonts w:ascii="Arial Narrow" w:eastAsia="Times New Roman" w:hAnsi="Arial Narrow" w:cs="Times New Roman"/>
          <w:color w:val="000000" w:themeColor="text1"/>
          <w:sz w:val="24"/>
          <w:szCs w:val="24"/>
          <w:lang w:val="en-GB"/>
        </w:rPr>
        <w:t>Tsitsikama</w:t>
      </w:r>
      <w:proofErr w:type="spellEnd"/>
      <w:r w:rsidRPr="00553037">
        <w:rPr>
          <w:rFonts w:ascii="Arial Narrow" w:eastAsia="Times New Roman" w:hAnsi="Arial Narrow" w:cs="Times New Roman"/>
          <w:color w:val="000000" w:themeColor="text1"/>
          <w:sz w:val="24"/>
          <w:szCs w:val="24"/>
          <w:lang w:val="en-GB"/>
        </w:rPr>
        <w:t xml:space="preserve"> Big Tree Gateway (Garden Route National Park): The project involves the development of a tourist centre </w:t>
      </w:r>
      <w:r w:rsidRPr="00553037">
        <w:rPr>
          <w:rFonts w:ascii="Arial Narrow" w:eastAsia="Times New Roman" w:hAnsi="Arial Narrow" w:cs="Times New Roman"/>
          <w:color w:val="000000" w:themeColor="text1"/>
          <w:sz w:val="24"/>
          <w:szCs w:val="24"/>
        </w:rPr>
        <w:t xml:space="preserve">which will include infrastructure such as entrance gate, picnic area, coffee shop, parking area, activity centre, </w:t>
      </w:r>
      <w:proofErr w:type="gramStart"/>
      <w:r w:rsidRPr="00553037">
        <w:rPr>
          <w:rFonts w:ascii="Arial Narrow" w:eastAsia="Times New Roman" w:hAnsi="Arial Narrow" w:cs="Times New Roman"/>
          <w:color w:val="000000" w:themeColor="text1"/>
          <w:sz w:val="24"/>
          <w:szCs w:val="24"/>
        </w:rPr>
        <w:t>classroom</w:t>
      </w:r>
      <w:proofErr w:type="gramEnd"/>
      <w:r w:rsidRPr="00553037">
        <w:rPr>
          <w:rFonts w:ascii="Arial Narrow" w:eastAsia="Times New Roman" w:hAnsi="Arial Narrow" w:cs="Times New Roman"/>
          <w:color w:val="000000" w:themeColor="text1"/>
          <w:sz w:val="24"/>
          <w:szCs w:val="24"/>
        </w:rPr>
        <w:t xml:space="preserve">, office block, and ablution facilities. </w:t>
      </w:r>
      <w:r w:rsidRPr="00553037">
        <w:rPr>
          <w:rFonts w:ascii="Arial Narrow" w:eastAsia="Times New Roman" w:hAnsi="Arial Narrow" w:cs="Times New Roman"/>
          <w:color w:val="000000" w:themeColor="text1"/>
          <w:sz w:val="24"/>
          <w:szCs w:val="24"/>
          <w:lang w:val="en-GB"/>
        </w:rPr>
        <w:t xml:space="preserve">Project implementation is led by </w:t>
      </w:r>
      <w:proofErr w:type="spellStart"/>
      <w:r w:rsidRPr="00553037">
        <w:rPr>
          <w:rFonts w:ascii="Arial Narrow" w:eastAsia="Times New Roman" w:hAnsi="Arial Narrow" w:cs="Times New Roman"/>
          <w:color w:val="000000" w:themeColor="text1"/>
          <w:sz w:val="24"/>
          <w:szCs w:val="24"/>
          <w:lang w:val="en-GB"/>
        </w:rPr>
        <w:t>SANParks</w:t>
      </w:r>
      <w:proofErr w:type="spellEnd"/>
      <w:r w:rsidRPr="00553037">
        <w:rPr>
          <w:rFonts w:ascii="Arial Narrow" w:eastAsia="Times New Roman" w:hAnsi="Arial Narrow" w:cs="Times New Roman"/>
          <w:color w:val="000000" w:themeColor="text1"/>
          <w:sz w:val="24"/>
          <w:szCs w:val="24"/>
          <w:lang w:val="en-GB"/>
        </w:rPr>
        <w:t xml:space="preserve">. </w:t>
      </w:r>
      <w:r w:rsidRPr="00553037">
        <w:rPr>
          <w:rFonts w:ascii="Arial Narrow" w:eastAsia="Times New Roman" w:hAnsi="Arial Narrow" w:cs="Times New Roman"/>
          <w:color w:val="000000" w:themeColor="text1"/>
          <w:sz w:val="24"/>
          <w:szCs w:val="24"/>
        </w:rPr>
        <w:t>All planning has been completed, bulk infrastructure largely installed and construction of building well underway.</w:t>
      </w:r>
    </w:p>
    <w:p w:rsidR="00553037" w:rsidRPr="00553037" w:rsidRDefault="00553037" w:rsidP="00553037">
      <w:pPr>
        <w:spacing w:after="0" w:line="240" w:lineRule="auto"/>
        <w:ind w:left="851" w:hanging="796"/>
        <w:jc w:val="both"/>
        <w:rPr>
          <w:rFonts w:ascii="Arial Narrow" w:eastAsia="Times New Roman" w:hAnsi="Arial Narrow" w:cs="Times New Roman"/>
          <w:color w:val="000000" w:themeColor="text1"/>
          <w:sz w:val="24"/>
          <w:szCs w:val="24"/>
          <w:lang w:val="en-GB"/>
        </w:rPr>
      </w:pPr>
    </w:p>
    <w:p w:rsidR="00553037" w:rsidRPr="00553037" w:rsidRDefault="00553037" w:rsidP="00553037">
      <w:pPr>
        <w:numPr>
          <w:ilvl w:val="0"/>
          <w:numId w:val="4"/>
        </w:numPr>
        <w:pBdr>
          <w:top w:val="nil"/>
          <w:left w:val="nil"/>
          <w:bottom w:val="nil"/>
          <w:right w:val="nil"/>
          <w:between w:val="nil"/>
          <w:bar w:val="nil"/>
        </w:pBdr>
        <w:spacing w:after="0" w:line="240" w:lineRule="auto"/>
        <w:ind w:left="851" w:hanging="796"/>
        <w:contextualSpacing/>
        <w:jc w:val="both"/>
        <w:rPr>
          <w:rFonts w:ascii="Arial Narrow" w:eastAsia="Times New Roman" w:hAnsi="Arial Narrow" w:cs="Times New Roman"/>
          <w:color w:val="000000" w:themeColor="text1"/>
          <w:sz w:val="24"/>
          <w:szCs w:val="24"/>
        </w:rPr>
      </w:pPr>
      <w:r w:rsidRPr="00553037">
        <w:rPr>
          <w:rFonts w:ascii="Arial Narrow" w:eastAsia="Times New Roman" w:hAnsi="Arial Narrow" w:cs="Times New Roman"/>
          <w:color w:val="000000" w:themeColor="text1"/>
          <w:sz w:val="24"/>
          <w:szCs w:val="24"/>
          <w:lang w:val="en-GB"/>
        </w:rPr>
        <w:t xml:space="preserve">Walter </w:t>
      </w:r>
      <w:proofErr w:type="spellStart"/>
      <w:r w:rsidRPr="00553037">
        <w:rPr>
          <w:rFonts w:ascii="Arial Narrow" w:eastAsia="Times New Roman" w:hAnsi="Arial Narrow" w:cs="Times New Roman"/>
          <w:color w:val="000000" w:themeColor="text1"/>
          <w:sz w:val="24"/>
          <w:szCs w:val="24"/>
          <w:lang w:val="en-GB"/>
        </w:rPr>
        <w:t>Sisulu</w:t>
      </w:r>
      <w:proofErr w:type="spellEnd"/>
      <w:r w:rsidRPr="00553037">
        <w:rPr>
          <w:rFonts w:ascii="Arial Narrow" w:eastAsia="Times New Roman" w:hAnsi="Arial Narrow" w:cs="Times New Roman"/>
          <w:color w:val="000000" w:themeColor="text1"/>
          <w:sz w:val="24"/>
          <w:szCs w:val="24"/>
          <w:lang w:val="en-GB"/>
        </w:rPr>
        <w:t xml:space="preserve"> National Botanical Garden: The project led by SANBI involves tourism product development and market development through the installation of a </w:t>
      </w:r>
      <w:r w:rsidRPr="00553037">
        <w:rPr>
          <w:rFonts w:ascii="Arial Narrow" w:eastAsia="Times New Roman" w:hAnsi="Arial Narrow" w:cs="Times New Roman"/>
          <w:color w:val="000000" w:themeColor="text1"/>
          <w:sz w:val="24"/>
          <w:szCs w:val="24"/>
        </w:rPr>
        <w:t xml:space="preserve">bust statue of the late Walter </w:t>
      </w:r>
      <w:proofErr w:type="spellStart"/>
      <w:r w:rsidRPr="00553037">
        <w:rPr>
          <w:rFonts w:ascii="Arial Narrow" w:eastAsia="Times New Roman" w:hAnsi="Arial Narrow" w:cs="Times New Roman"/>
          <w:color w:val="000000" w:themeColor="text1"/>
          <w:sz w:val="24"/>
          <w:szCs w:val="24"/>
        </w:rPr>
        <w:t>Sisulu</w:t>
      </w:r>
      <w:proofErr w:type="spellEnd"/>
      <w:r w:rsidRPr="00553037">
        <w:rPr>
          <w:rFonts w:ascii="Arial Narrow" w:eastAsia="Times New Roman" w:hAnsi="Arial Narrow" w:cs="Times New Roman"/>
          <w:color w:val="000000" w:themeColor="text1"/>
          <w:sz w:val="24"/>
          <w:szCs w:val="24"/>
        </w:rPr>
        <w:t xml:space="preserve"> as part of a circular garden with a water feature as well as information and interpretation points. In addition, the project also includes the implementation of a marketing campaign for the garden. To date the bust sculpture has been completed with construction of the circular garden underway, while most of the market development activities have been implemented.</w:t>
      </w:r>
    </w:p>
    <w:p w:rsidR="00553037" w:rsidRPr="00553037" w:rsidRDefault="00553037" w:rsidP="00553037">
      <w:pPr>
        <w:spacing w:after="0" w:line="240" w:lineRule="auto"/>
        <w:ind w:left="851" w:hanging="796"/>
        <w:jc w:val="both"/>
        <w:rPr>
          <w:rFonts w:ascii="Arial Narrow" w:eastAsia="Times New Roman" w:hAnsi="Arial Narrow" w:cs="Times New Roman"/>
          <w:color w:val="000000" w:themeColor="text1"/>
          <w:sz w:val="24"/>
          <w:szCs w:val="24"/>
          <w:lang w:val="en-GB"/>
        </w:rPr>
      </w:pPr>
    </w:p>
    <w:p w:rsidR="00553037" w:rsidRPr="00553037" w:rsidRDefault="00553037" w:rsidP="00553037">
      <w:pPr>
        <w:numPr>
          <w:ilvl w:val="0"/>
          <w:numId w:val="4"/>
        </w:numPr>
        <w:pBdr>
          <w:top w:val="nil"/>
          <w:left w:val="nil"/>
          <w:bottom w:val="nil"/>
          <w:right w:val="nil"/>
          <w:between w:val="nil"/>
          <w:bar w:val="nil"/>
        </w:pBdr>
        <w:spacing w:after="0" w:line="240" w:lineRule="auto"/>
        <w:ind w:left="851" w:hanging="796"/>
        <w:contextualSpacing/>
        <w:jc w:val="both"/>
        <w:rPr>
          <w:rFonts w:ascii="Arial Narrow" w:eastAsia="Times New Roman" w:hAnsi="Arial Narrow" w:cs="Times New Roman"/>
          <w:color w:val="000000" w:themeColor="text1"/>
          <w:sz w:val="24"/>
          <w:szCs w:val="24"/>
          <w:lang w:val="en-GB"/>
        </w:rPr>
      </w:pPr>
      <w:r w:rsidRPr="00553037">
        <w:rPr>
          <w:rFonts w:ascii="Arial Narrow" w:eastAsia="Times New Roman" w:hAnsi="Arial Narrow" w:cs="Times New Roman"/>
          <w:color w:val="000000" w:themeColor="text1"/>
          <w:sz w:val="24"/>
          <w:szCs w:val="24"/>
          <w:lang w:val="en-GB"/>
        </w:rPr>
        <w:t>Maropeng tourism product development and visitor experience enhancement: The project, implemented through the Gauteng Tourism Authority and the Maropeng Museum in the Cradle of Humankind World Heritage Site includes the expansion of the experience lab, construction of the human impact picnic site, and detailed planning for picnic area, café, amphitheatre, play area and wellness centre as well as tourist guide training. Most of the project elements have been completed.</w:t>
      </w:r>
    </w:p>
    <w:p w:rsidR="00553037" w:rsidRPr="00553037" w:rsidRDefault="00553037" w:rsidP="00553037">
      <w:pPr>
        <w:pBdr>
          <w:top w:val="nil"/>
          <w:left w:val="nil"/>
          <w:bottom w:val="nil"/>
          <w:right w:val="nil"/>
          <w:between w:val="nil"/>
          <w:bar w:val="nil"/>
        </w:pBdr>
        <w:spacing w:after="0" w:line="240" w:lineRule="auto"/>
        <w:rPr>
          <w:rFonts w:ascii="Arial" w:eastAsia="Arial Unicode MS" w:hAnsi="Arial Unicode MS" w:cs="Arial Unicode MS"/>
          <w:b/>
          <w:bCs/>
          <w:color w:val="000000"/>
          <w:u w:val="single" w:color="000000"/>
          <w:bdr w:val="nil"/>
          <w:lang w:val="en-GB" w:eastAsia="en-GB"/>
        </w:rPr>
      </w:pPr>
    </w:p>
    <w:p w:rsidR="00275ACE" w:rsidRDefault="00275ACE">
      <w:bookmarkStart w:id="0" w:name="_GoBack"/>
      <w:bookmarkEnd w:id="0"/>
    </w:p>
    <w:sectPr w:rsidR="00275ACE" w:rsidSect="002E00C0">
      <w:footerReference w:type="default" r:id="rId6"/>
      <w:footerReference w:type="first" r:id="rId7"/>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553037" w:rsidP="00C0184E">
    <w:pPr>
      <w:pStyle w:val="Footer"/>
      <w:jc w:val="center"/>
      <w:rPr>
        <w:rFonts w:ascii="Arial" w:hAnsi="Arial" w:cs="Arial"/>
        <w:sz w:val="20"/>
        <w:szCs w:val="20"/>
      </w:rPr>
    </w:pPr>
    <w:r>
      <w:rPr>
        <w:rFonts w:ascii="Arial Narrow" w:hAnsi="Arial Narrow" w:cs="Arial"/>
        <w:sz w:val="20"/>
        <w:szCs w:val="20"/>
      </w:rPr>
      <w:tab/>
    </w:r>
    <w:hyperlink r:id="rId1" w:history="1">
      <w:r w:rsidRPr="00941BF4">
        <w:rPr>
          <w:rStyle w:val="Hyperlink"/>
          <w:rFonts w:ascii="Arial Narrow" w:hAnsi="Arial Narrow" w:cs="Arial"/>
          <w:i/>
          <w:sz w:val="20"/>
          <w:szCs w:val="20"/>
        </w:rPr>
        <w:t>www.tourism.gov.za</w:t>
      </w:r>
    </w:hyperlink>
    <w:r>
      <w:rPr>
        <w:rFonts w:ascii="Arial" w:hAnsi="Arial" w:cs="Arial"/>
        <w:sz w:val="20"/>
        <w:szCs w:val="20"/>
      </w:rPr>
      <w:tab/>
    </w:r>
    <w:r>
      <w:rPr>
        <w:rFonts w:ascii="Arial" w:hAnsi="Arial" w:cs="Arial"/>
        <w:sz w:val="20"/>
        <w:szCs w:val="20"/>
      </w:rPr>
      <w:tab/>
    </w:r>
    <w:r w:rsidRPr="00C0184E">
      <w:rPr>
        <w:rFonts w:ascii="Arial" w:hAnsi="Arial" w:cs="Arial"/>
        <w:sz w:val="20"/>
        <w:szCs w:val="20"/>
      </w:rPr>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553037">
    <w:pPr>
      <w:pStyle w:val="Footer"/>
      <w:jc w:val="right"/>
    </w:pPr>
  </w:p>
  <w:p w:rsidR="001656DE" w:rsidRDefault="00553037">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E683E"/>
    <w:multiLevelType w:val="hybridMultilevel"/>
    <w:tmpl w:val="9E6C0826"/>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 w15:restartNumberingAfterBreak="0">
    <w:nsid w:val="20DB26A6"/>
    <w:multiLevelType w:val="hybridMultilevel"/>
    <w:tmpl w:val="B0C885B8"/>
    <w:lvl w:ilvl="0" w:tplc="245C5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C313A"/>
    <w:multiLevelType w:val="hybridMultilevel"/>
    <w:tmpl w:val="692C213E"/>
    <w:lvl w:ilvl="0" w:tplc="E60CF9F2">
      <w:start w:val="1"/>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8B4364"/>
    <w:multiLevelType w:val="hybridMultilevel"/>
    <w:tmpl w:val="0C580C96"/>
    <w:lvl w:ilvl="0" w:tplc="F39AF838">
      <w:start w:val="1"/>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DB3CC9"/>
    <w:multiLevelType w:val="hybridMultilevel"/>
    <w:tmpl w:val="7BE68FB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729E62CF"/>
    <w:multiLevelType w:val="hybridMultilevel"/>
    <w:tmpl w:val="B3EA8FCC"/>
    <w:lvl w:ilvl="0" w:tplc="AEC07396">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37"/>
    <w:rsid w:val="00275ACE"/>
    <w:rsid w:val="005530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171BC-2D8A-4D32-847B-6E139104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5303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553037"/>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553037"/>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553037"/>
    <w:rPr>
      <w:color w:val="0563C1" w:themeColor="hyperlink"/>
      <w:u w:val="single"/>
    </w:rPr>
  </w:style>
  <w:style w:type="table" w:styleId="TableGrid">
    <w:name w:val="Table Grid"/>
    <w:basedOn w:val="TableNormal"/>
    <w:uiPriority w:val="39"/>
    <w:rsid w:val="0055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ourism.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2017-06-22T15:27:00Z</dcterms:created>
  <dcterms:modified xsi:type="dcterms:W3CDTF">2017-06-22T15:27:00Z</dcterms:modified>
</cp:coreProperties>
</file>