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5E" w:rsidRDefault="00622C5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1399. Ms T </w:t>
      </w:r>
      <w:proofErr w:type="spellStart"/>
      <w:r>
        <w:rPr>
          <w:b/>
          <w:sz w:val="28"/>
          <w:szCs w:val="28"/>
        </w:rPr>
        <w:t>Stander</w:t>
      </w:r>
      <w:proofErr w:type="spellEnd"/>
      <w:r>
        <w:rPr>
          <w:b/>
          <w:sz w:val="28"/>
          <w:szCs w:val="28"/>
        </w:rPr>
        <w:t xml:space="preserve"> (DA) to ask the Minister of Labour:</w:t>
      </w:r>
    </w:p>
    <w:p w:rsidR="00C22C3C" w:rsidRDefault="00622C5E" w:rsidP="00376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Whether (a) her department and (b) all entities reporting to her are running developmental programmes for (i) small businesses and </w:t>
      </w:r>
      <w:r w:rsidR="00C22C3C">
        <w:rPr>
          <w:sz w:val="28"/>
          <w:szCs w:val="28"/>
        </w:rPr>
        <w:t>Yes</w:t>
      </w:r>
      <w:r w:rsidR="00B02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(ii) co-operatives; </w:t>
      </w:r>
      <w:r w:rsidR="00C22C3C">
        <w:rPr>
          <w:sz w:val="28"/>
          <w:szCs w:val="28"/>
        </w:rPr>
        <w:t xml:space="preserve">Yes </w:t>
      </w:r>
      <w:r>
        <w:rPr>
          <w:sz w:val="28"/>
          <w:szCs w:val="28"/>
        </w:rPr>
        <w:t>if no</w:t>
      </w:r>
      <w:r w:rsidR="00C22C3C">
        <w:rPr>
          <w:sz w:val="28"/>
          <w:szCs w:val="28"/>
        </w:rPr>
        <w:t>t, why not, if so, in each case</w:t>
      </w:r>
      <w:r w:rsidR="002B7A16">
        <w:rPr>
          <w:sz w:val="28"/>
          <w:szCs w:val="28"/>
        </w:rPr>
        <w:t xml:space="preserve"> </w:t>
      </w:r>
      <w:r w:rsidR="00C22C3C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aa</w:t>
      </w:r>
      <w:proofErr w:type="spellEnd"/>
      <w:r>
        <w:rPr>
          <w:sz w:val="28"/>
          <w:szCs w:val="28"/>
        </w:rPr>
        <w:t>) what are the relevant details, (bb) what amount has been budgeted and</w:t>
      </w:r>
      <w:r w:rsidR="002B7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(cc) how many jobs will be created through the specified development programmes in the 2016-17 financial year? </w:t>
      </w:r>
      <w:r w:rsidR="003761C7">
        <w:rPr>
          <w:sz w:val="28"/>
          <w:szCs w:val="28"/>
        </w:rPr>
        <w:t xml:space="preserve"> NW1547E</w:t>
      </w:r>
    </w:p>
    <w:p w:rsidR="002B7A16" w:rsidRDefault="002B7A16" w:rsidP="00C22C3C">
      <w:pPr>
        <w:pStyle w:val="BodyText"/>
        <w:ind w:left="0"/>
        <w:rPr>
          <w:rFonts w:asciiTheme="minorHAnsi" w:hAnsiTheme="minorHAnsi" w:cstheme="minorBidi"/>
          <w:color w:val="C00000"/>
          <w:sz w:val="28"/>
          <w:szCs w:val="28"/>
          <w:lang w:eastAsia="en-ZA"/>
        </w:rPr>
      </w:pPr>
    </w:p>
    <w:p w:rsidR="002B7A16" w:rsidRPr="003761C7" w:rsidRDefault="00CC6040" w:rsidP="00C22C3C">
      <w:pPr>
        <w:pStyle w:val="BodyText"/>
        <w:ind w:left="0"/>
        <w:rPr>
          <w:rFonts w:asciiTheme="minorHAnsi" w:hAnsiTheme="minorHAnsi" w:cstheme="minorBidi"/>
          <w:b/>
          <w:sz w:val="28"/>
          <w:szCs w:val="28"/>
          <w:lang w:eastAsia="en-ZA"/>
        </w:rPr>
      </w:pPr>
      <w:proofErr w:type="gramStart"/>
      <w:r>
        <w:rPr>
          <w:rFonts w:asciiTheme="minorHAnsi" w:hAnsiTheme="minorHAnsi" w:cstheme="minorBidi"/>
          <w:b/>
          <w:sz w:val="28"/>
          <w:szCs w:val="28"/>
          <w:lang w:eastAsia="en-ZA"/>
        </w:rPr>
        <w:t xml:space="preserve">The </w:t>
      </w:r>
      <w:r w:rsidR="002B7A16" w:rsidRPr="003761C7">
        <w:rPr>
          <w:rFonts w:asciiTheme="minorHAnsi" w:hAnsiTheme="minorHAnsi" w:cstheme="minorBidi"/>
          <w:b/>
          <w:sz w:val="28"/>
          <w:szCs w:val="28"/>
          <w:lang w:eastAsia="en-ZA"/>
        </w:rPr>
        <w:t xml:space="preserve"> Minister</w:t>
      </w:r>
      <w:proofErr w:type="gramEnd"/>
      <w:r w:rsidR="002B7A16" w:rsidRPr="003761C7">
        <w:rPr>
          <w:rFonts w:asciiTheme="minorHAnsi" w:hAnsiTheme="minorHAnsi" w:cstheme="minorBidi"/>
          <w:b/>
          <w:sz w:val="28"/>
          <w:szCs w:val="28"/>
          <w:lang w:eastAsia="en-ZA"/>
        </w:rPr>
        <w:t xml:space="preserve"> of Labour</w:t>
      </w:r>
      <w:r>
        <w:rPr>
          <w:rFonts w:asciiTheme="minorHAnsi" w:hAnsiTheme="minorHAnsi" w:cstheme="minorBidi"/>
          <w:b/>
          <w:sz w:val="28"/>
          <w:szCs w:val="28"/>
          <w:lang w:eastAsia="en-ZA"/>
        </w:rPr>
        <w:t xml:space="preserve"> replied</w:t>
      </w:r>
      <w:r w:rsidR="002B7A16" w:rsidRPr="003761C7">
        <w:rPr>
          <w:rFonts w:asciiTheme="minorHAnsi" w:hAnsiTheme="minorHAnsi" w:cstheme="minorBidi"/>
          <w:b/>
          <w:sz w:val="28"/>
          <w:szCs w:val="28"/>
          <w:lang w:eastAsia="en-ZA"/>
        </w:rPr>
        <w:t>:</w:t>
      </w:r>
    </w:p>
    <w:p w:rsidR="002B7A16" w:rsidRPr="002B7A16" w:rsidRDefault="002B7A16" w:rsidP="00C22C3C">
      <w:pPr>
        <w:pStyle w:val="BodyText"/>
        <w:ind w:left="0"/>
        <w:rPr>
          <w:rFonts w:asciiTheme="minorHAnsi" w:hAnsiTheme="minorHAnsi" w:cstheme="minorBidi"/>
          <w:sz w:val="28"/>
          <w:szCs w:val="28"/>
          <w:lang w:eastAsia="en-ZA"/>
        </w:rPr>
      </w:pPr>
    </w:p>
    <w:p w:rsidR="00C22C3C" w:rsidRPr="000F39F1" w:rsidRDefault="00C22C3C" w:rsidP="00C22C3C">
      <w:pPr>
        <w:pStyle w:val="BodyText"/>
      </w:pPr>
    </w:p>
    <w:p w:rsidR="002B7A16" w:rsidRPr="003761C7" w:rsidRDefault="003761C7" w:rsidP="003761C7">
      <w:pPr>
        <w:jc w:val="both"/>
        <w:rPr>
          <w:sz w:val="28"/>
          <w:szCs w:val="28"/>
        </w:rPr>
      </w:pPr>
      <w:r w:rsidRPr="003761C7">
        <w:rPr>
          <w:sz w:val="28"/>
          <w:szCs w:val="28"/>
        </w:rPr>
        <w:t>(a)</w:t>
      </w:r>
      <w:r w:rsidR="00B02DD2">
        <w:rPr>
          <w:sz w:val="28"/>
          <w:szCs w:val="28"/>
        </w:rPr>
        <w:t>(</w:t>
      </w:r>
      <w:proofErr w:type="gramStart"/>
      <w:r w:rsidR="00B02DD2">
        <w:rPr>
          <w:sz w:val="28"/>
          <w:szCs w:val="28"/>
        </w:rPr>
        <w:t>i</w:t>
      </w:r>
      <w:proofErr w:type="gramEnd"/>
      <w:r w:rsidR="00B02DD2">
        <w:rPr>
          <w:sz w:val="28"/>
          <w:szCs w:val="28"/>
        </w:rPr>
        <w:t>)(ii)</w:t>
      </w:r>
      <w:r w:rsidRPr="003761C7">
        <w:rPr>
          <w:sz w:val="28"/>
          <w:szCs w:val="28"/>
        </w:rPr>
        <w:tab/>
      </w:r>
      <w:r w:rsidR="002B7A16" w:rsidRPr="003761C7">
        <w:rPr>
          <w:sz w:val="28"/>
          <w:szCs w:val="28"/>
        </w:rPr>
        <w:t>Yes</w:t>
      </w:r>
      <w:r w:rsidR="00A941AA">
        <w:rPr>
          <w:sz w:val="28"/>
          <w:szCs w:val="28"/>
        </w:rPr>
        <w:t xml:space="preserve">, </w:t>
      </w:r>
      <w:r w:rsidR="002B7A16" w:rsidRPr="003761C7">
        <w:rPr>
          <w:sz w:val="28"/>
          <w:szCs w:val="28"/>
        </w:rPr>
        <w:t>Productivity S</w:t>
      </w:r>
      <w:r w:rsidR="00A941AA">
        <w:rPr>
          <w:sz w:val="28"/>
          <w:szCs w:val="28"/>
        </w:rPr>
        <w:t xml:space="preserve">outh Africa does </w:t>
      </w:r>
      <w:r w:rsidR="002B7A16" w:rsidRPr="003761C7">
        <w:rPr>
          <w:sz w:val="28"/>
          <w:szCs w:val="28"/>
        </w:rPr>
        <w:t xml:space="preserve">run developmental programmes for </w:t>
      </w:r>
      <w:r w:rsidR="00A941AA" w:rsidRPr="00A941AA">
        <w:rPr>
          <w:sz w:val="28"/>
          <w:szCs w:val="28"/>
        </w:rPr>
        <w:t xml:space="preserve">Small, Medium and Micro Enterprises (SMMEs), </w:t>
      </w:r>
      <w:r w:rsidR="00A941AA">
        <w:rPr>
          <w:sz w:val="28"/>
          <w:szCs w:val="28"/>
        </w:rPr>
        <w:t>and C</w:t>
      </w:r>
      <w:r w:rsidR="002B7A16" w:rsidRPr="003761C7">
        <w:rPr>
          <w:sz w:val="28"/>
          <w:szCs w:val="28"/>
        </w:rPr>
        <w:t>ooperatives.</w:t>
      </w:r>
    </w:p>
    <w:p w:rsidR="00C22C3C" w:rsidRPr="003761C7" w:rsidRDefault="00C22C3C" w:rsidP="003761C7">
      <w:pPr>
        <w:jc w:val="both"/>
        <w:rPr>
          <w:sz w:val="28"/>
          <w:szCs w:val="28"/>
        </w:rPr>
      </w:pPr>
    </w:p>
    <w:p w:rsidR="002B7A16" w:rsidRDefault="002B7A16" w:rsidP="003761C7">
      <w:pPr>
        <w:ind w:left="720" w:hanging="720"/>
        <w:jc w:val="both"/>
        <w:rPr>
          <w:sz w:val="28"/>
          <w:szCs w:val="28"/>
          <w:lang w:val="en-GB"/>
        </w:rPr>
      </w:pPr>
      <w:r w:rsidRPr="003761C7">
        <w:rPr>
          <w:sz w:val="28"/>
          <w:szCs w:val="28"/>
          <w:lang w:val="en-GB"/>
        </w:rPr>
        <w:t>(</w:t>
      </w:r>
      <w:proofErr w:type="spellStart"/>
      <w:proofErr w:type="gramStart"/>
      <w:r w:rsidRPr="003761C7">
        <w:rPr>
          <w:sz w:val="28"/>
          <w:szCs w:val="28"/>
          <w:lang w:val="en-GB"/>
        </w:rPr>
        <w:t>aa</w:t>
      </w:r>
      <w:proofErr w:type="spellEnd"/>
      <w:proofErr w:type="gramEnd"/>
      <w:r w:rsidRPr="003761C7">
        <w:rPr>
          <w:sz w:val="28"/>
          <w:szCs w:val="28"/>
          <w:lang w:val="en-GB"/>
        </w:rPr>
        <w:t>)</w:t>
      </w:r>
      <w:r w:rsidRPr="003761C7">
        <w:rPr>
          <w:sz w:val="28"/>
          <w:szCs w:val="28"/>
          <w:lang w:val="en-GB"/>
        </w:rPr>
        <w:tab/>
      </w:r>
      <w:r w:rsidR="00A941AA">
        <w:rPr>
          <w:sz w:val="28"/>
          <w:szCs w:val="28"/>
          <w:lang w:val="en-GB"/>
        </w:rPr>
        <w:t xml:space="preserve">The entity </w:t>
      </w:r>
      <w:r w:rsidRPr="003761C7">
        <w:rPr>
          <w:sz w:val="28"/>
          <w:szCs w:val="28"/>
          <w:lang w:val="en-GB"/>
        </w:rPr>
        <w:t xml:space="preserve">has developed action learning solutions to assist </w:t>
      </w:r>
      <w:r w:rsidR="00A941AA">
        <w:rPr>
          <w:sz w:val="28"/>
          <w:szCs w:val="28"/>
          <w:lang w:val="en-GB"/>
        </w:rPr>
        <w:t xml:space="preserve">SMMEs and </w:t>
      </w:r>
      <w:r w:rsidRPr="003761C7">
        <w:rPr>
          <w:sz w:val="28"/>
          <w:szCs w:val="28"/>
          <w:lang w:val="en-GB"/>
        </w:rPr>
        <w:t xml:space="preserve">Cooperatives aimed at equipping </w:t>
      </w:r>
      <w:r w:rsidR="00A941AA">
        <w:rPr>
          <w:sz w:val="28"/>
          <w:szCs w:val="28"/>
          <w:lang w:val="en-GB"/>
        </w:rPr>
        <w:t xml:space="preserve">them </w:t>
      </w:r>
      <w:r w:rsidRPr="003761C7">
        <w:rPr>
          <w:sz w:val="28"/>
          <w:szCs w:val="28"/>
          <w:lang w:val="en-GB"/>
        </w:rPr>
        <w:t>with the right skills, knowledge and attitudes to implement systems and procedures to improve productivity, profitability, growth and employment creation within these sectors.</w:t>
      </w:r>
    </w:p>
    <w:p w:rsidR="003761C7" w:rsidRPr="003761C7" w:rsidRDefault="00B02DD2" w:rsidP="00B02DD2">
      <w:pPr>
        <w:ind w:left="720" w:hanging="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details of the program are as follows:</w:t>
      </w:r>
    </w:p>
    <w:p w:rsidR="002B7A16" w:rsidRPr="003761C7" w:rsidRDefault="002B7A16" w:rsidP="00B02DD2">
      <w:pPr>
        <w:pStyle w:val="Pa0"/>
        <w:numPr>
          <w:ilvl w:val="0"/>
          <w:numId w:val="6"/>
        </w:numPr>
        <w:spacing w:line="240" w:lineRule="auto"/>
        <w:jc w:val="both"/>
        <w:rPr>
          <w:rFonts w:asciiTheme="minorHAnsi" w:hAnsiTheme="minorHAnsi" w:cs="Univers LT Std 55"/>
          <w:sz w:val="28"/>
          <w:szCs w:val="28"/>
        </w:rPr>
      </w:pPr>
      <w:r w:rsidRPr="003761C7">
        <w:rPr>
          <w:rFonts w:asciiTheme="minorHAnsi" w:hAnsiTheme="minorHAnsi" w:cs="Univers LT Std 55"/>
          <w:b/>
          <w:bCs/>
          <w:sz w:val="28"/>
          <w:szCs w:val="28"/>
        </w:rPr>
        <w:t xml:space="preserve">PHASE 1: </w:t>
      </w:r>
      <w:r w:rsidRPr="003761C7">
        <w:rPr>
          <w:rStyle w:val="A7"/>
          <w:rFonts w:asciiTheme="minorHAnsi" w:hAnsiTheme="minorHAnsi"/>
          <w:b/>
          <w:color w:val="auto"/>
          <w:sz w:val="28"/>
          <w:szCs w:val="28"/>
        </w:rPr>
        <w:t>Business Start-up Workshop (BSUW</w:t>
      </w:r>
      <w:r w:rsidRPr="003761C7">
        <w:rPr>
          <w:rStyle w:val="A7"/>
          <w:rFonts w:asciiTheme="minorHAnsi" w:hAnsiTheme="minorHAnsi"/>
          <w:color w:val="auto"/>
          <w:sz w:val="28"/>
          <w:szCs w:val="28"/>
        </w:rPr>
        <w:t xml:space="preserve">) </w:t>
      </w:r>
    </w:p>
    <w:p w:rsidR="002B7A16" w:rsidRPr="003761C7" w:rsidRDefault="002B7A16" w:rsidP="003761C7">
      <w:pPr>
        <w:pStyle w:val="Pa3"/>
        <w:spacing w:line="240" w:lineRule="auto"/>
        <w:jc w:val="both"/>
        <w:rPr>
          <w:rStyle w:val="A1"/>
          <w:rFonts w:asciiTheme="minorHAnsi" w:hAnsiTheme="minorHAnsi"/>
          <w:color w:val="auto"/>
          <w:sz w:val="28"/>
          <w:szCs w:val="28"/>
        </w:rPr>
      </w:pPr>
    </w:p>
    <w:p w:rsidR="002B7A16" w:rsidRPr="003761C7" w:rsidRDefault="002B7A16" w:rsidP="00B02DD2">
      <w:pPr>
        <w:pStyle w:val="Pa3"/>
        <w:spacing w:line="240" w:lineRule="auto"/>
        <w:ind w:left="360"/>
        <w:jc w:val="both"/>
        <w:rPr>
          <w:rStyle w:val="A1"/>
          <w:rFonts w:asciiTheme="minorHAnsi" w:hAnsiTheme="minorHAnsi"/>
          <w:color w:val="auto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The objective of this phase is to cultivate productive behaviour and distribute productivity competencies among emerging entrepreneurs, including SMMEs and co-operatives. They </w:t>
      </w:r>
      <w:r w:rsidR="00A941AA">
        <w:rPr>
          <w:rStyle w:val="A1"/>
          <w:rFonts w:asciiTheme="minorHAnsi" w:hAnsiTheme="minorHAnsi"/>
          <w:color w:val="auto"/>
          <w:sz w:val="28"/>
          <w:szCs w:val="28"/>
        </w:rPr>
        <w:t xml:space="preserve">are </w:t>
      </w: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enabled to achieve the following learning outcomes: </w:t>
      </w:r>
    </w:p>
    <w:p w:rsidR="002B7A16" w:rsidRPr="003761C7" w:rsidRDefault="002B7A16" w:rsidP="003761C7">
      <w:pPr>
        <w:spacing w:after="0" w:line="240" w:lineRule="auto"/>
        <w:jc w:val="both"/>
      </w:pPr>
    </w:p>
    <w:p w:rsidR="002B7A16" w:rsidRPr="003761C7" w:rsidRDefault="002B7A16" w:rsidP="003761C7">
      <w:pPr>
        <w:pStyle w:val="Pa2"/>
        <w:numPr>
          <w:ilvl w:val="0"/>
          <w:numId w:val="3"/>
        </w:numPr>
        <w:spacing w:line="240" w:lineRule="auto"/>
        <w:jc w:val="both"/>
        <w:rPr>
          <w:rFonts w:asciiTheme="minorHAnsi" w:hAnsiTheme="minorHAnsi" w:cs="Univers LT Std 45 Light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Demonstrate an understanding of productivity and its measurement. </w:t>
      </w:r>
    </w:p>
    <w:p w:rsidR="002B7A16" w:rsidRPr="003761C7" w:rsidRDefault="002B7A16" w:rsidP="003761C7">
      <w:pPr>
        <w:pStyle w:val="Pa2"/>
        <w:numPr>
          <w:ilvl w:val="0"/>
          <w:numId w:val="3"/>
        </w:numPr>
        <w:spacing w:line="240" w:lineRule="auto"/>
        <w:jc w:val="both"/>
        <w:rPr>
          <w:rFonts w:asciiTheme="minorHAnsi" w:hAnsiTheme="minorHAnsi" w:cs="Univers LT Std 45 Light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Define entrepreneurship and the characteristics of a successful entrepreneur. </w:t>
      </w:r>
    </w:p>
    <w:p w:rsidR="002B7A16" w:rsidRPr="003761C7" w:rsidRDefault="002B7A16" w:rsidP="003761C7">
      <w:pPr>
        <w:pStyle w:val="Pa2"/>
        <w:numPr>
          <w:ilvl w:val="0"/>
          <w:numId w:val="3"/>
        </w:numPr>
        <w:spacing w:line="240" w:lineRule="auto"/>
        <w:jc w:val="both"/>
        <w:rPr>
          <w:rFonts w:asciiTheme="minorHAnsi" w:hAnsiTheme="minorHAnsi" w:cs="Univers LT Std 55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Demonstrate an understanding of business compliance. </w:t>
      </w:r>
    </w:p>
    <w:p w:rsidR="002B7A16" w:rsidRPr="003761C7" w:rsidRDefault="002B7A16" w:rsidP="003761C7">
      <w:pPr>
        <w:pStyle w:val="Pa2"/>
        <w:numPr>
          <w:ilvl w:val="0"/>
          <w:numId w:val="3"/>
        </w:numPr>
        <w:spacing w:line="240" w:lineRule="auto"/>
        <w:jc w:val="both"/>
        <w:rPr>
          <w:rFonts w:asciiTheme="minorHAnsi" w:hAnsiTheme="minorHAnsi" w:cs="Univers LT Std 55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Identify sources of start-up capital. </w:t>
      </w:r>
    </w:p>
    <w:p w:rsidR="002B7A16" w:rsidRPr="003761C7" w:rsidRDefault="002B7A16" w:rsidP="003761C7">
      <w:pPr>
        <w:pStyle w:val="Pa2"/>
        <w:numPr>
          <w:ilvl w:val="0"/>
          <w:numId w:val="3"/>
        </w:numPr>
        <w:spacing w:line="240" w:lineRule="auto"/>
        <w:jc w:val="both"/>
        <w:rPr>
          <w:rStyle w:val="A1"/>
          <w:rFonts w:asciiTheme="minorHAnsi" w:hAnsiTheme="minorHAnsi"/>
          <w:color w:val="auto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>Demonstrate an understanding of the business plan guide/ template as a tool during implementation of action plans to establish a business.</w:t>
      </w:r>
    </w:p>
    <w:p w:rsidR="002B7A16" w:rsidRPr="003761C7" w:rsidRDefault="002B7A16" w:rsidP="003761C7">
      <w:pPr>
        <w:spacing w:after="0" w:line="240" w:lineRule="auto"/>
        <w:jc w:val="both"/>
      </w:pPr>
    </w:p>
    <w:p w:rsidR="002B7A16" w:rsidRPr="003761C7" w:rsidRDefault="002B7A16" w:rsidP="00B02DD2">
      <w:pPr>
        <w:pStyle w:val="Pa0"/>
        <w:numPr>
          <w:ilvl w:val="0"/>
          <w:numId w:val="6"/>
        </w:numPr>
        <w:spacing w:line="240" w:lineRule="auto"/>
        <w:jc w:val="both"/>
        <w:rPr>
          <w:rFonts w:asciiTheme="minorHAnsi" w:hAnsiTheme="minorHAnsi" w:cs="Univers LT Std 55"/>
          <w:b/>
          <w:sz w:val="28"/>
          <w:szCs w:val="28"/>
        </w:rPr>
      </w:pPr>
      <w:r w:rsidRPr="003761C7">
        <w:rPr>
          <w:rFonts w:asciiTheme="minorHAnsi" w:hAnsiTheme="minorHAnsi" w:cs="Univers LT Std 55"/>
          <w:b/>
          <w:bCs/>
          <w:sz w:val="28"/>
          <w:szCs w:val="28"/>
        </w:rPr>
        <w:t xml:space="preserve">PHASE 2: </w:t>
      </w:r>
      <w:r w:rsidRPr="003761C7">
        <w:rPr>
          <w:rStyle w:val="A7"/>
          <w:rFonts w:asciiTheme="minorHAnsi" w:hAnsiTheme="minorHAnsi"/>
          <w:b/>
          <w:color w:val="auto"/>
          <w:sz w:val="28"/>
          <w:szCs w:val="28"/>
        </w:rPr>
        <w:t xml:space="preserve">Business Performance Improvement Workshop (BPIW) </w:t>
      </w:r>
    </w:p>
    <w:p w:rsidR="002B7A16" w:rsidRPr="003761C7" w:rsidRDefault="002B7A16" w:rsidP="003761C7">
      <w:pPr>
        <w:pStyle w:val="Pa0"/>
        <w:spacing w:line="240" w:lineRule="auto"/>
        <w:jc w:val="both"/>
        <w:rPr>
          <w:rStyle w:val="A1"/>
          <w:rFonts w:asciiTheme="minorHAnsi" w:hAnsiTheme="minorHAnsi"/>
          <w:color w:val="auto"/>
          <w:sz w:val="28"/>
          <w:szCs w:val="28"/>
        </w:rPr>
      </w:pPr>
    </w:p>
    <w:p w:rsidR="002B7A16" w:rsidRDefault="002B7A16" w:rsidP="00B02DD2">
      <w:pPr>
        <w:pStyle w:val="Pa0"/>
        <w:spacing w:line="240" w:lineRule="auto"/>
        <w:ind w:left="360"/>
        <w:jc w:val="both"/>
        <w:rPr>
          <w:rStyle w:val="A1"/>
          <w:rFonts w:asciiTheme="minorHAnsi" w:hAnsiTheme="minorHAnsi"/>
          <w:color w:val="auto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The objective of this phase is to apply an action learning solution to assist SMMEs and co-operatives to implement systems and procedures that will result in: </w:t>
      </w:r>
    </w:p>
    <w:p w:rsidR="00B02DD2" w:rsidRDefault="00B02DD2" w:rsidP="00B02DD2">
      <w:pPr>
        <w:pStyle w:val="Pa2"/>
        <w:spacing w:line="240" w:lineRule="auto"/>
        <w:ind w:left="720"/>
        <w:jc w:val="both"/>
        <w:rPr>
          <w:rStyle w:val="A1"/>
          <w:rFonts w:asciiTheme="minorHAnsi" w:hAnsiTheme="minorHAnsi"/>
          <w:color w:val="auto"/>
          <w:sz w:val="28"/>
          <w:szCs w:val="28"/>
        </w:rPr>
      </w:pPr>
    </w:p>
    <w:p w:rsidR="002B7A16" w:rsidRPr="003761C7" w:rsidRDefault="002B7A16" w:rsidP="003761C7">
      <w:pPr>
        <w:pStyle w:val="Pa2"/>
        <w:numPr>
          <w:ilvl w:val="0"/>
          <w:numId w:val="2"/>
        </w:numPr>
        <w:spacing w:line="240" w:lineRule="auto"/>
        <w:jc w:val="both"/>
        <w:rPr>
          <w:rFonts w:asciiTheme="minorHAnsi" w:hAnsiTheme="minorHAnsi" w:cs="Univers LT Std 45 Light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Wastage elimination </w:t>
      </w:r>
    </w:p>
    <w:p w:rsidR="002B7A16" w:rsidRPr="003761C7" w:rsidRDefault="002B7A16" w:rsidP="003761C7">
      <w:pPr>
        <w:pStyle w:val="Pa2"/>
        <w:numPr>
          <w:ilvl w:val="0"/>
          <w:numId w:val="2"/>
        </w:numPr>
        <w:spacing w:line="240" w:lineRule="auto"/>
        <w:jc w:val="both"/>
        <w:rPr>
          <w:rFonts w:asciiTheme="minorHAnsi" w:hAnsiTheme="minorHAnsi" w:cs="Univers LT Std 45 Light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Increased sales </w:t>
      </w:r>
    </w:p>
    <w:p w:rsidR="002B7A16" w:rsidRPr="003761C7" w:rsidRDefault="002B7A16" w:rsidP="003761C7">
      <w:pPr>
        <w:pStyle w:val="Pa2"/>
        <w:numPr>
          <w:ilvl w:val="0"/>
          <w:numId w:val="2"/>
        </w:numPr>
        <w:spacing w:line="240" w:lineRule="auto"/>
        <w:jc w:val="both"/>
        <w:rPr>
          <w:rFonts w:asciiTheme="minorHAnsi" w:hAnsiTheme="minorHAnsi" w:cs="Univers LT Std 55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Reduced operational costs through speed and quality improvement </w:t>
      </w:r>
    </w:p>
    <w:p w:rsidR="002B7A16" w:rsidRPr="003761C7" w:rsidRDefault="002B7A16" w:rsidP="003761C7">
      <w:pPr>
        <w:pStyle w:val="Pa2"/>
        <w:numPr>
          <w:ilvl w:val="0"/>
          <w:numId w:val="2"/>
        </w:numPr>
        <w:spacing w:line="240" w:lineRule="auto"/>
        <w:jc w:val="both"/>
        <w:rPr>
          <w:rFonts w:asciiTheme="minorHAnsi" w:hAnsiTheme="minorHAnsi" w:cs="Univers LT Std 55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Maximised profits </w:t>
      </w:r>
    </w:p>
    <w:p w:rsidR="002B7A16" w:rsidRPr="003761C7" w:rsidRDefault="002B7A16" w:rsidP="003761C7">
      <w:pPr>
        <w:pStyle w:val="Pa2"/>
        <w:numPr>
          <w:ilvl w:val="0"/>
          <w:numId w:val="2"/>
        </w:numPr>
        <w:spacing w:line="240" w:lineRule="auto"/>
        <w:jc w:val="both"/>
        <w:rPr>
          <w:rFonts w:asciiTheme="minorHAnsi" w:hAnsiTheme="minorHAnsi" w:cs="Univers LT Std 55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An early warning system (EWS) to proactively detect distress. </w:t>
      </w:r>
    </w:p>
    <w:p w:rsidR="002B7A16" w:rsidRPr="003761C7" w:rsidRDefault="002B7A16" w:rsidP="003761C7">
      <w:pPr>
        <w:pStyle w:val="Pa2"/>
        <w:spacing w:line="240" w:lineRule="auto"/>
        <w:jc w:val="both"/>
        <w:rPr>
          <w:rFonts w:asciiTheme="minorHAnsi" w:hAnsiTheme="minorHAnsi" w:cs="Univers LT Std 55"/>
          <w:b/>
          <w:bCs/>
          <w:sz w:val="28"/>
          <w:szCs w:val="28"/>
        </w:rPr>
      </w:pPr>
    </w:p>
    <w:p w:rsidR="002B7A16" w:rsidRPr="003761C7" w:rsidRDefault="002B7A16" w:rsidP="00B02DD2">
      <w:pPr>
        <w:pStyle w:val="Pa2"/>
        <w:numPr>
          <w:ilvl w:val="0"/>
          <w:numId w:val="6"/>
        </w:numPr>
        <w:spacing w:line="240" w:lineRule="auto"/>
        <w:jc w:val="both"/>
        <w:rPr>
          <w:rFonts w:asciiTheme="minorHAnsi" w:hAnsiTheme="minorHAnsi" w:cs="Univers LT Std 55"/>
          <w:sz w:val="28"/>
          <w:szCs w:val="28"/>
        </w:rPr>
      </w:pPr>
      <w:r w:rsidRPr="003761C7">
        <w:rPr>
          <w:rFonts w:asciiTheme="minorHAnsi" w:hAnsiTheme="minorHAnsi" w:cs="Univers LT Std 55"/>
          <w:b/>
          <w:bCs/>
          <w:sz w:val="28"/>
          <w:szCs w:val="28"/>
        </w:rPr>
        <w:t xml:space="preserve">PHASE 3: </w:t>
      </w:r>
      <w:r w:rsidRPr="003761C7">
        <w:rPr>
          <w:rStyle w:val="A7"/>
          <w:rFonts w:asciiTheme="minorHAnsi" w:hAnsiTheme="minorHAnsi"/>
          <w:b/>
          <w:color w:val="auto"/>
          <w:sz w:val="28"/>
          <w:szCs w:val="28"/>
        </w:rPr>
        <w:t>After-care and Coaching</w:t>
      </w:r>
      <w:r w:rsidRPr="003761C7">
        <w:rPr>
          <w:rStyle w:val="A7"/>
          <w:rFonts w:asciiTheme="minorHAnsi" w:hAnsiTheme="minorHAnsi"/>
          <w:color w:val="auto"/>
          <w:sz w:val="28"/>
          <w:szCs w:val="28"/>
        </w:rPr>
        <w:t xml:space="preserve"> </w:t>
      </w:r>
    </w:p>
    <w:p w:rsidR="002B7A16" w:rsidRPr="003761C7" w:rsidRDefault="002B7A16" w:rsidP="003761C7">
      <w:pPr>
        <w:pStyle w:val="Pa0"/>
        <w:spacing w:line="240" w:lineRule="auto"/>
        <w:jc w:val="both"/>
        <w:rPr>
          <w:rStyle w:val="A1"/>
          <w:rFonts w:asciiTheme="minorHAnsi" w:hAnsiTheme="minorHAnsi"/>
          <w:color w:val="auto"/>
          <w:sz w:val="28"/>
          <w:szCs w:val="28"/>
        </w:rPr>
      </w:pPr>
    </w:p>
    <w:p w:rsidR="002B7A16" w:rsidRPr="003761C7" w:rsidRDefault="00A941AA" w:rsidP="00B02DD2">
      <w:pPr>
        <w:pStyle w:val="Pa0"/>
        <w:spacing w:line="240" w:lineRule="auto"/>
        <w:ind w:left="360"/>
        <w:jc w:val="both"/>
        <w:rPr>
          <w:rStyle w:val="A1"/>
          <w:rFonts w:asciiTheme="minorHAnsi" w:hAnsiTheme="minorHAnsi"/>
          <w:color w:val="auto"/>
          <w:sz w:val="28"/>
          <w:szCs w:val="28"/>
        </w:rPr>
      </w:pPr>
      <w:r>
        <w:rPr>
          <w:rStyle w:val="A1"/>
          <w:rFonts w:asciiTheme="minorHAnsi" w:hAnsiTheme="minorHAnsi"/>
          <w:color w:val="auto"/>
          <w:sz w:val="28"/>
          <w:szCs w:val="28"/>
        </w:rPr>
        <w:t xml:space="preserve">The </w:t>
      </w:r>
      <w:r w:rsidR="002B7A16" w:rsidRPr="003761C7">
        <w:rPr>
          <w:rStyle w:val="A1"/>
          <w:rFonts w:asciiTheme="minorHAnsi" w:hAnsiTheme="minorHAnsi"/>
          <w:color w:val="auto"/>
          <w:sz w:val="28"/>
          <w:szCs w:val="28"/>
        </w:rPr>
        <w:t>third phase of the programme</w:t>
      </w:r>
      <w:r>
        <w:rPr>
          <w:rStyle w:val="A1"/>
          <w:rFonts w:asciiTheme="minorHAnsi" w:hAnsiTheme="minorHAnsi"/>
          <w:color w:val="auto"/>
          <w:sz w:val="28"/>
          <w:szCs w:val="28"/>
        </w:rPr>
        <w:t xml:space="preserve"> assist</w:t>
      </w:r>
      <w:r w:rsidR="002B7A16"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 delegates with practical assignments relevant to their own businesses in the form of coaching aftercare services. The practical implementation of the programme content facilitate</w:t>
      </w:r>
      <w:r w:rsidR="00D4339B">
        <w:rPr>
          <w:rStyle w:val="A1"/>
          <w:rFonts w:asciiTheme="minorHAnsi" w:hAnsiTheme="minorHAnsi"/>
          <w:color w:val="auto"/>
          <w:sz w:val="28"/>
          <w:szCs w:val="28"/>
        </w:rPr>
        <w:t>s</w:t>
      </w:r>
      <w:r w:rsidR="002B7A16"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 the achievement of the following objectives: </w:t>
      </w:r>
    </w:p>
    <w:p w:rsidR="002B7A16" w:rsidRPr="003761C7" w:rsidRDefault="002B7A16" w:rsidP="003761C7">
      <w:pPr>
        <w:pStyle w:val="Pa2"/>
        <w:numPr>
          <w:ilvl w:val="0"/>
          <w:numId w:val="2"/>
        </w:numPr>
        <w:spacing w:line="240" w:lineRule="auto"/>
        <w:jc w:val="both"/>
        <w:rPr>
          <w:rFonts w:asciiTheme="minorHAnsi" w:hAnsiTheme="minorHAnsi" w:cs="Univers LT Std 55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The assumption of entrepreneurial behaviour </w:t>
      </w:r>
    </w:p>
    <w:p w:rsidR="002B7A16" w:rsidRPr="003761C7" w:rsidRDefault="002B7A16" w:rsidP="003761C7">
      <w:pPr>
        <w:pStyle w:val="Pa2"/>
        <w:numPr>
          <w:ilvl w:val="0"/>
          <w:numId w:val="2"/>
        </w:numPr>
        <w:spacing w:line="240" w:lineRule="auto"/>
        <w:jc w:val="both"/>
        <w:rPr>
          <w:rFonts w:asciiTheme="minorHAnsi" w:hAnsiTheme="minorHAnsi" w:cs="Univers LT Std 55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The ability to calculate basic productivity measurements </w:t>
      </w:r>
    </w:p>
    <w:p w:rsidR="002B7A16" w:rsidRPr="003761C7" w:rsidRDefault="002B7A16" w:rsidP="003761C7">
      <w:pPr>
        <w:pStyle w:val="Pa2"/>
        <w:numPr>
          <w:ilvl w:val="0"/>
          <w:numId w:val="2"/>
        </w:numPr>
        <w:spacing w:line="240" w:lineRule="auto"/>
        <w:jc w:val="both"/>
        <w:rPr>
          <w:rFonts w:asciiTheme="minorHAnsi" w:hAnsiTheme="minorHAnsi" w:cs="Univers LT Std 45 Light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The ability to establish and maintain critical business practices, such as cash-flow management, budgeting and inventory control </w:t>
      </w:r>
    </w:p>
    <w:p w:rsidR="002B7A16" w:rsidRPr="003761C7" w:rsidRDefault="002B7A16" w:rsidP="003761C7">
      <w:pPr>
        <w:pStyle w:val="Pa2"/>
        <w:numPr>
          <w:ilvl w:val="0"/>
          <w:numId w:val="2"/>
        </w:numPr>
        <w:spacing w:line="240" w:lineRule="auto"/>
        <w:jc w:val="both"/>
        <w:rPr>
          <w:rFonts w:asciiTheme="minorHAnsi" w:hAnsiTheme="minorHAnsi" w:cs="Univers LT Std 45 Light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Practical measurement of current productivity levels and setting of achievable improvement targets </w:t>
      </w:r>
    </w:p>
    <w:p w:rsidR="002B7A16" w:rsidRPr="003761C7" w:rsidRDefault="002B7A16" w:rsidP="003761C7">
      <w:pPr>
        <w:pStyle w:val="Pa2"/>
        <w:numPr>
          <w:ilvl w:val="0"/>
          <w:numId w:val="2"/>
        </w:numPr>
        <w:spacing w:line="240" w:lineRule="auto"/>
        <w:jc w:val="both"/>
        <w:rPr>
          <w:rFonts w:asciiTheme="minorHAnsi" w:hAnsiTheme="minorHAnsi" w:cs="Univers LT Std 45 Light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The ability to undertake practical productivity improvement projects based on set targets </w:t>
      </w:r>
    </w:p>
    <w:p w:rsidR="002B7A16" w:rsidRPr="003761C7" w:rsidRDefault="002B7A16" w:rsidP="003761C7">
      <w:pPr>
        <w:pStyle w:val="Pa2"/>
        <w:numPr>
          <w:ilvl w:val="0"/>
          <w:numId w:val="2"/>
        </w:numPr>
        <w:spacing w:line="240" w:lineRule="auto"/>
        <w:jc w:val="both"/>
        <w:rPr>
          <w:rFonts w:asciiTheme="minorHAnsi" w:hAnsiTheme="minorHAnsi" w:cs="Univers LT Std 55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The ability to realise tangible financial savings from productivity improvement projects and improving profitability and growth. </w:t>
      </w:r>
    </w:p>
    <w:p w:rsidR="002B7A16" w:rsidRPr="003761C7" w:rsidRDefault="002B7A16" w:rsidP="003761C7">
      <w:pPr>
        <w:pStyle w:val="Pa0"/>
        <w:spacing w:line="240" w:lineRule="auto"/>
        <w:jc w:val="both"/>
        <w:rPr>
          <w:rStyle w:val="A1"/>
          <w:rFonts w:asciiTheme="minorHAnsi" w:hAnsiTheme="minorHAnsi"/>
          <w:color w:val="auto"/>
          <w:sz w:val="28"/>
          <w:szCs w:val="28"/>
        </w:rPr>
      </w:pPr>
    </w:p>
    <w:p w:rsidR="002B7A16" w:rsidRPr="003761C7" w:rsidRDefault="002B7A16" w:rsidP="003761C7">
      <w:pPr>
        <w:pStyle w:val="Pa0"/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3761C7">
        <w:rPr>
          <w:rStyle w:val="A1"/>
          <w:rFonts w:asciiTheme="minorHAnsi" w:hAnsiTheme="minorHAnsi"/>
          <w:color w:val="auto"/>
          <w:sz w:val="28"/>
          <w:szCs w:val="28"/>
        </w:rPr>
        <w:t xml:space="preserve">The coaching component is applied throughout the programme as practical improvement projects are presented. Productivity advisors align activities according to the requirements of the group/cluster. The programme is concluded with a comprehensive stakeholder close-out report and entrepreneurs who complete their portfolio of </w:t>
      </w:r>
      <w:r w:rsidRPr="003761C7">
        <w:rPr>
          <w:rFonts w:asciiTheme="minorHAnsi" w:hAnsiTheme="minorHAnsi" w:cs="Univers LT Std 45 Light"/>
          <w:sz w:val="28"/>
          <w:szCs w:val="28"/>
        </w:rPr>
        <w:t>evidence receive certification.</w:t>
      </w:r>
    </w:p>
    <w:p w:rsidR="00D4339B" w:rsidRDefault="00D4339B" w:rsidP="003761C7">
      <w:pPr>
        <w:jc w:val="both"/>
        <w:rPr>
          <w:sz w:val="28"/>
          <w:szCs w:val="28"/>
          <w:lang w:eastAsia="en-ZA"/>
        </w:rPr>
      </w:pPr>
    </w:p>
    <w:p w:rsidR="00A941AA" w:rsidRDefault="002B7A16" w:rsidP="003761C7">
      <w:pPr>
        <w:jc w:val="both"/>
        <w:rPr>
          <w:sz w:val="28"/>
          <w:szCs w:val="28"/>
          <w:lang w:eastAsia="en-ZA"/>
        </w:rPr>
      </w:pPr>
      <w:r w:rsidRPr="003761C7">
        <w:rPr>
          <w:sz w:val="28"/>
          <w:szCs w:val="28"/>
          <w:lang w:eastAsia="en-ZA"/>
        </w:rPr>
        <w:t>(</w:t>
      </w:r>
      <w:proofErr w:type="gramStart"/>
      <w:r w:rsidRPr="003761C7">
        <w:rPr>
          <w:sz w:val="28"/>
          <w:szCs w:val="28"/>
          <w:lang w:eastAsia="en-ZA"/>
        </w:rPr>
        <w:t>bb</w:t>
      </w:r>
      <w:proofErr w:type="gramEnd"/>
      <w:r w:rsidRPr="003761C7">
        <w:rPr>
          <w:sz w:val="28"/>
          <w:szCs w:val="28"/>
          <w:lang w:eastAsia="en-ZA"/>
        </w:rPr>
        <w:t>)</w:t>
      </w:r>
      <w:r w:rsidRPr="003761C7">
        <w:rPr>
          <w:sz w:val="28"/>
          <w:szCs w:val="28"/>
          <w:lang w:eastAsia="en-ZA"/>
        </w:rPr>
        <w:tab/>
      </w:r>
      <w:r w:rsidR="00B02DD2">
        <w:rPr>
          <w:sz w:val="28"/>
          <w:szCs w:val="28"/>
          <w:lang w:eastAsia="en-ZA"/>
        </w:rPr>
        <w:t xml:space="preserve">An amount of </w:t>
      </w:r>
      <w:r w:rsidRPr="003761C7">
        <w:rPr>
          <w:sz w:val="28"/>
          <w:szCs w:val="28"/>
          <w:lang w:eastAsia="en-ZA"/>
        </w:rPr>
        <w:t>R6 277 116.00</w:t>
      </w:r>
      <w:r w:rsidR="00B02DD2">
        <w:rPr>
          <w:sz w:val="28"/>
          <w:szCs w:val="28"/>
          <w:lang w:eastAsia="en-ZA"/>
        </w:rPr>
        <w:t xml:space="preserve"> </w:t>
      </w:r>
      <w:r w:rsidR="00A941AA">
        <w:rPr>
          <w:sz w:val="28"/>
          <w:szCs w:val="28"/>
          <w:lang w:eastAsia="en-ZA"/>
        </w:rPr>
        <w:t>has been budgeted for the 2016/17 financial year</w:t>
      </w:r>
      <w:r w:rsidR="00D4339B">
        <w:rPr>
          <w:sz w:val="28"/>
          <w:szCs w:val="28"/>
          <w:lang w:eastAsia="en-ZA"/>
        </w:rPr>
        <w:t xml:space="preserve"> for this program.</w:t>
      </w:r>
    </w:p>
    <w:p w:rsidR="00A941AA" w:rsidRDefault="00A941AA" w:rsidP="003761C7">
      <w:pPr>
        <w:jc w:val="both"/>
        <w:rPr>
          <w:sz w:val="28"/>
          <w:szCs w:val="28"/>
          <w:lang w:eastAsia="en-ZA"/>
        </w:rPr>
      </w:pPr>
      <w:r>
        <w:rPr>
          <w:sz w:val="28"/>
          <w:szCs w:val="28"/>
          <w:lang w:eastAsia="en-ZA"/>
        </w:rPr>
        <w:t>(cc) A total 1 200 SMMEs and 4 300 Cooperatives will be assisted.</w:t>
      </w:r>
    </w:p>
    <w:p w:rsidR="002B7A16" w:rsidRPr="003761C7" w:rsidRDefault="00A941AA" w:rsidP="003761C7">
      <w:pPr>
        <w:pStyle w:val="BodyText"/>
        <w:ind w:left="720" w:hanging="720"/>
        <w:rPr>
          <w:rFonts w:asciiTheme="minorHAnsi" w:hAnsiTheme="minorHAnsi" w:cstheme="minorBidi"/>
          <w:sz w:val="28"/>
          <w:szCs w:val="28"/>
          <w:lang w:eastAsia="en-ZA"/>
        </w:rPr>
      </w:pPr>
      <w:r w:rsidRPr="003761C7">
        <w:rPr>
          <w:rFonts w:asciiTheme="minorHAnsi" w:hAnsiTheme="minorHAnsi" w:cstheme="minorBidi"/>
          <w:sz w:val="28"/>
          <w:szCs w:val="28"/>
          <w:lang w:eastAsia="en-ZA"/>
        </w:rPr>
        <w:lastRenderedPageBreak/>
        <w:t xml:space="preserve"> </w:t>
      </w:r>
    </w:p>
    <w:p w:rsidR="002B7A16" w:rsidRDefault="002B7A16" w:rsidP="003761C7">
      <w:pPr>
        <w:jc w:val="both"/>
        <w:rPr>
          <w:sz w:val="28"/>
          <w:szCs w:val="28"/>
        </w:rPr>
      </w:pPr>
    </w:p>
    <w:sectPr w:rsidR="002B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BFF"/>
    <w:multiLevelType w:val="hybridMultilevel"/>
    <w:tmpl w:val="F794A44E"/>
    <w:lvl w:ilvl="0" w:tplc="895E7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36E1"/>
    <w:multiLevelType w:val="hybridMultilevel"/>
    <w:tmpl w:val="E08E6BE2"/>
    <w:lvl w:ilvl="0" w:tplc="35E28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E98"/>
    <w:multiLevelType w:val="hybridMultilevel"/>
    <w:tmpl w:val="AC0E0D6C"/>
    <w:lvl w:ilvl="0" w:tplc="9462DE0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Univers LT Std 45 Light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71D25"/>
    <w:multiLevelType w:val="hybridMultilevel"/>
    <w:tmpl w:val="C0FCF6AA"/>
    <w:lvl w:ilvl="0" w:tplc="41DE518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Univers LT Std 45 Light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B7EF5"/>
    <w:multiLevelType w:val="hybridMultilevel"/>
    <w:tmpl w:val="F36ADFF4"/>
    <w:lvl w:ilvl="0" w:tplc="061A7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F146E"/>
    <w:multiLevelType w:val="hybridMultilevel"/>
    <w:tmpl w:val="982A3284"/>
    <w:lvl w:ilvl="0" w:tplc="6E0C1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5E"/>
    <w:rsid w:val="002B7A16"/>
    <w:rsid w:val="002F79D0"/>
    <w:rsid w:val="003761C7"/>
    <w:rsid w:val="003A6A4C"/>
    <w:rsid w:val="00622C5E"/>
    <w:rsid w:val="006450CD"/>
    <w:rsid w:val="008D2E6E"/>
    <w:rsid w:val="00A941AA"/>
    <w:rsid w:val="00AB3A7A"/>
    <w:rsid w:val="00B02DD2"/>
    <w:rsid w:val="00C22C3C"/>
    <w:rsid w:val="00C9191D"/>
    <w:rsid w:val="00CC6040"/>
    <w:rsid w:val="00D250CE"/>
    <w:rsid w:val="00D4339B"/>
    <w:rsid w:val="00D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2C3C"/>
    <w:pPr>
      <w:tabs>
        <w:tab w:val="left" w:pos="1134"/>
        <w:tab w:val="left" w:pos="1418"/>
        <w:tab w:val="left" w:pos="1701"/>
        <w:tab w:val="left" w:pos="1985"/>
      </w:tabs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22C3C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0">
    <w:name w:val="Pa0"/>
    <w:basedOn w:val="Normal"/>
    <w:next w:val="Normal"/>
    <w:uiPriority w:val="99"/>
    <w:rsid w:val="00D250CE"/>
    <w:pPr>
      <w:autoSpaceDE w:val="0"/>
      <w:autoSpaceDN w:val="0"/>
      <w:adjustRightInd w:val="0"/>
      <w:spacing w:after="0" w:line="241" w:lineRule="atLeast"/>
    </w:pPr>
    <w:rPr>
      <w:rFonts w:ascii="Univers LT Std 55" w:hAnsi="Univers LT Std 55"/>
      <w:sz w:val="24"/>
      <w:szCs w:val="24"/>
    </w:rPr>
  </w:style>
  <w:style w:type="character" w:customStyle="1" w:styleId="A7">
    <w:name w:val="A7"/>
    <w:uiPriority w:val="99"/>
    <w:rsid w:val="00D250CE"/>
    <w:rPr>
      <w:rFonts w:cs="Univers LT Std 55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D250CE"/>
    <w:pPr>
      <w:autoSpaceDE w:val="0"/>
      <w:autoSpaceDN w:val="0"/>
      <w:adjustRightInd w:val="0"/>
      <w:spacing w:after="0" w:line="241" w:lineRule="atLeast"/>
    </w:pPr>
    <w:rPr>
      <w:rFonts w:ascii="Univers LT Std 55" w:hAnsi="Univers LT Std 55"/>
      <w:sz w:val="24"/>
      <w:szCs w:val="24"/>
    </w:rPr>
  </w:style>
  <w:style w:type="character" w:customStyle="1" w:styleId="A1">
    <w:name w:val="A1"/>
    <w:uiPriority w:val="99"/>
    <w:rsid w:val="00D250CE"/>
    <w:rPr>
      <w:rFonts w:ascii="Univers LT Std 45 Light" w:hAnsi="Univers LT Std 45 Light" w:cs="Univers LT Std 45 Light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D250CE"/>
    <w:pPr>
      <w:autoSpaceDE w:val="0"/>
      <w:autoSpaceDN w:val="0"/>
      <w:adjustRightInd w:val="0"/>
      <w:spacing w:after="0" w:line="241" w:lineRule="atLeast"/>
    </w:pPr>
    <w:rPr>
      <w:rFonts w:ascii="Univers LT Std 55" w:hAnsi="Univers LT Std 55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2C3C"/>
    <w:pPr>
      <w:tabs>
        <w:tab w:val="left" w:pos="1134"/>
        <w:tab w:val="left" w:pos="1418"/>
        <w:tab w:val="left" w:pos="1701"/>
        <w:tab w:val="left" w:pos="1985"/>
      </w:tabs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22C3C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Pa0">
    <w:name w:val="Pa0"/>
    <w:basedOn w:val="Normal"/>
    <w:next w:val="Normal"/>
    <w:uiPriority w:val="99"/>
    <w:rsid w:val="00D250CE"/>
    <w:pPr>
      <w:autoSpaceDE w:val="0"/>
      <w:autoSpaceDN w:val="0"/>
      <w:adjustRightInd w:val="0"/>
      <w:spacing w:after="0" w:line="241" w:lineRule="atLeast"/>
    </w:pPr>
    <w:rPr>
      <w:rFonts w:ascii="Univers LT Std 55" w:hAnsi="Univers LT Std 55"/>
      <w:sz w:val="24"/>
      <w:szCs w:val="24"/>
    </w:rPr>
  </w:style>
  <w:style w:type="character" w:customStyle="1" w:styleId="A7">
    <w:name w:val="A7"/>
    <w:uiPriority w:val="99"/>
    <w:rsid w:val="00D250CE"/>
    <w:rPr>
      <w:rFonts w:cs="Univers LT Std 55"/>
      <w:color w:val="000000"/>
      <w:sz w:val="22"/>
      <w:szCs w:val="22"/>
    </w:rPr>
  </w:style>
  <w:style w:type="paragraph" w:customStyle="1" w:styleId="Pa3">
    <w:name w:val="Pa3"/>
    <w:basedOn w:val="Normal"/>
    <w:next w:val="Normal"/>
    <w:uiPriority w:val="99"/>
    <w:rsid w:val="00D250CE"/>
    <w:pPr>
      <w:autoSpaceDE w:val="0"/>
      <w:autoSpaceDN w:val="0"/>
      <w:adjustRightInd w:val="0"/>
      <w:spacing w:after="0" w:line="241" w:lineRule="atLeast"/>
    </w:pPr>
    <w:rPr>
      <w:rFonts w:ascii="Univers LT Std 55" w:hAnsi="Univers LT Std 55"/>
      <w:sz w:val="24"/>
      <w:szCs w:val="24"/>
    </w:rPr>
  </w:style>
  <w:style w:type="character" w:customStyle="1" w:styleId="A1">
    <w:name w:val="A1"/>
    <w:uiPriority w:val="99"/>
    <w:rsid w:val="00D250CE"/>
    <w:rPr>
      <w:rFonts w:ascii="Univers LT Std 45 Light" w:hAnsi="Univers LT Std 45 Light" w:cs="Univers LT Std 45 Light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D250CE"/>
    <w:pPr>
      <w:autoSpaceDE w:val="0"/>
      <w:autoSpaceDN w:val="0"/>
      <w:adjustRightInd w:val="0"/>
      <w:spacing w:after="0" w:line="241" w:lineRule="atLeast"/>
    </w:pPr>
    <w:rPr>
      <w:rFonts w:ascii="Univers LT Std 55" w:hAnsi="Univers LT Std 55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Millicent Mokwena (HQ)</dc:creator>
  <cp:lastModifiedBy>Sehlabela Chuene</cp:lastModifiedBy>
  <cp:revision>2</cp:revision>
  <cp:lastPrinted>2016-05-23T06:12:00Z</cp:lastPrinted>
  <dcterms:created xsi:type="dcterms:W3CDTF">2016-05-24T09:27:00Z</dcterms:created>
  <dcterms:modified xsi:type="dcterms:W3CDTF">2016-05-24T09:27:00Z</dcterms:modified>
</cp:coreProperties>
</file>