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65BAB" w14:textId="77777777" w:rsidR="006C051D" w:rsidRPr="00300039" w:rsidRDefault="006C051D" w:rsidP="006C051D">
      <w:pPr>
        <w:spacing w:after="0" w:line="240" w:lineRule="auto"/>
        <w:jc w:val="both"/>
        <w:rPr>
          <w:rFonts w:ascii="Arial" w:eastAsia="Times New Roman" w:hAnsi="Arial" w:cs="Arial"/>
          <w:sz w:val="24"/>
          <w:szCs w:val="24"/>
          <w:lang w:val="en-GB" w:eastAsia="en-ZA"/>
        </w:rPr>
      </w:pPr>
      <w:bookmarkStart w:id="0" w:name="_GoBack"/>
      <w:bookmarkEnd w:id="0"/>
      <w:r w:rsidRPr="00300039">
        <w:rPr>
          <w:rFonts w:ascii="Arial" w:eastAsia="Times New Roman" w:hAnsi="Arial" w:cs="Arial"/>
          <w:sz w:val="24"/>
          <w:szCs w:val="24"/>
          <w:lang w:val="en-GB" w:eastAsia="en-ZA"/>
        </w:rPr>
        <w:t xml:space="preserve">QUOTE </w:t>
      </w:r>
    </w:p>
    <w:p w14:paraId="3F879E8A" w14:textId="77777777" w:rsidR="006C051D" w:rsidRPr="00300039" w:rsidRDefault="006C051D" w:rsidP="006C051D">
      <w:pPr>
        <w:spacing w:after="0" w:line="240" w:lineRule="auto"/>
        <w:ind w:left="1440" w:firstLine="720"/>
        <w:jc w:val="both"/>
        <w:rPr>
          <w:rFonts w:ascii="Arial" w:eastAsia="Times New Roman" w:hAnsi="Arial" w:cs="Arial"/>
          <w:b/>
          <w:sz w:val="24"/>
          <w:szCs w:val="24"/>
          <w:lang w:val="en-GB" w:eastAsia="en-ZA"/>
        </w:rPr>
      </w:pPr>
    </w:p>
    <w:p w14:paraId="50D9F1CB" w14:textId="77777777" w:rsidR="006C051D" w:rsidRPr="00300039" w:rsidRDefault="006C051D" w:rsidP="006C051D">
      <w:pPr>
        <w:spacing w:after="0" w:line="240" w:lineRule="auto"/>
        <w:ind w:left="1440" w:firstLine="720"/>
        <w:jc w:val="both"/>
        <w:rPr>
          <w:rFonts w:ascii="Arial" w:eastAsia="Times New Roman" w:hAnsi="Arial" w:cs="Arial"/>
          <w:b/>
          <w:sz w:val="24"/>
          <w:szCs w:val="24"/>
          <w:lang w:val="en-GB" w:eastAsia="en-ZA"/>
        </w:rPr>
      </w:pPr>
    </w:p>
    <w:p w14:paraId="541DD488" w14:textId="77777777" w:rsidR="006C051D" w:rsidRPr="00300039" w:rsidRDefault="006C051D" w:rsidP="006C051D">
      <w:pPr>
        <w:keepNext/>
        <w:spacing w:after="0" w:line="240" w:lineRule="auto"/>
        <w:jc w:val="both"/>
        <w:outlineLvl w:val="2"/>
        <w:rPr>
          <w:rFonts w:ascii="Arial" w:eastAsia="Times New Roman" w:hAnsi="Arial" w:cs="Arial"/>
          <w:b/>
          <w:sz w:val="24"/>
          <w:szCs w:val="24"/>
          <w:lang w:val="en-GB" w:eastAsia="en-ZA"/>
        </w:rPr>
      </w:pPr>
      <w:r w:rsidRPr="00300039">
        <w:rPr>
          <w:rFonts w:ascii="Arial" w:eastAsia="Times New Roman" w:hAnsi="Arial" w:cs="Arial"/>
          <w:b/>
          <w:sz w:val="24"/>
          <w:szCs w:val="24"/>
          <w:lang w:val="en-GB" w:eastAsia="en-ZA"/>
        </w:rPr>
        <w:t>NATIONAL ASSEMBLY</w:t>
      </w:r>
    </w:p>
    <w:p w14:paraId="176F52CE" w14:textId="77777777" w:rsidR="006C051D" w:rsidRPr="00300039" w:rsidRDefault="006C051D" w:rsidP="006C051D">
      <w:pPr>
        <w:spacing w:after="0" w:line="240" w:lineRule="auto"/>
        <w:jc w:val="both"/>
        <w:rPr>
          <w:rFonts w:ascii="Arial" w:eastAsia="Times New Roman" w:hAnsi="Arial" w:cs="Arial"/>
          <w:b/>
          <w:sz w:val="24"/>
          <w:szCs w:val="24"/>
          <w:lang w:val="en-GB" w:eastAsia="en-ZA"/>
        </w:rPr>
      </w:pPr>
    </w:p>
    <w:p w14:paraId="24C863CE" w14:textId="77777777" w:rsidR="006C051D" w:rsidRPr="00300039" w:rsidRDefault="006C051D" w:rsidP="006C051D">
      <w:pPr>
        <w:spacing w:after="0" w:line="240" w:lineRule="auto"/>
        <w:jc w:val="both"/>
        <w:rPr>
          <w:rFonts w:ascii="Arial" w:eastAsia="Times New Roman" w:hAnsi="Arial" w:cs="Arial"/>
          <w:b/>
          <w:sz w:val="24"/>
          <w:szCs w:val="24"/>
          <w:lang w:val="en-GB" w:eastAsia="en-ZA"/>
        </w:rPr>
      </w:pPr>
      <w:r w:rsidRPr="00300039">
        <w:rPr>
          <w:rFonts w:ascii="Arial" w:eastAsia="Times New Roman" w:hAnsi="Arial" w:cs="Arial"/>
          <w:b/>
          <w:sz w:val="24"/>
          <w:szCs w:val="24"/>
          <w:lang w:val="en-GB" w:eastAsia="en-ZA"/>
        </w:rPr>
        <w:t>FOR WRITTEN REPLY</w:t>
      </w:r>
    </w:p>
    <w:p w14:paraId="36A9ADCD" w14:textId="77777777" w:rsidR="006C051D" w:rsidRPr="00300039" w:rsidRDefault="006C051D" w:rsidP="006C051D">
      <w:pPr>
        <w:keepNext/>
        <w:spacing w:after="0" w:line="240" w:lineRule="auto"/>
        <w:jc w:val="both"/>
        <w:outlineLvl w:val="0"/>
        <w:rPr>
          <w:rFonts w:ascii="Arial" w:eastAsia="Times New Roman" w:hAnsi="Arial" w:cs="Arial"/>
          <w:b/>
          <w:sz w:val="24"/>
          <w:szCs w:val="24"/>
          <w:lang w:val="en-GB" w:eastAsia="en-ZA"/>
        </w:rPr>
      </w:pPr>
    </w:p>
    <w:p w14:paraId="267D74C1" w14:textId="77777777" w:rsidR="006C051D" w:rsidRPr="00300039" w:rsidRDefault="006C051D" w:rsidP="006C051D">
      <w:pPr>
        <w:spacing w:after="0" w:line="240" w:lineRule="auto"/>
        <w:jc w:val="both"/>
        <w:rPr>
          <w:rFonts w:ascii="Arial" w:eastAsia="Times New Roman" w:hAnsi="Arial" w:cs="Arial"/>
          <w:b/>
          <w:sz w:val="24"/>
          <w:szCs w:val="24"/>
          <w:lang w:val="en-GB" w:eastAsia="en-ZA"/>
        </w:rPr>
      </w:pPr>
      <w:r w:rsidRPr="00300039">
        <w:rPr>
          <w:rFonts w:ascii="Arial" w:eastAsia="Times New Roman" w:hAnsi="Arial" w:cs="Arial"/>
          <w:b/>
          <w:sz w:val="24"/>
          <w:szCs w:val="24"/>
          <w:lang w:val="en-GB" w:eastAsia="en-ZA"/>
        </w:rPr>
        <w:t xml:space="preserve">QUESTION NO </w:t>
      </w:r>
      <w:r w:rsidR="00300039" w:rsidRPr="00300039">
        <w:rPr>
          <w:rFonts w:ascii="Arial" w:eastAsia="Times New Roman" w:hAnsi="Arial" w:cs="Arial"/>
          <w:b/>
          <w:sz w:val="24"/>
          <w:szCs w:val="24"/>
          <w:lang w:val="en-GB" w:eastAsia="en-ZA"/>
        </w:rPr>
        <w:t>1397(</w:t>
      </w:r>
      <w:r w:rsidRPr="00300039">
        <w:rPr>
          <w:rFonts w:ascii="Arial" w:eastAsia="Times New Roman" w:hAnsi="Arial" w:cs="Arial"/>
          <w:b/>
          <w:sz w:val="24"/>
          <w:szCs w:val="24"/>
          <w:lang w:eastAsia="en-ZA"/>
        </w:rPr>
        <w:t>NW1545E</w:t>
      </w:r>
      <w:r w:rsidR="00300039" w:rsidRPr="00300039">
        <w:rPr>
          <w:rFonts w:ascii="Arial" w:eastAsia="Times New Roman" w:hAnsi="Arial" w:cs="Arial"/>
          <w:b/>
          <w:sz w:val="24"/>
          <w:szCs w:val="24"/>
          <w:lang w:eastAsia="en-ZA"/>
        </w:rPr>
        <w:t>)</w:t>
      </w:r>
    </w:p>
    <w:p w14:paraId="35F4DD71" w14:textId="77777777" w:rsidR="006C051D" w:rsidRPr="00300039" w:rsidRDefault="006C051D" w:rsidP="006C051D">
      <w:pPr>
        <w:spacing w:after="0" w:line="240" w:lineRule="auto"/>
        <w:jc w:val="both"/>
        <w:rPr>
          <w:rFonts w:ascii="Arial" w:eastAsia="Times New Roman" w:hAnsi="Arial" w:cs="Arial"/>
          <w:b/>
          <w:sz w:val="24"/>
          <w:szCs w:val="24"/>
          <w:lang w:val="en-GB" w:eastAsia="en-ZA"/>
        </w:rPr>
      </w:pPr>
    </w:p>
    <w:p w14:paraId="0DDFFCEA" w14:textId="77777777" w:rsidR="006C051D" w:rsidRPr="00300039" w:rsidRDefault="006C051D" w:rsidP="006C051D">
      <w:pPr>
        <w:spacing w:after="0" w:line="240" w:lineRule="auto"/>
        <w:jc w:val="both"/>
        <w:rPr>
          <w:rFonts w:ascii="Arial" w:eastAsia="Times New Roman" w:hAnsi="Arial" w:cs="Arial"/>
          <w:b/>
          <w:sz w:val="24"/>
          <w:szCs w:val="24"/>
          <w:lang w:val="en-GB" w:eastAsia="en-ZA"/>
        </w:rPr>
      </w:pPr>
      <w:r w:rsidRPr="00300039">
        <w:rPr>
          <w:rFonts w:ascii="Arial" w:eastAsia="Times New Roman" w:hAnsi="Arial" w:cs="Arial"/>
          <w:b/>
          <w:sz w:val="24"/>
          <w:szCs w:val="24"/>
          <w:lang w:val="en-GB" w:eastAsia="en-ZA"/>
        </w:rPr>
        <w:t>PUBLISHED IN INTERNAL QUESTION PAPER NO</w:t>
      </w:r>
      <w:r w:rsidR="00300039" w:rsidRPr="00300039">
        <w:rPr>
          <w:rFonts w:ascii="Arial" w:eastAsia="Times New Roman" w:hAnsi="Arial" w:cs="Arial"/>
          <w:b/>
          <w:sz w:val="24"/>
          <w:szCs w:val="24"/>
          <w:lang w:val="en-GB" w:eastAsia="en-ZA"/>
        </w:rPr>
        <w:t>: 14-2016</w:t>
      </w:r>
      <w:r w:rsidRPr="00300039">
        <w:rPr>
          <w:rFonts w:ascii="Arial" w:eastAsia="Times New Roman" w:hAnsi="Arial" w:cs="Arial"/>
          <w:b/>
          <w:sz w:val="24"/>
          <w:szCs w:val="24"/>
          <w:lang w:val="en-GB" w:eastAsia="en-ZA"/>
        </w:rPr>
        <w:t xml:space="preserve"> OF </w:t>
      </w:r>
      <w:r w:rsidR="00300039" w:rsidRPr="00300039">
        <w:rPr>
          <w:rFonts w:ascii="Arial" w:eastAsia="Times New Roman" w:hAnsi="Arial" w:cs="Arial"/>
          <w:b/>
          <w:sz w:val="24"/>
          <w:szCs w:val="24"/>
          <w:lang w:val="en-GB" w:eastAsia="en-ZA"/>
        </w:rPr>
        <w:t>13 MAY 2016</w:t>
      </w:r>
    </w:p>
    <w:p w14:paraId="64F64DB6" w14:textId="77777777" w:rsidR="006C051D" w:rsidRPr="00300039" w:rsidRDefault="006C051D" w:rsidP="006C051D">
      <w:pPr>
        <w:spacing w:after="0" w:line="240" w:lineRule="auto"/>
        <w:jc w:val="both"/>
        <w:rPr>
          <w:rFonts w:ascii="Arial" w:eastAsia="Times New Roman" w:hAnsi="Arial" w:cs="Arial"/>
          <w:b/>
          <w:bCs/>
          <w:sz w:val="24"/>
          <w:szCs w:val="24"/>
          <w:lang w:val="en-GB" w:eastAsia="en-ZA"/>
        </w:rPr>
      </w:pPr>
    </w:p>
    <w:p w14:paraId="58101B81"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Mr BR Topham (DA) to ask the Minister of International Relations and Cooperation:</w:t>
      </w:r>
    </w:p>
    <w:p w14:paraId="7CFBFC46"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6A0A1684"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Whether (a) her department and (b) all entities reporting to her are running development programmes for (i) small businesses and (ii) co-operatives; if not, why not; if so, in each case, (aa) what are the relevant details, (bb) what amount has been budgeted and (cc) how many jobs will be created through the specified development programmes in the 2016-17 financial year?</w:t>
      </w:r>
      <w:r w:rsidRPr="00300039">
        <w:rPr>
          <w:rFonts w:ascii="Arial" w:eastAsia="Times New Roman" w:hAnsi="Arial" w:cs="Arial"/>
          <w:bCs/>
          <w:sz w:val="24"/>
          <w:szCs w:val="24"/>
          <w:lang w:val="en-GB" w:eastAsia="en-ZA"/>
        </w:rPr>
        <w:tab/>
      </w:r>
    </w:p>
    <w:p w14:paraId="200EC75B"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7202BC22"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6DF84887"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The reply to the question is as follows:</w:t>
      </w:r>
    </w:p>
    <w:p w14:paraId="69035DB3"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412E8334"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306C404D"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 xml:space="preserve">Quote: </w:t>
      </w:r>
    </w:p>
    <w:p w14:paraId="43EB9EB7"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4134BD07"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p>
    <w:p w14:paraId="1F449AA0" w14:textId="77777777" w:rsidR="006C051D" w:rsidRPr="00300039" w:rsidRDefault="006C051D" w:rsidP="006C051D">
      <w:pPr>
        <w:numPr>
          <w:ilvl w:val="0"/>
          <w:numId w:val="1"/>
        </w:numPr>
        <w:tabs>
          <w:tab w:val="left" w:pos="851"/>
        </w:tabs>
        <w:spacing w:after="0" w:line="240" w:lineRule="auto"/>
        <w:ind w:left="851" w:hanging="851"/>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The department does not run development programme as its constitutional mandate is outward focused in implementing foreign policy.</w:t>
      </w:r>
    </w:p>
    <w:p w14:paraId="25ECA0E0" w14:textId="77777777" w:rsidR="006C051D" w:rsidRPr="00300039" w:rsidRDefault="006C051D" w:rsidP="006C051D">
      <w:pPr>
        <w:tabs>
          <w:tab w:val="left" w:pos="851"/>
        </w:tabs>
        <w:spacing w:after="0" w:line="240" w:lineRule="auto"/>
        <w:ind w:left="851" w:hanging="851"/>
        <w:jc w:val="both"/>
        <w:rPr>
          <w:rFonts w:ascii="Arial" w:eastAsia="Times New Roman" w:hAnsi="Arial" w:cs="Arial"/>
          <w:bCs/>
          <w:sz w:val="24"/>
          <w:szCs w:val="24"/>
          <w:lang w:val="en-GB" w:eastAsia="en-ZA"/>
        </w:rPr>
      </w:pPr>
    </w:p>
    <w:p w14:paraId="01E4866C" w14:textId="77777777" w:rsidR="006C051D" w:rsidRPr="00300039" w:rsidRDefault="006C051D" w:rsidP="006C051D">
      <w:pPr>
        <w:numPr>
          <w:ilvl w:val="0"/>
          <w:numId w:val="1"/>
        </w:numPr>
        <w:tabs>
          <w:tab w:val="left" w:pos="851"/>
        </w:tabs>
        <w:spacing w:after="0" w:line="240" w:lineRule="auto"/>
        <w:ind w:left="851" w:hanging="851"/>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 xml:space="preserve">African </w:t>
      </w:r>
      <w:r w:rsidR="00300039" w:rsidRPr="00300039">
        <w:rPr>
          <w:rFonts w:ascii="Arial" w:eastAsia="Times New Roman" w:hAnsi="Arial" w:cs="Arial"/>
          <w:bCs/>
          <w:sz w:val="24"/>
          <w:szCs w:val="24"/>
          <w:lang w:val="en-GB" w:eastAsia="en-ZA"/>
        </w:rPr>
        <w:t>Renaissance</w:t>
      </w:r>
      <w:r w:rsidRPr="00300039">
        <w:rPr>
          <w:rFonts w:ascii="Arial" w:eastAsia="Times New Roman" w:hAnsi="Arial" w:cs="Arial"/>
          <w:bCs/>
          <w:sz w:val="24"/>
          <w:szCs w:val="24"/>
          <w:lang w:val="en-GB" w:eastAsia="en-ZA"/>
        </w:rPr>
        <w:t xml:space="preserve"> and International Cooperation Fund, does not run development programme, suffice to say that, in the disbursement of funds for approved projects with regard to Humanitarian Assistance, emphasise is made to procure goods locally, in supporting SMME and small scale farmers.</w:t>
      </w:r>
    </w:p>
    <w:p w14:paraId="370596EE" w14:textId="77777777" w:rsidR="006C051D" w:rsidRPr="00300039" w:rsidRDefault="006C051D" w:rsidP="006C051D">
      <w:pPr>
        <w:spacing w:after="0" w:line="240" w:lineRule="auto"/>
        <w:jc w:val="both"/>
        <w:rPr>
          <w:rFonts w:ascii="Arial" w:eastAsia="Times New Roman" w:hAnsi="Arial" w:cs="Arial"/>
          <w:b/>
          <w:bCs/>
          <w:sz w:val="24"/>
          <w:szCs w:val="24"/>
          <w:lang w:val="en-GB" w:eastAsia="en-ZA"/>
        </w:rPr>
      </w:pPr>
    </w:p>
    <w:p w14:paraId="6C7BFD0E" w14:textId="77777777" w:rsidR="006C051D" w:rsidRPr="00300039" w:rsidRDefault="006C051D" w:rsidP="006C051D">
      <w:pPr>
        <w:spacing w:after="0" w:line="240" w:lineRule="auto"/>
        <w:jc w:val="both"/>
        <w:rPr>
          <w:rFonts w:ascii="Arial" w:eastAsia="Times New Roman" w:hAnsi="Arial" w:cs="Arial"/>
          <w:bCs/>
          <w:sz w:val="24"/>
          <w:szCs w:val="24"/>
          <w:lang w:val="en-GB" w:eastAsia="en-ZA"/>
        </w:rPr>
      </w:pPr>
      <w:r w:rsidRPr="00300039">
        <w:rPr>
          <w:rFonts w:ascii="Arial" w:eastAsia="Times New Roman" w:hAnsi="Arial" w:cs="Arial"/>
          <w:bCs/>
          <w:sz w:val="24"/>
          <w:szCs w:val="24"/>
          <w:lang w:val="en-GB" w:eastAsia="en-ZA"/>
        </w:rPr>
        <w:t>Unquote.</w:t>
      </w:r>
    </w:p>
    <w:p w14:paraId="6BA7F5B3" w14:textId="77777777" w:rsidR="006C051D" w:rsidRPr="00300039" w:rsidRDefault="006C051D" w:rsidP="006C051D">
      <w:pPr>
        <w:spacing w:after="0" w:line="240" w:lineRule="auto"/>
        <w:jc w:val="both"/>
        <w:rPr>
          <w:rFonts w:ascii="Arial" w:eastAsia="Times New Roman" w:hAnsi="Arial" w:cs="Arial"/>
          <w:sz w:val="24"/>
          <w:szCs w:val="24"/>
          <w:lang w:val="en-GB" w:eastAsia="en-ZA"/>
        </w:rPr>
      </w:pPr>
    </w:p>
    <w:p w14:paraId="2589B85C" w14:textId="77777777" w:rsidR="00C30F1C" w:rsidRPr="00300039" w:rsidRDefault="00C30F1C">
      <w:pPr>
        <w:rPr>
          <w:rFonts w:ascii="Arial" w:hAnsi="Arial" w:cs="Arial"/>
        </w:rPr>
      </w:pPr>
    </w:p>
    <w:sectPr w:rsidR="00C30F1C" w:rsidRPr="00300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003D3"/>
    <w:multiLevelType w:val="hybridMultilevel"/>
    <w:tmpl w:val="1C42849A"/>
    <w:lvl w:ilvl="0" w:tplc="0974F10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1D"/>
    <w:rsid w:val="00300039"/>
    <w:rsid w:val="006C051D"/>
    <w:rsid w:val="00C30F1C"/>
    <w:rsid w:val="00FD78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BEBE"/>
  <w15:docId w15:val="{9DC65D2D-A6F9-49A2-9BB0-6D426E2D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Matsebe, RS Mr : Office of the Minister, DIRCO</dc:creator>
  <cp:lastModifiedBy>Sehlabela Chuene</cp:lastModifiedBy>
  <cp:revision>2</cp:revision>
  <dcterms:created xsi:type="dcterms:W3CDTF">2016-09-15T14:00:00Z</dcterms:created>
  <dcterms:modified xsi:type="dcterms:W3CDTF">2016-09-15T14:00:00Z</dcterms:modified>
</cp:coreProperties>
</file>