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C7D59">
        <w:rPr>
          <w:rFonts w:ascii="Times New Roman" w:hAnsi="Times New Roman" w:cs="Times New Roman"/>
          <w:b/>
          <w:sz w:val="24"/>
          <w:szCs w:val="24"/>
        </w:rPr>
        <w:t xml:space="preserve"> 1389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C081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4C08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EC7D59" w:rsidRPr="00EC7D59" w:rsidRDefault="00EC7D59" w:rsidP="00EC7D5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1389.</w:t>
      </w: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Dr W J Boshoff (FF Plus) to ask the Minister of Basic Education</w:t>
      </w: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EC7D59">
        <w:rPr>
          <w:rFonts w:ascii="Calibri" w:eastAsia="Calibri" w:hAnsi="Calibri" w:cs="Times New Roman"/>
        </w:rPr>
        <w:instrText xml:space="preserve"> XE "</w:instrText>
      </w: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EC7D59">
        <w:rPr>
          <w:rFonts w:ascii="Calibri" w:eastAsia="Calibri" w:hAnsi="Calibri" w:cs="Times New Roman"/>
        </w:rPr>
        <w:instrText xml:space="preserve">" </w:instrText>
      </w: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Pr="00EC7D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C7D59" w:rsidRPr="00FE416D" w:rsidRDefault="00EC7D59" w:rsidP="00EC7D59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7D59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EC7D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E416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>hether</w:t>
      </w:r>
      <w:proofErr w:type="spellEnd"/>
      <w:r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her department has commenced with a consultation process with parents and teachers regarding the implementation of comprehensive sexual education; if not, what is the position in this regard; if so,</w:t>
      </w:r>
    </w:p>
    <w:p w:rsidR="00EC7D59" w:rsidRPr="00FE416D" w:rsidRDefault="00FE416D" w:rsidP="00EC7D59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>(2)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whether a timeline for the </w:t>
      </w:r>
      <w:r w:rsidR="00EC7D59" w:rsidRPr="00FE416D">
        <w:rPr>
          <w:rFonts w:ascii="Times New Roman" w:eastAsia="Calibri" w:hAnsi="Times New Roman" w:cs="Times New Roman"/>
          <w:bCs/>
          <w:sz w:val="24"/>
          <w:szCs w:val="24"/>
        </w:rPr>
        <w:t>roll-out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learning material for comprehensive sexual education has been finalised; if not, why not; if so,</w:t>
      </w:r>
    </w:p>
    <w:p w:rsidR="00EC7D59" w:rsidRPr="00FE416D" w:rsidRDefault="00FE416D" w:rsidP="00EC7D59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>(3)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whether she unequivocally declares that comprehensive sexual education will not be implemented with the commencement of the 2020 academic year; if not, what is the position in this regard; if so,</w:t>
      </w:r>
    </w:p>
    <w:p w:rsidR="00EC7D59" w:rsidRPr="00FE416D" w:rsidRDefault="00FE416D" w:rsidP="00FE416D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1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af-ZA"/>
        </w:rPr>
        <w:t>(4)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af-ZA"/>
        </w:rPr>
        <w:tab/>
        <w:t xml:space="preserve">whether she will make a </w:t>
      </w:r>
      <w:r w:rsidR="00EC7D59" w:rsidRPr="00FE416D">
        <w:rPr>
          <w:rFonts w:ascii="Times New Roman" w:eastAsia="Calibri" w:hAnsi="Times New Roman" w:cs="Times New Roman"/>
          <w:bCs/>
          <w:sz w:val="24"/>
          <w:szCs w:val="24"/>
        </w:rPr>
        <w:t>statement</w:t>
      </w:r>
      <w:r w:rsidR="00EC7D59" w:rsidRPr="00FE41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on the matter</w:t>
      </w:r>
      <w:r w:rsidR="00EC7D59" w:rsidRPr="00FE416D">
        <w:rPr>
          <w:rFonts w:ascii="Times New Roman" w:eastAsia="Calibri" w:hAnsi="Times New Roman" w:cs="Times New Roman"/>
          <w:sz w:val="24"/>
          <w:szCs w:val="24"/>
        </w:rPr>
        <w:t>?</w:t>
      </w:r>
      <w:r w:rsidR="00EC7D59" w:rsidRPr="00FE416D">
        <w:rPr>
          <w:rFonts w:ascii="Times New Roman" w:eastAsia="Calibri" w:hAnsi="Times New Roman" w:cs="Times New Roman"/>
          <w:sz w:val="24"/>
          <w:szCs w:val="24"/>
        </w:rPr>
        <w:tab/>
      </w:r>
      <w:r w:rsidR="00EC7D59" w:rsidRPr="00FE416D">
        <w:rPr>
          <w:rFonts w:ascii="Times New Roman" w:eastAsia="Calibri" w:hAnsi="Times New Roman" w:cs="Times New Roman"/>
          <w:sz w:val="24"/>
          <w:szCs w:val="24"/>
        </w:rPr>
        <w:tab/>
      </w:r>
      <w:r w:rsidR="00EC7D59" w:rsidRPr="00FE416D">
        <w:rPr>
          <w:rFonts w:ascii="Times New Roman" w:eastAsia="Calibri" w:hAnsi="Times New Roman" w:cs="Times New Roman"/>
          <w:sz w:val="24"/>
          <w:szCs w:val="24"/>
        </w:rPr>
        <w:tab/>
      </w:r>
      <w:r w:rsidR="00EC7D59" w:rsidRPr="00EC7D5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NW2603E</w:t>
      </w:r>
    </w:p>
    <w:p w:rsidR="00FE416D" w:rsidRDefault="00FE416D" w:rsidP="00EC7D59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FE416D" w:rsidRPr="00BA27D5" w:rsidRDefault="00FE416D" w:rsidP="00BA27D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E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RESPONSE</w:t>
      </w:r>
    </w:p>
    <w:p w:rsidR="00BA27D5" w:rsidRPr="0048766B" w:rsidRDefault="00A14D47" w:rsidP="004876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8766B">
        <w:rPr>
          <w:rFonts w:ascii="Times New Roman" w:eastAsia="Times New Roman" w:hAnsi="Times New Roman" w:cs="Times New Roman"/>
          <w:sz w:val="24"/>
          <w:szCs w:val="24"/>
          <w:lang w:val="en-US"/>
        </w:rPr>
        <w:t>Comprehensive Sexuality Education (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CSE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has been included in the 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curriculum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since 2000. T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he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Department of Basic Education (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DBE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is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thus 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not introducing a new curriculum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. </w:t>
      </w:r>
      <w:r w:rsidR="009273BB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T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he DBE has</w:t>
      </w:r>
      <w:r w:rsidR="009273BB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just initiated a process to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strengthen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the teaching of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CSE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in Life Skills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(LS) and Life Ori</w:t>
      </w:r>
      <w:r w:rsidR="002E4552"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>entation (LO). In this regard, S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cripted Lesson Plans (SLPs) were 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developed and tested in over 1 500 schools in 5 provinces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testing process included 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the ori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ntation of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School Governing Bodies (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SGBs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School Management Teams (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SMTs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2E4552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, the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training</w:t>
      </w:r>
      <w:r w:rsidR="002E4552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teachers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well as </w:t>
      </w:r>
      <w:r w:rsidR="002E4552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sensitisation </w:t>
      </w:r>
      <w:r w:rsidR="002E4552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parents.</w:t>
      </w:r>
      <w:r w:rsidR="00BA27D5" w:rsidRPr="0048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8766B" w:rsidRDefault="0048766B" w:rsidP="0048766B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766B" w:rsidRPr="0048766B" w:rsidRDefault="0048766B" w:rsidP="0048766B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Parents, communities of trust, scholars, NGOs and Christian-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Based  Organisations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raised their concerns about the explicit content and pictorial/ diagrammatic representations in some of the SLPs. The Department is hard at work to address all the concerns raised to the extent necessary.</w:t>
      </w:r>
    </w:p>
    <w:p w:rsidR="00FE416D" w:rsidRPr="00450C7A" w:rsidRDefault="00FE416D" w:rsidP="00BA27D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EC7D59">
        <w:rPr>
          <w:rFonts w:ascii="Times New Roman" w:eastAsia="Times New Roman" w:hAnsi="Times New Roman" w:cs="Times New Roman"/>
          <w:sz w:val="24"/>
          <w:szCs w:val="24"/>
          <w:lang w:val="en-GB"/>
        </w:rPr>
        <w:t>(2)</w:t>
      </w:r>
      <w:r w:rsidRPr="00EC7D5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Timelines for the</w:t>
      </w:r>
      <w:r w:rsidR="00A14D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full implementation of the SLPs in all schools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have not yet been finalised.</w:t>
      </w:r>
      <w:r w:rsidR="00515E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Full implementation of the SLPs</w:t>
      </w:r>
      <w:r w:rsidR="002E4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across all grades is</w:t>
      </w:r>
      <w:r w:rsidR="00515E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E4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only </w:t>
      </w:r>
      <w:r w:rsidR="00515EEC">
        <w:rPr>
          <w:rFonts w:ascii="Times New Roman" w:eastAsia="Times New Roman" w:hAnsi="Times New Roman" w:cs="Times New Roman"/>
          <w:sz w:val="24"/>
          <w:szCs w:val="24"/>
          <w:lang w:val="en-GB"/>
        </w:rPr>
        <w:t>envisaged for 2021.</w:t>
      </w:r>
    </w:p>
    <w:p w:rsidR="00FE416D" w:rsidRPr="00450C7A" w:rsidRDefault="00FE416D" w:rsidP="00FE416D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EC7D59">
        <w:rPr>
          <w:rFonts w:ascii="Times New Roman" w:eastAsia="Times New Roman" w:hAnsi="Times New Roman" w:cs="Times New Roman"/>
          <w:sz w:val="24"/>
          <w:szCs w:val="24"/>
          <w:lang w:val="en-GB"/>
        </w:rPr>
        <w:t>(3)</w:t>
      </w:r>
      <w:r w:rsidRPr="00EC7D5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E4552">
        <w:rPr>
          <w:rFonts w:ascii="Times New Roman" w:eastAsia="Times New Roman" w:hAnsi="Times New Roman" w:cs="Times New Roman"/>
          <w:sz w:val="24"/>
          <w:szCs w:val="24"/>
          <w:lang w:val="en-GB"/>
        </w:rPr>
        <w:t>As indicated, in response 1,</w:t>
      </w:r>
      <w:r w:rsidR="00515E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CSE has been part of the curriculum since </w:t>
      </w:r>
      <w:r w:rsidR="002E45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2000. The implementation of </w:t>
      </w:r>
      <w:r w:rsidR="00515EEC">
        <w:rPr>
          <w:rFonts w:ascii="Times New Roman" w:eastAsia="Times New Roman" w:hAnsi="Times New Roman" w:cs="Times New Roman"/>
          <w:sz w:val="24"/>
          <w:szCs w:val="24"/>
          <w:lang w:val="en-GB"/>
        </w:rPr>
        <w:t>CSE will thus continue.</w:t>
      </w:r>
    </w:p>
    <w:p w:rsidR="00FE416D" w:rsidRDefault="00FE416D" w:rsidP="005D74B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EC7D59">
        <w:rPr>
          <w:rFonts w:ascii="Times New Roman" w:eastAsia="Times New Roman" w:hAnsi="Times New Roman" w:cs="Times New Roman"/>
          <w:sz w:val="24"/>
          <w:szCs w:val="24"/>
          <w:lang w:val="af-ZA"/>
        </w:rPr>
        <w:t>(4)</w:t>
      </w:r>
      <w:r w:rsidRPr="00EC7D59"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 w:rsidR="00DD3715">
        <w:rPr>
          <w:rFonts w:ascii="Times New Roman" w:eastAsia="Times New Roman" w:hAnsi="Times New Roman" w:cs="Times New Roman"/>
          <w:sz w:val="24"/>
          <w:szCs w:val="24"/>
          <w:lang w:val="af-ZA"/>
        </w:rPr>
        <w:t>I, as the Minister of Basic Education,  will make a</w:t>
      </w:r>
      <w:r w:rsidR="00DD3715" w:rsidRPr="00DD3715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DD3715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public statement once all 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preparations for the </w:t>
      </w:r>
      <w:r w:rsidR="00515EEC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full 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roll-out</w:t>
      </w:r>
      <w:r w:rsidR="00515EEC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of the SLPs are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finalised.</w:t>
      </w:r>
    </w:p>
    <w:p w:rsidR="00D80483" w:rsidRDefault="00FE416D" w:rsidP="005D74B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D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EC7D5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7D5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D025C" w:rsidRDefault="00DD025C" w:rsidP="005D74B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D025C" w:rsidSect="00DD37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732A"/>
    <w:multiLevelType w:val="hybridMultilevel"/>
    <w:tmpl w:val="722EBC0C"/>
    <w:lvl w:ilvl="0" w:tplc="E25EBF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97B6F"/>
    <w:rsid w:val="001D0AE9"/>
    <w:rsid w:val="0020126E"/>
    <w:rsid w:val="00226801"/>
    <w:rsid w:val="00236728"/>
    <w:rsid w:val="00240B13"/>
    <w:rsid w:val="0027063B"/>
    <w:rsid w:val="00276A05"/>
    <w:rsid w:val="002A6821"/>
    <w:rsid w:val="002C32A6"/>
    <w:rsid w:val="002D1513"/>
    <w:rsid w:val="002E4552"/>
    <w:rsid w:val="002F09FB"/>
    <w:rsid w:val="00310F5F"/>
    <w:rsid w:val="0033504C"/>
    <w:rsid w:val="00341226"/>
    <w:rsid w:val="00343876"/>
    <w:rsid w:val="003511EF"/>
    <w:rsid w:val="00352663"/>
    <w:rsid w:val="0037043F"/>
    <w:rsid w:val="00380848"/>
    <w:rsid w:val="003B39A7"/>
    <w:rsid w:val="003F0836"/>
    <w:rsid w:val="003F26D9"/>
    <w:rsid w:val="00400D7D"/>
    <w:rsid w:val="00401744"/>
    <w:rsid w:val="00405587"/>
    <w:rsid w:val="00430337"/>
    <w:rsid w:val="00445162"/>
    <w:rsid w:val="00445915"/>
    <w:rsid w:val="004460E6"/>
    <w:rsid w:val="00450C7A"/>
    <w:rsid w:val="004532C0"/>
    <w:rsid w:val="00463389"/>
    <w:rsid w:val="0048766B"/>
    <w:rsid w:val="004A2F02"/>
    <w:rsid w:val="004B34AC"/>
    <w:rsid w:val="004C0819"/>
    <w:rsid w:val="004E39FB"/>
    <w:rsid w:val="004E51F8"/>
    <w:rsid w:val="00515EEC"/>
    <w:rsid w:val="005676F7"/>
    <w:rsid w:val="00570560"/>
    <w:rsid w:val="005827AF"/>
    <w:rsid w:val="00584726"/>
    <w:rsid w:val="0059663A"/>
    <w:rsid w:val="005B389D"/>
    <w:rsid w:val="005C4AB6"/>
    <w:rsid w:val="005D74BF"/>
    <w:rsid w:val="00607436"/>
    <w:rsid w:val="00613631"/>
    <w:rsid w:val="00615A3B"/>
    <w:rsid w:val="00625DE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273BB"/>
    <w:rsid w:val="009428E0"/>
    <w:rsid w:val="009434F5"/>
    <w:rsid w:val="00943B4A"/>
    <w:rsid w:val="009524A0"/>
    <w:rsid w:val="009564A8"/>
    <w:rsid w:val="00975403"/>
    <w:rsid w:val="00996F09"/>
    <w:rsid w:val="009B6115"/>
    <w:rsid w:val="009C2773"/>
    <w:rsid w:val="009D302C"/>
    <w:rsid w:val="009F03E8"/>
    <w:rsid w:val="00A12F72"/>
    <w:rsid w:val="00A14D47"/>
    <w:rsid w:val="00A20079"/>
    <w:rsid w:val="00A451EB"/>
    <w:rsid w:val="00A603D7"/>
    <w:rsid w:val="00A62005"/>
    <w:rsid w:val="00A666AB"/>
    <w:rsid w:val="00A776F8"/>
    <w:rsid w:val="00A96282"/>
    <w:rsid w:val="00AD7651"/>
    <w:rsid w:val="00AE1828"/>
    <w:rsid w:val="00B61AE4"/>
    <w:rsid w:val="00B6783D"/>
    <w:rsid w:val="00B81D4D"/>
    <w:rsid w:val="00B8303B"/>
    <w:rsid w:val="00B91C94"/>
    <w:rsid w:val="00BA27D5"/>
    <w:rsid w:val="00BA70AC"/>
    <w:rsid w:val="00C00DC4"/>
    <w:rsid w:val="00C06F25"/>
    <w:rsid w:val="00C4444B"/>
    <w:rsid w:val="00C4497B"/>
    <w:rsid w:val="00C90C8F"/>
    <w:rsid w:val="00CB4DA8"/>
    <w:rsid w:val="00D13D42"/>
    <w:rsid w:val="00D31EE3"/>
    <w:rsid w:val="00D34C31"/>
    <w:rsid w:val="00D6328E"/>
    <w:rsid w:val="00D713FC"/>
    <w:rsid w:val="00D80483"/>
    <w:rsid w:val="00D9276C"/>
    <w:rsid w:val="00D94B1F"/>
    <w:rsid w:val="00D97E99"/>
    <w:rsid w:val="00DD025C"/>
    <w:rsid w:val="00DD3715"/>
    <w:rsid w:val="00DF16D0"/>
    <w:rsid w:val="00E34908"/>
    <w:rsid w:val="00E44789"/>
    <w:rsid w:val="00E44E2F"/>
    <w:rsid w:val="00E64671"/>
    <w:rsid w:val="00E67F6F"/>
    <w:rsid w:val="00EA485B"/>
    <w:rsid w:val="00EC7D59"/>
    <w:rsid w:val="00EC7F74"/>
    <w:rsid w:val="00EF5B30"/>
    <w:rsid w:val="00F11816"/>
    <w:rsid w:val="00F35DF3"/>
    <w:rsid w:val="00F5012D"/>
    <w:rsid w:val="00F574BB"/>
    <w:rsid w:val="00F663A6"/>
    <w:rsid w:val="00F81DBE"/>
    <w:rsid w:val="00FA6131"/>
    <w:rsid w:val="00FA6EFF"/>
    <w:rsid w:val="00FB6195"/>
    <w:rsid w:val="00FC20D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2019-11-07T11:56:00Z</cp:lastPrinted>
  <dcterms:created xsi:type="dcterms:W3CDTF">2019-11-19T11:28:00Z</dcterms:created>
  <dcterms:modified xsi:type="dcterms:W3CDTF">2019-11-19T11:28:00Z</dcterms:modified>
</cp:coreProperties>
</file>