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6B" w:rsidRDefault="0082356B" w:rsidP="00AE112D">
      <w:pPr>
        <w:spacing w:after="0" w:line="264" w:lineRule="auto"/>
        <w:jc w:val="center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2D1443">
        <w:rPr>
          <w:noProof/>
          <w:lang w:eastAsia="en-ZA"/>
        </w:rPr>
        <w:drawing>
          <wp:inline distT="0" distB="0" distL="0" distR="0">
            <wp:extent cx="742950" cy="797560"/>
            <wp:effectExtent l="0" t="0" r="0" b="254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56B" w:rsidRPr="002D1443" w:rsidRDefault="0082356B" w:rsidP="00AE112D">
      <w:pPr>
        <w:spacing w:after="0" w:line="264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82356B" w:rsidRPr="002D1443" w:rsidRDefault="0082356B" w:rsidP="00AE112D">
      <w:pPr>
        <w:spacing w:after="0" w:line="264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82356B" w:rsidRPr="002D1443" w:rsidRDefault="0082356B" w:rsidP="00AE112D">
      <w:pPr>
        <w:spacing w:after="0" w:line="264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2D1443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82356B" w:rsidRDefault="0082356B" w:rsidP="00AE112D">
      <w:pPr>
        <w:spacing w:after="0" w:line="264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2356B" w:rsidRPr="00AA114D" w:rsidRDefault="00A22B0A" w:rsidP="00AE112D">
      <w:pPr>
        <w:spacing w:after="0" w:line="264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</w:t>
      </w:r>
      <w:r w:rsidR="0082356B"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ATIONAL ASSEMBLY</w:t>
      </w:r>
    </w:p>
    <w:p w:rsidR="0082356B" w:rsidRPr="00AA114D" w:rsidRDefault="0082356B" w:rsidP="00AE112D">
      <w:pPr>
        <w:spacing w:after="0" w:line="264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2356B" w:rsidRPr="00AA114D" w:rsidRDefault="0082356B" w:rsidP="00AE112D">
      <w:pPr>
        <w:spacing w:after="0" w:line="264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82356B" w:rsidRPr="00AA114D" w:rsidRDefault="0082356B" w:rsidP="00AE112D">
      <w:pPr>
        <w:spacing w:after="0" w:line="264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2356B" w:rsidRPr="00AA114D" w:rsidRDefault="000C7273" w:rsidP="00AE112D">
      <w:pPr>
        <w:spacing w:after="0" w:line="264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3 JULY</w:t>
      </w:r>
      <w:r w:rsidR="0082356B"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2020</w:t>
      </w:r>
    </w:p>
    <w:p w:rsidR="0082356B" w:rsidRPr="00AA114D" w:rsidRDefault="0082356B" w:rsidP="00AE112D">
      <w:pPr>
        <w:spacing w:after="0" w:line="264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82356B" w:rsidRPr="00AA114D" w:rsidRDefault="000C7273" w:rsidP="00AE112D">
      <w:pPr>
        <w:spacing w:after="0" w:line="264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1385</w:t>
      </w:r>
      <w:r w:rsidR="0082356B"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="0082356B" w:rsidRPr="00AA114D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AE112D" w:rsidRDefault="00AE112D" w:rsidP="00AE112D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:rsidR="00866C75" w:rsidRDefault="007B4E9E" w:rsidP="00AE112D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AA114D">
        <w:rPr>
          <w:rFonts w:ascii="Arial" w:hAnsi="Arial" w:cs="Arial"/>
          <w:b/>
          <w:sz w:val="24"/>
          <w:szCs w:val="24"/>
        </w:rPr>
        <w:fldChar w:fldCharType="begin"/>
      </w:r>
      <w:r w:rsidR="0082356B" w:rsidRPr="00AA114D">
        <w:rPr>
          <w:rFonts w:ascii="Arial" w:hAnsi="Arial" w:cs="Arial"/>
          <w:sz w:val="24"/>
          <w:szCs w:val="24"/>
        </w:rPr>
        <w:instrText xml:space="preserve"> XE "</w:instrText>
      </w:r>
      <w:r w:rsidR="0082356B" w:rsidRPr="00AA114D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="0082356B" w:rsidRPr="00AA114D">
        <w:rPr>
          <w:rFonts w:ascii="Arial" w:hAnsi="Arial" w:cs="Arial"/>
          <w:sz w:val="24"/>
          <w:szCs w:val="24"/>
        </w:rPr>
        <w:instrText xml:space="preserve">" </w:instrText>
      </w:r>
      <w:r w:rsidRPr="00AA114D">
        <w:rPr>
          <w:rFonts w:ascii="Arial" w:hAnsi="Arial" w:cs="Arial"/>
          <w:b/>
          <w:sz w:val="24"/>
          <w:szCs w:val="24"/>
        </w:rPr>
        <w:fldChar w:fldCharType="end"/>
      </w:r>
      <w:r w:rsidR="000C7273" w:rsidRPr="00AA114D">
        <w:rPr>
          <w:rFonts w:ascii="Arial" w:hAnsi="Arial" w:cs="Arial"/>
          <w:b/>
          <w:sz w:val="24"/>
          <w:szCs w:val="24"/>
        </w:rPr>
        <w:tab/>
      </w:r>
    </w:p>
    <w:p w:rsidR="00AE112D" w:rsidRDefault="00AE112D" w:rsidP="00AE112D">
      <w:pPr>
        <w:spacing w:after="0" w:line="264" w:lineRule="auto"/>
        <w:rPr>
          <w:rFonts w:ascii="Arial" w:hAnsi="Arial" w:cs="Arial"/>
          <w:b/>
          <w:sz w:val="24"/>
          <w:szCs w:val="24"/>
        </w:rPr>
      </w:pPr>
    </w:p>
    <w:p w:rsidR="000C7273" w:rsidRDefault="000C7273" w:rsidP="00AE112D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AA114D">
        <w:rPr>
          <w:rFonts w:ascii="Arial" w:hAnsi="Arial" w:cs="Arial"/>
          <w:b/>
          <w:sz w:val="24"/>
          <w:szCs w:val="24"/>
        </w:rPr>
        <w:t>Mrs H Denner (FF Plus) to ask the Minister of Public Service and Administration</w:t>
      </w:r>
      <w:r w:rsidR="007B4E9E" w:rsidRPr="00AA114D">
        <w:rPr>
          <w:rFonts w:ascii="Arial" w:hAnsi="Arial" w:cs="Arial"/>
          <w:b/>
          <w:sz w:val="24"/>
          <w:szCs w:val="24"/>
        </w:rPr>
        <w:fldChar w:fldCharType="begin"/>
      </w:r>
      <w:r w:rsidRPr="00AA114D">
        <w:rPr>
          <w:rFonts w:ascii="Arial" w:hAnsi="Arial" w:cs="Arial"/>
          <w:sz w:val="24"/>
          <w:szCs w:val="24"/>
        </w:rPr>
        <w:instrText xml:space="preserve"> XE "</w:instrText>
      </w:r>
      <w:r w:rsidRPr="00AA114D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AA114D">
        <w:rPr>
          <w:rFonts w:ascii="Arial" w:hAnsi="Arial" w:cs="Arial"/>
          <w:sz w:val="24"/>
          <w:szCs w:val="24"/>
        </w:rPr>
        <w:instrText xml:space="preserve">" </w:instrText>
      </w:r>
      <w:r w:rsidR="007B4E9E" w:rsidRPr="00AA114D">
        <w:rPr>
          <w:rFonts w:ascii="Arial" w:hAnsi="Arial" w:cs="Arial"/>
          <w:b/>
          <w:sz w:val="24"/>
          <w:szCs w:val="24"/>
        </w:rPr>
        <w:fldChar w:fldCharType="end"/>
      </w:r>
      <w:r w:rsidRPr="00AA114D">
        <w:rPr>
          <w:rFonts w:ascii="Arial" w:hAnsi="Arial" w:cs="Arial"/>
          <w:b/>
          <w:sz w:val="24"/>
          <w:szCs w:val="24"/>
        </w:rPr>
        <w:t>:</w:t>
      </w:r>
    </w:p>
    <w:p w:rsidR="00AE112D" w:rsidRPr="00866C75" w:rsidRDefault="00AE112D" w:rsidP="00AE112D">
      <w:pPr>
        <w:spacing w:after="0" w:line="264" w:lineRule="auto"/>
        <w:rPr>
          <w:rFonts w:ascii="Arial" w:eastAsia="Calibri" w:hAnsi="Arial" w:cs="Arial"/>
          <w:sz w:val="24"/>
          <w:szCs w:val="24"/>
        </w:rPr>
      </w:pPr>
    </w:p>
    <w:p w:rsidR="000C7273" w:rsidRPr="00AA114D" w:rsidRDefault="000C7273" w:rsidP="00AE112D">
      <w:pPr>
        <w:spacing w:after="0" w:line="264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AA114D">
        <w:rPr>
          <w:rFonts w:ascii="Arial" w:hAnsi="Arial" w:cs="Arial"/>
          <w:sz w:val="24"/>
          <w:szCs w:val="24"/>
        </w:rPr>
        <w:t xml:space="preserve">(1) </w:t>
      </w:r>
      <w:r w:rsidRPr="00AA114D">
        <w:rPr>
          <w:rFonts w:ascii="Arial" w:hAnsi="Arial" w:cs="Arial"/>
          <w:sz w:val="24"/>
          <w:szCs w:val="24"/>
        </w:rPr>
        <w:tab/>
        <w:t>What number of (a) calls were logged with the Anti-Corruption hotline during 2019-20 and (b) the specified calls resulted in (i) cases being opened, (ii) cases being prosecuted, (iii) successful convictions and (iv) cases that are still open or pending;</w:t>
      </w:r>
    </w:p>
    <w:p w:rsidR="000C7273" w:rsidRPr="00AA114D" w:rsidRDefault="000C7273" w:rsidP="00AE112D">
      <w:pPr>
        <w:spacing w:after="0" w:line="264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 w:rsidRPr="00AA114D">
        <w:rPr>
          <w:rFonts w:ascii="Arial" w:hAnsi="Arial" w:cs="Arial"/>
          <w:sz w:val="24"/>
          <w:szCs w:val="24"/>
        </w:rPr>
        <w:t xml:space="preserve">(2) </w:t>
      </w:r>
      <w:r w:rsidRPr="00AA114D">
        <w:rPr>
          <w:rFonts w:ascii="Arial" w:hAnsi="Arial" w:cs="Arial"/>
          <w:sz w:val="24"/>
          <w:szCs w:val="24"/>
        </w:rPr>
        <w:tab/>
        <w:t>whether he will make a statement on the matter?</w:t>
      </w:r>
      <w:r w:rsidRPr="00AA114D">
        <w:rPr>
          <w:rFonts w:ascii="Arial" w:hAnsi="Arial" w:cs="Arial"/>
          <w:b/>
          <w:color w:val="000000"/>
          <w:sz w:val="24"/>
          <w:szCs w:val="24"/>
        </w:rPr>
        <w:t>NW1756E</w:t>
      </w:r>
    </w:p>
    <w:p w:rsidR="00AE112D" w:rsidRDefault="00AE112D" w:rsidP="00AE112D">
      <w:pPr>
        <w:spacing w:after="0" w:line="264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2356B" w:rsidRPr="00AA114D" w:rsidRDefault="0082356B" w:rsidP="00AE112D">
      <w:pPr>
        <w:spacing w:after="0" w:line="264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A114D">
        <w:rPr>
          <w:rFonts w:ascii="Arial" w:eastAsia="Calibri" w:hAnsi="Arial" w:cs="Arial"/>
          <w:b/>
          <w:sz w:val="24"/>
          <w:szCs w:val="24"/>
        </w:rPr>
        <w:t>REPLY:</w:t>
      </w:r>
    </w:p>
    <w:p w:rsidR="0082356B" w:rsidRPr="00AA114D" w:rsidRDefault="0082356B" w:rsidP="00AE112D">
      <w:pPr>
        <w:spacing w:after="0" w:line="264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E7C4A" w:rsidRPr="00AA114D" w:rsidRDefault="00AE112D" w:rsidP="00AE112D">
      <w:pPr>
        <w:tabs>
          <w:tab w:val="left" w:pos="720"/>
        </w:tabs>
        <w:spacing w:after="0" w:line="264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(1)(a)</w:t>
      </w:r>
      <w:r>
        <w:rPr>
          <w:rFonts w:ascii="Arial" w:hAnsi="Arial" w:cs="Arial"/>
          <w:sz w:val="24"/>
          <w:szCs w:val="24"/>
        </w:rPr>
        <w:tab/>
      </w:r>
      <w:r w:rsidR="00AE7C4A" w:rsidRPr="00AA114D">
        <w:rPr>
          <w:rFonts w:ascii="Arial" w:hAnsi="Arial" w:cs="Arial"/>
          <w:sz w:val="24"/>
          <w:szCs w:val="24"/>
        </w:rPr>
        <w:t xml:space="preserve">What number of calls were logged with the Anti-Corruption </w:t>
      </w:r>
      <w:r>
        <w:rPr>
          <w:rFonts w:ascii="Arial" w:hAnsi="Arial" w:cs="Arial"/>
          <w:sz w:val="24"/>
          <w:szCs w:val="24"/>
        </w:rPr>
        <w:t>H</w:t>
      </w:r>
      <w:r w:rsidR="00AE7C4A" w:rsidRPr="00AA114D">
        <w:rPr>
          <w:rFonts w:ascii="Arial" w:hAnsi="Arial" w:cs="Arial"/>
          <w:sz w:val="24"/>
          <w:szCs w:val="24"/>
        </w:rPr>
        <w:t>otl</w:t>
      </w:r>
      <w:r>
        <w:rPr>
          <w:rFonts w:ascii="Arial" w:hAnsi="Arial" w:cs="Arial"/>
          <w:sz w:val="24"/>
          <w:szCs w:val="24"/>
        </w:rPr>
        <w:t>ine during 2019-20?</w:t>
      </w:r>
    </w:p>
    <w:p w:rsidR="00AE112D" w:rsidRDefault="00AE112D" w:rsidP="00AE112D">
      <w:pPr>
        <w:spacing w:after="0" w:line="264" w:lineRule="auto"/>
        <w:ind w:left="567"/>
        <w:jc w:val="both"/>
        <w:outlineLvl w:val="0"/>
        <w:rPr>
          <w:rFonts w:ascii="Arial" w:hAnsi="Arial" w:cs="Arial"/>
          <w:sz w:val="24"/>
        </w:rPr>
      </w:pPr>
    </w:p>
    <w:p w:rsidR="00A8119E" w:rsidRPr="008A5104" w:rsidRDefault="00AE7C4A" w:rsidP="008A5104">
      <w:pPr>
        <w:widowControl w:val="0"/>
        <w:spacing w:line="276" w:lineRule="auto"/>
        <w:ind w:left="720" w:right="27"/>
        <w:jc w:val="both"/>
        <w:rPr>
          <w:rFonts w:ascii="Arial" w:hAnsi="Arial" w:cs="Arial"/>
          <w:iCs/>
          <w:color w:val="000000" w:themeColor="text1"/>
          <w:sz w:val="24"/>
        </w:rPr>
      </w:pPr>
      <w:r w:rsidRPr="00194449">
        <w:rPr>
          <w:rFonts w:ascii="Arial" w:hAnsi="Arial" w:cs="Arial"/>
          <w:sz w:val="24"/>
        </w:rPr>
        <w:t xml:space="preserve">During the 2019/2020 financial year, </w:t>
      </w:r>
      <w:r w:rsidRPr="00194449">
        <w:rPr>
          <w:rFonts w:ascii="Arial" w:hAnsi="Arial" w:cs="Arial"/>
          <w:iCs/>
          <w:sz w:val="24"/>
        </w:rPr>
        <w:t xml:space="preserve">a total of </w:t>
      </w:r>
      <w:r w:rsidRPr="00194449">
        <w:rPr>
          <w:rFonts w:ascii="Arial" w:hAnsi="Arial" w:cs="Arial"/>
          <w:b/>
          <w:iCs/>
          <w:sz w:val="24"/>
        </w:rPr>
        <w:t>70 500</w:t>
      </w:r>
      <w:r w:rsidRPr="00194449">
        <w:rPr>
          <w:rFonts w:ascii="Arial" w:hAnsi="Arial" w:cs="Arial"/>
          <w:iCs/>
          <w:sz w:val="24"/>
        </w:rPr>
        <w:t xml:space="preserve"> incoming calls</w:t>
      </w:r>
      <w:r w:rsidR="00AE112D" w:rsidRPr="00194449">
        <w:rPr>
          <w:rFonts w:ascii="Arial" w:hAnsi="Arial" w:cs="Arial"/>
          <w:iCs/>
          <w:sz w:val="24"/>
        </w:rPr>
        <w:t xml:space="preserve"> were logged with the National Anti-Corruption Hotline (NACH</w:t>
      </w:r>
      <w:r w:rsidR="00AE112D" w:rsidRPr="00EC28C0">
        <w:rPr>
          <w:rFonts w:ascii="Arial" w:hAnsi="Arial" w:cs="Arial"/>
          <w:iCs/>
          <w:color w:val="000000" w:themeColor="text1"/>
          <w:sz w:val="24"/>
        </w:rPr>
        <w:t>).</w:t>
      </w:r>
      <w:r w:rsidR="00194449" w:rsidRPr="00EC28C0">
        <w:rPr>
          <w:rFonts w:ascii="Arial" w:hAnsi="Arial" w:cs="Arial"/>
          <w:b/>
          <w:iCs/>
          <w:color w:val="000000" w:themeColor="text1"/>
          <w:sz w:val="24"/>
        </w:rPr>
        <w:t xml:space="preserve"> 68 909</w:t>
      </w:r>
      <w:r w:rsidR="00194449" w:rsidRPr="00EC28C0">
        <w:rPr>
          <w:rFonts w:ascii="Arial" w:hAnsi="Arial" w:cs="Arial"/>
          <w:iCs/>
          <w:color w:val="000000" w:themeColor="text1"/>
          <w:sz w:val="24"/>
        </w:rPr>
        <w:t xml:space="preserve"> of the incoming calls include answered calls, unanswered calls and abandoned (dropped calls), </w:t>
      </w:r>
      <w:r w:rsidR="00194449" w:rsidRPr="00EC28C0">
        <w:rPr>
          <w:rFonts w:ascii="Arial" w:hAnsi="Arial" w:cs="Arial"/>
          <w:bCs/>
          <w:color w:val="000000" w:themeColor="text1"/>
          <w:sz w:val="24"/>
        </w:rPr>
        <w:t xml:space="preserve">enquiries, wrong numbers, children playing, abusive calls, </w:t>
      </w:r>
      <w:r w:rsidR="00BF1E43" w:rsidRPr="00EC28C0">
        <w:rPr>
          <w:rFonts w:ascii="Arial" w:hAnsi="Arial" w:cs="Arial"/>
          <w:bCs/>
          <w:color w:val="000000" w:themeColor="text1"/>
          <w:sz w:val="24"/>
        </w:rPr>
        <w:t xml:space="preserve">calls with inadequate information, calls relating to institutions outside the Public Service, </w:t>
      </w:r>
      <w:r w:rsidR="00194449" w:rsidRPr="00EC28C0">
        <w:rPr>
          <w:rFonts w:ascii="Arial" w:hAnsi="Arial" w:cs="Arial"/>
          <w:bCs/>
          <w:color w:val="000000" w:themeColor="text1"/>
          <w:sz w:val="24"/>
        </w:rPr>
        <w:t>requests for feedback and additional information to a previous case reports. (</w:t>
      </w:r>
      <w:r w:rsidR="00194449" w:rsidRPr="00EC28C0">
        <w:rPr>
          <w:rFonts w:ascii="Arial" w:hAnsi="Arial" w:cs="Arial"/>
          <w:iCs/>
          <w:color w:val="000000" w:themeColor="text1"/>
          <w:sz w:val="24"/>
        </w:rPr>
        <w:t>The NACH keeps track of all incoming calls for monitoring the efficiency of the call centre).</w:t>
      </w:r>
    </w:p>
    <w:p w:rsidR="00AE7C4A" w:rsidRPr="00AA114D" w:rsidRDefault="00AE112D" w:rsidP="00AE112D">
      <w:pPr>
        <w:spacing w:after="0" w:line="264" w:lineRule="auto"/>
        <w:ind w:left="720" w:hanging="45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AE7C4A" w:rsidRPr="00AA114D">
        <w:rPr>
          <w:rFonts w:ascii="Arial" w:hAnsi="Arial" w:cs="Arial"/>
          <w:sz w:val="24"/>
          <w:szCs w:val="24"/>
        </w:rPr>
        <w:t xml:space="preserve">the specified calls resulted in (i) cases being opened, </w:t>
      </w:r>
    </w:p>
    <w:p w:rsidR="00AE112D" w:rsidRPr="00AE112D" w:rsidRDefault="00AE112D" w:rsidP="00AE112D">
      <w:pPr>
        <w:spacing w:after="0" w:line="264" w:lineRule="auto"/>
        <w:ind w:left="426"/>
        <w:jc w:val="both"/>
        <w:outlineLvl w:val="0"/>
        <w:rPr>
          <w:rFonts w:ascii="Arial" w:hAnsi="Arial" w:cs="Arial"/>
          <w:sz w:val="28"/>
        </w:rPr>
      </w:pPr>
    </w:p>
    <w:p w:rsidR="00857376" w:rsidRPr="00194449" w:rsidRDefault="00AE112D" w:rsidP="00194449">
      <w:pPr>
        <w:widowControl w:val="0"/>
        <w:spacing w:line="276" w:lineRule="auto"/>
        <w:ind w:left="720" w:right="27"/>
        <w:jc w:val="both"/>
        <w:rPr>
          <w:rFonts w:ascii="Arial" w:hAnsi="Arial" w:cs="Arial"/>
          <w:iCs/>
          <w:sz w:val="24"/>
        </w:rPr>
      </w:pPr>
      <w:r w:rsidRPr="00194449">
        <w:rPr>
          <w:rFonts w:ascii="Arial" w:hAnsi="Arial" w:cs="Arial"/>
          <w:b/>
          <w:bCs/>
          <w:sz w:val="24"/>
        </w:rPr>
        <w:t>1591</w:t>
      </w:r>
      <w:r w:rsidRPr="00194449">
        <w:rPr>
          <w:rFonts w:ascii="Arial" w:hAnsi="Arial" w:cs="Arial"/>
          <w:bCs/>
          <w:sz w:val="24"/>
        </w:rPr>
        <w:t xml:space="preserve"> case reports were generated and referred to relevant departments/ public entities for investigation. </w:t>
      </w:r>
    </w:p>
    <w:p w:rsidR="00194449" w:rsidRDefault="00194449" w:rsidP="00194449">
      <w:pPr>
        <w:pStyle w:val="ListParagraph"/>
        <w:widowControl w:val="0"/>
        <w:numPr>
          <w:ilvl w:val="0"/>
          <w:numId w:val="3"/>
        </w:numPr>
        <w:spacing w:line="276" w:lineRule="auto"/>
        <w:ind w:right="27"/>
        <w:jc w:val="both"/>
        <w:rPr>
          <w:rFonts w:ascii="Arial" w:hAnsi="Arial" w:cs="Arial"/>
          <w:bCs/>
        </w:rPr>
      </w:pPr>
      <w:r w:rsidRPr="00AE112D">
        <w:rPr>
          <w:rFonts w:ascii="Arial" w:hAnsi="Arial" w:cs="Arial"/>
          <w:b/>
          <w:lang w:eastAsia="en-ZA"/>
        </w:rPr>
        <w:lastRenderedPageBreak/>
        <w:t>1007</w:t>
      </w:r>
      <w:r w:rsidRPr="00AE112D">
        <w:rPr>
          <w:rFonts w:ascii="Arial" w:hAnsi="Arial" w:cs="Arial"/>
          <w:bCs/>
        </w:rPr>
        <w:t xml:space="preserve">cases were relating to social grants fraud and all these cases were referred to SASSA for investigation. </w:t>
      </w:r>
      <w:r>
        <w:rPr>
          <w:rFonts w:ascii="Arial" w:hAnsi="Arial" w:cs="Arial"/>
        </w:rPr>
        <w:t>T</w:t>
      </w:r>
      <w:r w:rsidRPr="00AE112D">
        <w:rPr>
          <w:rFonts w:ascii="Arial" w:hAnsi="Arial" w:cs="Arial"/>
        </w:rPr>
        <w:t xml:space="preserve">he monetary value of the cases referred to SASSA amounts to </w:t>
      </w:r>
      <w:r w:rsidRPr="00AE112D">
        <w:rPr>
          <w:rFonts w:ascii="Arial" w:hAnsi="Arial" w:cs="Arial"/>
          <w:b/>
          <w:bCs/>
        </w:rPr>
        <w:t>R216 799 29. 65</w:t>
      </w:r>
      <w:r>
        <w:rPr>
          <w:rFonts w:ascii="Arial" w:hAnsi="Arial" w:cs="Arial"/>
          <w:b/>
          <w:bCs/>
        </w:rPr>
        <w:t>,</w:t>
      </w:r>
      <w:r w:rsidRPr="00AE112D">
        <w:rPr>
          <w:rFonts w:ascii="Arial" w:hAnsi="Arial" w:cs="Arial"/>
        </w:rPr>
        <w:t xml:space="preserve"> with the recovery of </w:t>
      </w:r>
      <w:r w:rsidRPr="00AE112D">
        <w:rPr>
          <w:rFonts w:ascii="Arial" w:hAnsi="Arial" w:cs="Arial"/>
          <w:b/>
          <w:bCs/>
        </w:rPr>
        <w:t>R106 263. 45</w:t>
      </w:r>
      <w:r>
        <w:rPr>
          <w:rFonts w:ascii="Arial" w:hAnsi="Arial" w:cs="Arial"/>
          <w:bCs/>
        </w:rPr>
        <w:t>;</w:t>
      </w:r>
    </w:p>
    <w:p w:rsidR="00194449" w:rsidRPr="008A5104" w:rsidRDefault="00194449" w:rsidP="00194449">
      <w:pPr>
        <w:pStyle w:val="ListParagraph"/>
        <w:widowControl w:val="0"/>
        <w:numPr>
          <w:ilvl w:val="0"/>
          <w:numId w:val="3"/>
        </w:numPr>
        <w:spacing w:line="276" w:lineRule="auto"/>
        <w:ind w:right="27"/>
        <w:jc w:val="both"/>
        <w:rPr>
          <w:rFonts w:ascii="Arial" w:hAnsi="Arial" w:cs="Arial"/>
          <w:bCs/>
          <w:color w:val="000000" w:themeColor="text1"/>
        </w:rPr>
      </w:pPr>
      <w:r w:rsidRPr="008A5104">
        <w:rPr>
          <w:rFonts w:ascii="Arial" w:hAnsi="Arial" w:cs="Arial"/>
          <w:b/>
          <w:bCs/>
          <w:color w:val="000000" w:themeColor="text1"/>
        </w:rPr>
        <w:t>76</w:t>
      </w:r>
      <w:r w:rsidRPr="008A5104">
        <w:rPr>
          <w:rFonts w:ascii="Arial" w:hAnsi="Arial" w:cs="Arial"/>
          <w:bCs/>
          <w:color w:val="000000" w:themeColor="text1"/>
        </w:rPr>
        <w:t xml:space="preserve"> cases were investigated by the PSC and these cases were concluded and closed on the NACH system; and</w:t>
      </w:r>
    </w:p>
    <w:p w:rsidR="00194449" w:rsidRPr="00842F44" w:rsidRDefault="00194449" w:rsidP="00194449">
      <w:pPr>
        <w:pStyle w:val="ListParagraph"/>
        <w:widowControl w:val="0"/>
        <w:numPr>
          <w:ilvl w:val="0"/>
          <w:numId w:val="3"/>
        </w:numPr>
        <w:spacing w:line="276" w:lineRule="auto"/>
        <w:ind w:right="27"/>
        <w:jc w:val="both"/>
        <w:rPr>
          <w:rFonts w:ascii="Arial" w:hAnsi="Arial" w:cs="Arial"/>
          <w:bCs/>
        </w:rPr>
      </w:pPr>
      <w:r w:rsidRPr="00194449">
        <w:rPr>
          <w:rFonts w:ascii="Arial" w:hAnsi="Arial" w:cs="Arial"/>
          <w:b/>
        </w:rPr>
        <w:t>508</w:t>
      </w:r>
      <w:r w:rsidRPr="009A72B7">
        <w:rPr>
          <w:rFonts w:ascii="Arial" w:hAnsi="Arial" w:cs="Arial"/>
        </w:rPr>
        <w:t xml:space="preserve"> cases</w:t>
      </w:r>
      <w:r>
        <w:rPr>
          <w:rFonts w:ascii="Arial" w:hAnsi="Arial" w:cs="Arial"/>
        </w:rPr>
        <w:t xml:space="preserve"> are outstanding and are being investigated. </w:t>
      </w:r>
    </w:p>
    <w:p w:rsidR="00194449" w:rsidRDefault="00194449" w:rsidP="00194449">
      <w:pPr>
        <w:spacing w:after="0" w:line="264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9E063D" w:rsidRDefault="00BF1E43" w:rsidP="00194449">
      <w:pPr>
        <w:spacing w:after="0" w:line="264" w:lineRule="auto"/>
        <w:ind w:left="1080" w:hanging="5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 w:rsidR="009E063D">
        <w:rPr>
          <w:rFonts w:ascii="Arial" w:hAnsi="Arial" w:cs="Arial"/>
          <w:sz w:val="24"/>
          <w:szCs w:val="24"/>
        </w:rPr>
        <w:t>(ii)</w:t>
      </w:r>
      <w:r w:rsidR="009E063D">
        <w:rPr>
          <w:rFonts w:ascii="Arial" w:hAnsi="Arial" w:cs="Arial"/>
          <w:sz w:val="24"/>
          <w:szCs w:val="24"/>
        </w:rPr>
        <w:tab/>
      </w:r>
      <w:r w:rsidRPr="00AA114D">
        <w:rPr>
          <w:rFonts w:ascii="Arial" w:hAnsi="Arial" w:cs="Arial"/>
          <w:sz w:val="24"/>
          <w:szCs w:val="24"/>
        </w:rPr>
        <w:t>cases being prosecuted</w:t>
      </w:r>
      <w:r>
        <w:rPr>
          <w:rFonts w:ascii="Arial" w:hAnsi="Arial" w:cs="Arial"/>
          <w:sz w:val="24"/>
          <w:szCs w:val="24"/>
        </w:rPr>
        <w:t xml:space="preserve"> or</w:t>
      </w:r>
      <w:r w:rsidRPr="00AA114D">
        <w:rPr>
          <w:rFonts w:ascii="Arial" w:hAnsi="Arial" w:cs="Arial"/>
          <w:sz w:val="24"/>
          <w:szCs w:val="24"/>
        </w:rPr>
        <w:t>, (iii) successful convictions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62EA4" w:rsidRPr="00AE112D" w:rsidRDefault="00BF1E43" w:rsidP="009E063D">
      <w:pPr>
        <w:spacing w:after="0" w:line="264" w:lineRule="auto"/>
        <w:ind w:left="1440"/>
        <w:jc w:val="both"/>
        <w:rPr>
          <w:rFonts w:ascii="Arial" w:hAnsi="Arial" w:cs="Arial"/>
          <w:sz w:val="24"/>
        </w:rPr>
      </w:pPr>
      <w:r w:rsidRPr="00AE112D">
        <w:rPr>
          <w:rFonts w:ascii="Arial" w:hAnsi="Arial" w:cs="Arial"/>
          <w:sz w:val="24"/>
        </w:rPr>
        <w:t>The follow</w:t>
      </w:r>
      <w:r>
        <w:rPr>
          <w:rFonts w:ascii="Arial" w:hAnsi="Arial" w:cs="Arial"/>
          <w:sz w:val="24"/>
        </w:rPr>
        <w:t>ing table lists 18 cases in</w:t>
      </w:r>
      <w:r>
        <w:rPr>
          <w:rFonts w:ascii="Arial" w:hAnsi="Arial" w:cs="Arial"/>
          <w:sz w:val="24"/>
          <w:szCs w:val="24"/>
        </w:rPr>
        <w:t>which officials were found guilty of misconduct.</w:t>
      </w:r>
    </w:p>
    <w:tbl>
      <w:tblPr>
        <w:tblW w:w="8682" w:type="dxa"/>
        <w:tblInd w:w="440" w:type="dxa"/>
        <w:tblCellMar>
          <w:left w:w="0" w:type="dxa"/>
          <w:right w:w="0" w:type="dxa"/>
        </w:tblCellMar>
        <w:tblLook w:val="04A0"/>
      </w:tblPr>
      <w:tblGrid>
        <w:gridCol w:w="742"/>
        <w:gridCol w:w="2128"/>
        <w:gridCol w:w="3340"/>
        <w:gridCol w:w="2472"/>
      </w:tblGrid>
      <w:tr w:rsidR="00ED1F5B" w:rsidRPr="00AE112D" w:rsidTr="00AE112D">
        <w:trPr>
          <w:trHeight w:val="442"/>
          <w:tblHeader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F5B" w:rsidRPr="00AE112D" w:rsidRDefault="00ED1F5B" w:rsidP="00AE112D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E112D">
              <w:rPr>
                <w:rFonts w:ascii="Arial" w:hAnsi="Arial" w:cs="Arial"/>
                <w:b/>
                <w:bCs/>
              </w:rPr>
              <w:t>ITEM NO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F5B" w:rsidRPr="00AE112D" w:rsidRDefault="00ED1F5B" w:rsidP="00AE112D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E112D">
              <w:rPr>
                <w:rFonts w:ascii="Arial" w:hAnsi="Arial" w:cs="Arial"/>
                <w:b/>
                <w:bCs/>
              </w:rPr>
              <w:t>NAME OF DEPARTMENT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F5B" w:rsidRPr="00AE112D" w:rsidRDefault="00ED1F5B" w:rsidP="00AE112D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E112D">
              <w:rPr>
                <w:rFonts w:ascii="Arial" w:hAnsi="Arial" w:cs="Arial"/>
                <w:b/>
                <w:bCs/>
              </w:rPr>
              <w:t>NATURE OF ALLEGATIONS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F5B" w:rsidRPr="00AE112D" w:rsidRDefault="00ED1F5B" w:rsidP="00AE112D">
            <w:pPr>
              <w:spacing w:after="0" w:line="264" w:lineRule="auto"/>
              <w:jc w:val="center"/>
              <w:rPr>
                <w:rFonts w:ascii="Arial" w:hAnsi="Arial" w:cs="Arial"/>
                <w:b/>
                <w:bCs/>
              </w:rPr>
            </w:pPr>
            <w:r w:rsidRPr="00AE112D">
              <w:rPr>
                <w:rFonts w:ascii="Arial" w:hAnsi="Arial" w:cs="Arial"/>
                <w:b/>
                <w:bCs/>
              </w:rPr>
              <w:t>SANCTION IMPOSED</w:t>
            </w:r>
          </w:p>
        </w:tc>
      </w:tr>
      <w:tr w:rsidR="00ED1F5B" w:rsidRPr="00AE112D" w:rsidTr="00AE112D">
        <w:trPr>
          <w:trHeight w:val="438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Water and Sanitation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abuse of state vehicle and company time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Final Written Warning</w:t>
            </w:r>
          </w:p>
        </w:tc>
      </w:tr>
      <w:tr w:rsidR="00ED1F5B" w:rsidRPr="00AE112D" w:rsidTr="00AE112D">
        <w:trPr>
          <w:trHeight w:val="472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Water and Sanitation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abuse of Government resources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Final written warning and two months suspension without pay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Water and Sanitation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misuse of State vehicle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Final Written Warning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Water and Sanitation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misuse of state vehicle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Final Written Warning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Home Affairs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solicitation of bribes from foreign national in exchange for issuing them with fraudulent South African document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Dismissal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Home Affairs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unethical behaviour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Dismissal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Home Affairs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fraud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Final Written Warning and one month salary suspension.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Justice and Constitutional Development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 xml:space="preserve">Alleged absenteeism without submitting a leave form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An amount of R1 427.69 was recovered from the official in six monthly instalments.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Correctional Services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unethical behaviour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BF321B" w:rsidP="00BF321B">
            <w:pPr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Demotion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Correctional Services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theft</w:t>
            </w:r>
            <w:r w:rsidR="00BF321B">
              <w:rPr>
                <w:rFonts w:ascii="Arial" w:hAnsi="Arial" w:cs="Arial"/>
              </w:rPr>
              <w:t xml:space="preserve"> (3 officials)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21B" w:rsidRDefault="00BF321B" w:rsidP="00AE112D">
            <w:pPr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D1F5B" w:rsidRPr="00AE112D">
              <w:rPr>
                <w:rFonts w:ascii="Arial" w:hAnsi="Arial" w:cs="Arial"/>
              </w:rPr>
              <w:t xml:space="preserve">ritten warnings </w:t>
            </w:r>
            <w:r>
              <w:rPr>
                <w:rFonts w:ascii="Arial" w:hAnsi="Arial" w:cs="Arial"/>
              </w:rPr>
              <w:t>(2 X officials)</w:t>
            </w:r>
          </w:p>
          <w:p w:rsidR="00ED1F5B" w:rsidRPr="00AE112D" w:rsidRDefault="00BF321B" w:rsidP="00AE112D">
            <w:pPr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D1F5B" w:rsidRPr="00AE112D">
              <w:rPr>
                <w:rFonts w:ascii="Arial" w:hAnsi="Arial" w:cs="Arial"/>
              </w:rPr>
              <w:t>inal Written warning</w:t>
            </w:r>
            <w:r>
              <w:rPr>
                <w:rFonts w:ascii="Arial" w:hAnsi="Arial" w:cs="Arial"/>
              </w:rPr>
              <w:t xml:space="preserve"> (1 X official)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Correctional Services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submitting of fraudulent matric certificate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BF321B" w:rsidP="00BF321B">
            <w:pPr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Resignation.</w:t>
            </w:r>
            <w:r w:rsidR="00ED1F5B" w:rsidRPr="00AE112D">
              <w:rPr>
                <w:rFonts w:ascii="Arial" w:hAnsi="Arial" w:cs="Arial"/>
              </w:rPr>
              <w:t xml:space="preserve"> A criminal case of fraud has been </w:t>
            </w:r>
            <w:r>
              <w:rPr>
                <w:rFonts w:ascii="Arial" w:hAnsi="Arial" w:cs="Arial"/>
              </w:rPr>
              <w:t>opened with the SAPS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 xml:space="preserve">Correctional </w:t>
            </w:r>
            <w:r w:rsidRPr="00AE112D">
              <w:rPr>
                <w:rFonts w:ascii="Arial" w:hAnsi="Arial" w:cs="Arial"/>
              </w:rPr>
              <w:lastRenderedPageBreak/>
              <w:t>Services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lastRenderedPageBreak/>
              <w:t>Alleged unethical behaviour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Written Warning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Correctional Services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unethical behaviour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Warning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Correctional Services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appointment irregularities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Dismissal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15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Home Affairs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abuse of government resources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Final Written Warning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16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SAPS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unethical behaviour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BF321B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 xml:space="preserve">A case of theft has been </w:t>
            </w:r>
            <w:r w:rsidR="00BF321B">
              <w:rPr>
                <w:rFonts w:ascii="Arial" w:hAnsi="Arial" w:cs="Arial"/>
              </w:rPr>
              <w:t>opened with the SAPS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17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DOJ&amp;CD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misuse of a state-owned vehicles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Final Written Warning and two months suspension without pay</w:t>
            </w:r>
          </w:p>
        </w:tc>
      </w:tr>
      <w:tr w:rsidR="00ED1F5B" w:rsidRPr="00AE112D" w:rsidTr="00AE112D"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18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Correctional Services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ED1F5B" w:rsidP="00AE112D">
            <w:pPr>
              <w:spacing w:after="0" w:line="264" w:lineRule="auto"/>
              <w:rPr>
                <w:rFonts w:ascii="Arial" w:hAnsi="Arial" w:cs="Arial"/>
              </w:rPr>
            </w:pPr>
            <w:r w:rsidRPr="00AE112D">
              <w:rPr>
                <w:rFonts w:ascii="Arial" w:hAnsi="Arial" w:cs="Arial"/>
              </w:rPr>
              <w:t>Alleged cover up of assault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5B" w:rsidRPr="00AE112D" w:rsidRDefault="00BF321B" w:rsidP="00BF321B">
            <w:pPr>
              <w:spacing w:after="0"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days segregation and demotion. </w:t>
            </w:r>
            <w:r w:rsidR="00ED1F5B" w:rsidRPr="00AE112D">
              <w:rPr>
                <w:rFonts w:ascii="Arial" w:hAnsi="Arial" w:cs="Arial"/>
              </w:rPr>
              <w:t xml:space="preserve">A criminal case of murder </w:t>
            </w:r>
            <w:r>
              <w:rPr>
                <w:rFonts w:ascii="Arial" w:hAnsi="Arial" w:cs="Arial"/>
              </w:rPr>
              <w:t>has been opened with the SAPS.</w:t>
            </w:r>
          </w:p>
        </w:tc>
      </w:tr>
    </w:tbl>
    <w:p w:rsidR="00194449" w:rsidRDefault="00194449" w:rsidP="00194449">
      <w:pPr>
        <w:widowControl w:val="0"/>
        <w:spacing w:line="276" w:lineRule="auto"/>
        <w:ind w:right="27"/>
        <w:jc w:val="both"/>
        <w:rPr>
          <w:rFonts w:ascii="Arial" w:hAnsi="Arial" w:cs="Arial"/>
          <w:sz w:val="24"/>
          <w:szCs w:val="24"/>
        </w:rPr>
      </w:pPr>
    </w:p>
    <w:p w:rsidR="009E063D" w:rsidRPr="00AA114D" w:rsidRDefault="009E3729" w:rsidP="009E063D">
      <w:pPr>
        <w:spacing w:after="0" w:line="264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(iv)</w:t>
      </w:r>
      <w:r>
        <w:rPr>
          <w:rFonts w:ascii="Arial" w:hAnsi="Arial" w:cs="Arial"/>
          <w:sz w:val="24"/>
          <w:szCs w:val="24"/>
        </w:rPr>
        <w:tab/>
      </w:r>
      <w:r w:rsidR="009E063D" w:rsidRPr="00AA114D">
        <w:rPr>
          <w:rFonts w:ascii="Arial" w:hAnsi="Arial" w:cs="Arial"/>
          <w:sz w:val="24"/>
          <w:szCs w:val="24"/>
        </w:rPr>
        <w:t>cases that are still open or pending;</w:t>
      </w:r>
    </w:p>
    <w:p w:rsidR="009E063D" w:rsidRDefault="009E063D" w:rsidP="00194449">
      <w:pPr>
        <w:widowControl w:val="0"/>
        <w:spacing w:line="276" w:lineRule="auto"/>
        <w:ind w:left="567" w:right="27"/>
        <w:jc w:val="both"/>
        <w:rPr>
          <w:rFonts w:ascii="Arial" w:hAnsi="Arial" w:cs="Arial"/>
          <w:b/>
          <w:sz w:val="24"/>
          <w:szCs w:val="24"/>
        </w:rPr>
      </w:pPr>
    </w:p>
    <w:p w:rsidR="00194449" w:rsidRPr="00194449" w:rsidRDefault="00194449" w:rsidP="009E063D">
      <w:pPr>
        <w:widowControl w:val="0"/>
        <w:spacing w:line="276" w:lineRule="auto"/>
        <w:ind w:left="709" w:right="27"/>
        <w:jc w:val="both"/>
        <w:rPr>
          <w:rFonts w:ascii="Arial" w:hAnsi="Arial" w:cs="Arial"/>
          <w:bCs/>
          <w:sz w:val="24"/>
        </w:rPr>
      </w:pPr>
      <w:r w:rsidRPr="00194449">
        <w:rPr>
          <w:rFonts w:ascii="Arial" w:hAnsi="Arial" w:cs="Arial"/>
          <w:b/>
          <w:sz w:val="24"/>
          <w:szCs w:val="24"/>
        </w:rPr>
        <w:t>508</w:t>
      </w:r>
      <w:r w:rsidRPr="00194449">
        <w:rPr>
          <w:rFonts w:ascii="Arial" w:hAnsi="Arial" w:cs="Arial"/>
          <w:sz w:val="24"/>
          <w:szCs w:val="24"/>
        </w:rPr>
        <w:t xml:space="preserve"> cases </w:t>
      </w:r>
      <w:r w:rsidRPr="00194449">
        <w:rPr>
          <w:rFonts w:ascii="Arial" w:hAnsi="Arial" w:cs="Arial"/>
        </w:rPr>
        <w:t xml:space="preserve">are outstanding and are being investigated. </w:t>
      </w:r>
    </w:p>
    <w:p w:rsidR="00AE112D" w:rsidRPr="009A72B7" w:rsidRDefault="00AE112D" w:rsidP="00AE112D">
      <w:pPr>
        <w:spacing w:after="0" w:line="264" w:lineRule="auto"/>
        <w:ind w:left="1080" w:hanging="513"/>
        <w:jc w:val="both"/>
        <w:rPr>
          <w:rFonts w:ascii="Arial" w:hAnsi="Arial" w:cs="Arial"/>
          <w:sz w:val="24"/>
          <w:szCs w:val="24"/>
        </w:rPr>
      </w:pPr>
    </w:p>
    <w:p w:rsidR="00AE7C4A" w:rsidRPr="009A72B7" w:rsidRDefault="00AE7C4A" w:rsidP="00AE112D">
      <w:pPr>
        <w:spacing w:after="0" w:line="264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9A72B7">
        <w:rPr>
          <w:rFonts w:ascii="Arial" w:hAnsi="Arial" w:cs="Arial"/>
          <w:sz w:val="24"/>
          <w:szCs w:val="24"/>
        </w:rPr>
        <w:t xml:space="preserve">(2) </w:t>
      </w:r>
      <w:r w:rsidRPr="009A72B7">
        <w:rPr>
          <w:rFonts w:ascii="Arial" w:hAnsi="Arial" w:cs="Arial"/>
          <w:sz w:val="24"/>
          <w:szCs w:val="24"/>
        </w:rPr>
        <w:tab/>
        <w:t>whether he will make a statement on the matter?</w:t>
      </w:r>
    </w:p>
    <w:p w:rsidR="00AE112D" w:rsidRDefault="00AE112D" w:rsidP="00AE112D">
      <w:pPr>
        <w:spacing w:after="0" w:line="264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</w:p>
    <w:p w:rsidR="00AE7C4A" w:rsidRPr="009A72B7" w:rsidRDefault="00AE7C4A" w:rsidP="00AE112D">
      <w:pPr>
        <w:spacing w:after="0" w:line="264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9A72B7">
        <w:rPr>
          <w:rFonts w:ascii="Arial" w:hAnsi="Arial" w:cs="Arial"/>
          <w:sz w:val="24"/>
          <w:szCs w:val="24"/>
        </w:rPr>
        <w:t xml:space="preserve">The Public Service Commission has issued the information </w:t>
      </w:r>
      <w:r w:rsidR="00866C75" w:rsidRPr="009A72B7">
        <w:rPr>
          <w:rFonts w:ascii="Arial" w:hAnsi="Arial" w:cs="Arial"/>
          <w:sz w:val="24"/>
          <w:szCs w:val="24"/>
        </w:rPr>
        <w:t xml:space="preserve">at a virtual media briefing held </w:t>
      </w:r>
      <w:r w:rsidRPr="009A72B7">
        <w:rPr>
          <w:rFonts w:ascii="Arial" w:hAnsi="Arial" w:cs="Arial"/>
          <w:sz w:val="24"/>
          <w:szCs w:val="24"/>
        </w:rPr>
        <w:t>on 24 June 2020.</w:t>
      </w:r>
    </w:p>
    <w:p w:rsidR="0082356B" w:rsidRDefault="0082356B" w:rsidP="00AE112D">
      <w:pPr>
        <w:spacing w:after="0" w:line="264" w:lineRule="auto"/>
        <w:rPr>
          <w:rFonts w:ascii="Arial" w:eastAsia="Calibri" w:hAnsi="Arial" w:cs="Arial"/>
          <w:b/>
          <w:sz w:val="24"/>
          <w:szCs w:val="24"/>
        </w:rPr>
      </w:pPr>
    </w:p>
    <w:p w:rsidR="00171970" w:rsidRDefault="006B0037" w:rsidP="00AE112D">
      <w:pPr>
        <w:spacing w:after="0" w:line="264" w:lineRule="auto"/>
      </w:pPr>
      <w:bookmarkStart w:id="0" w:name="_GoBack"/>
      <w:bookmarkEnd w:id="0"/>
    </w:p>
    <w:sectPr w:rsidR="00171970" w:rsidSect="007B4E9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37" w:rsidRDefault="006B0037" w:rsidP="00D16F1E">
      <w:pPr>
        <w:spacing w:after="0" w:line="240" w:lineRule="auto"/>
      </w:pPr>
      <w:r>
        <w:separator/>
      </w:r>
    </w:p>
  </w:endnote>
  <w:endnote w:type="continuationSeparator" w:id="1">
    <w:p w:rsidR="006B0037" w:rsidRDefault="006B0037" w:rsidP="00D1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1E" w:rsidRPr="009F78E5" w:rsidRDefault="009053D1" w:rsidP="00D16F1E">
    <w:pPr>
      <w:pStyle w:val="Footer"/>
      <w:rPr>
        <w:b/>
        <w:i/>
      </w:rPr>
    </w:pPr>
    <w:r w:rsidRPr="009053D1">
      <w:rPr>
        <w:b/>
        <w:i/>
      </w:rPr>
      <w:t>Mrs H Denner (FF Plus)</w:t>
    </w:r>
    <w:r w:rsidR="00317590" w:rsidRPr="00317590">
      <w:rPr>
        <w:b/>
        <w:i/>
      </w:rPr>
      <w:t xml:space="preserve">to ask the Minister of Public Service and </w:t>
    </w:r>
    <w:r w:rsidR="0009119D" w:rsidRPr="00317590">
      <w:rPr>
        <w:b/>
        <w:i/>
      </w:rPr>
      <w:t>Administration</w:t>
    </w:r>
    <w:r w:rsidR="0009119D">
      <w:rPr>
        <w:b/>
        <w:i/>
      </w:rPr>
      <w:t xml:space="preserve"> (</w:t>
    </w:r>
    <w:r>
      <w:rPr>
        <w:b/>
        <w:i/>
      </w:rPr>
      <w:t>Q 1385</w:t>
    </w:r>
    <w:r w:rsidR="00D16F1E" w:rsidRPr="009F78E5">
      <w:rPr>
        <w:b/>
        <w:i/>
      </w:rPr>
      <w:t xml:space="preserve">) </w:t>
    </w:r>
  </w:p>
  <w:p w:rsidR="00D16F1E" w:rsidRDefault="00D16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37" w:rsidRDefault="006B0037" w:rsidP="00D16F1E">
      <w:pPr>
        <w:spacing w:after="0" w:line="240" w:lineRule="auto"/>
      </w:pPr>
      <w:r>
        <w:separator/>
      </w:r>
    </w:p>
  </w:footnote>
  <w:footnote w:type="continuationSeparator" w:id="1">
    <w:p w:rsidR="006B0037" w:rsidRDefault="006B0037" w:rsidP="00D1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28DD"/>
    <w:multiLevelType w:val="hybridMultilevel"/>
    <w:tmpl w:val="09E0300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C3D23"/>
    <w:multiLevelType w:val="hybridMultilevel"/>
    <w:tmpl w:val="6BD64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B941D7"/>
    <w:multiLevelType w:val="hybridMultilevel"/>
    <w:tmpl w:val="A67C9130"/>
    <w:lvl w:ilvl="0" w:tplc="15C45D10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53A1CCA"/>
    <w:multiLevelType w:val="hybridMultilevel"/>
    <w:tmpl w:val="6706D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56B"/>
    <w:rsid w:val="0009119D"/>
    <w:rsid w:val="00096A39"/>
    <w:rsid w:val="000A5E4B"/>
    <w:rsid w:val="000C7273"/>
    <w:rsid w:val="00194449"/>
    <w:rsid w:val="001D0BAA"/>
    <w:rsid w:val="00232619"/>
    <w:rsid w:val="00317590"/>
    <w:rsid w:val="00362EA4"/>
    <w:rsid w:val="003E64F9"/>
    <w:rsid w:val="00497C49"/>
    <w:rsid w:val="004A3F5D"/>
    <w:rsid w:val="005D6B9D"/>
    <w:rsid w:val="006B0037"/>
    <w:rsid w:val="006E06F5"/>
    <w:rsid w:val="00726AA8"/>
    <w:rsid w:val="00771515"/>
    <w:rsid w:val="007B4E9E"/>
    <w:rsid w:val="007E4DB7"/>
    <w:rsid w:val="0082356B"/>
    <w:rsid w:val="00857376"/>
    <w:rsid w:val="00866C75"/>
    <w:rsid w:val="008A5104"/>
    <w:rsid w:val="009053D1"/>
    <w:rsid w:val="009A72B7"/>
    <w:rsid w:val="009E063D"/>
    <w:rsid w:val="009E3729"/>
    <w:rsid w:val="009E6F3D"/>
    <w:rsid w:val="00A22B0A"/>
    <w:rsid w:val="00A8119E"/>
    <w:rsid w:val="00AA114D"/>
    <w:rsid w:val="00AE112D"/>
    <w:rsid w:val="00AE7C4A"/>
    <w:rsid w:val="00B566C0"/>
    <w:rsid w:val="00BE67BE"/>
    <w:rsid w:val="00BF1E43"/>
    <w:rsid w:val="00BF2858"/>
    <w:rsid w:val="00BF321B"/>
    <w:rsid w:val="00C56B00"/>
    <w:rsid w:val="00D16F1E"/>
    <w:rsid w:val="00D929A1"/>
    <w:rsid w:val="00E404CC"/>
    <w:rsid w:val="00E52FF3"/>
    <w:rsid w:val="00EC28C0"/>
    <w:rsid w:val="00ED1F5B"/>
    <w:rsid w:val="00F31491"/>
    <w:rsid w:val="00F76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235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2356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F1E"/>
  </w:style>
  <w:style w:type="paragraph" w:styleId="Footer">
    <w:name w:val="footer"/>
    <w:basedOn w:val="Normal"/>
    <w:link w:val="FooterChar"/>
    <w:uiPriority w:val="99"/>
    <w:unhideWhenUsed/>
    <w:rsid w:val="00D16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F1E"/>
  </w:style>
  <w:style w:type="paragraph" w:styleId="BalloonText">
    <w:name w:val="Balloon Text"/>
    <w:basedOn w:val="Normal"/>
    <w:link w:val="BalloonTextChar"/>
    <w:uiPriority w:val="99"/>
    <w:semiHidden/>
    <w:unhideWhenUsed/>
    <w:rsid w:val="00D1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cp:lastPrinted>2020-06-12T08:37:00Z</cp:lastPrinted>
  <dcterms:created xsi:type="dcterms:W3CDTF">2020-08-14T18:33:00Z</dcterms:created>
  <dcterms:modified xsi:type="dcterms:W3CDTF">2020-08-14T18:33:00Z</dcterms:modified>
</cp:coreProperties>
</file>