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1D5F45">
        <w:rPr>
          <w:rFonts w:ascii="Arial" w:eastAsia="Times New Roman" w:hAnsi="Arial" w:cs="Arial"/>
          <w:b/>
          <w:snapToGrid w:val="0"/>
          <w:sz w:val="40"/>
          <w:szCs w:val="40"/>
          <w:lang w:val="en-GB"/>
        </w:rPr>
        <w:t>3</w:t>
      </w:r>
      <w:r w:rsidR="00334C44">
        <w:rPr>
          <w:rFonts w:ascii="Arial" w:eastAsia="Times New Roman" w:hAnsi="Arial" w:cs="Arial"/>
          <w:b/>
          <w:snapToGrid w:val="0"/>
          <w:sz w:val="40"/>
          <w:szCs w:val="40"/>
          <w:lang w:val="en-GB"/>
        </w:rPr>
        <w:t>84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F411A9">
        <w:rPr>
          <w:rFonts w:ascii="Arial" w:eastAsia="Times New Roman" w:hAnsi="Arial" w:cs="Arial"/>
          <w:b/>
          <w:snapToGrid w:val="0"/>
          <w:sz w:val="40"/>
          <w:szCs w:val="40"/>
          <w:lang w:val="en-GB"/>
        </w:rPr>
        <w:t>26</w:t>
      </w:r>
      <w:r w:rsidR="0029264C">
        <w:rPr>
          <w:rFonts w:ascii="Arial" w:eastAsia="Times New Roman" w:hAnsi="Arial" w:cs="Arial"/>
          <w:b/>
          <w:snapToGrid w:val="0"/>
          <w:sz w:val="40"/>
          <w:szCs w:val="40"/>
          <w:lang w:val="en-GB"/>
        </w:rPr>
        <w:t xml:space="preserve"> 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F411A9">
        <w:rPr>
          <w:rFonts w:ascii="Arial" w:eastAsia="Times New Roman" w:hAnsi="Arial" w:cs="Arial"/>
          <w:b/>
          <w:snapToGrid w:val="0"/>
          <w:sz w:val="40"/>
          <w:szCs w:val="40"/>
          <w:lang w:val="en-GB"/>
        </w:rPr>
        <w:t>3</w:t>
      </w:r>
      <w:r w:rsidR="009E7540">
        <w:rPr>
          <w:rFonts w:ascii="Arial" w:eastAsia="Times New Roman" w:hAnsi="Arial" w:cs="Arial"/>
          <w:b/>
          <w:snapToGrid w:val="0"/>
          <w:sz w:val="40"/>
          <w:szCs w:val="40"/>
          <w:lang w:val="en-GB"/>
        </w:rPr>
        <w:t xml:space="preserve"> - 2020</w:t>
      </w:r>
    </w:p>
    <w:p w:rsidR="00334C44" w:rsidRPr="00334C44" w:rsidRDefault="00334C44" w:rsidP="00334C44">
      <w:pPr>
        <w:spacing w:before="100" w:beforeAutospacing="1" w:after="100" w:afterAutospacing="1" w:line="240" w:lineRule="auto"/>
        <w:ind w:left="709" w:hanging="709"/>
        <w:jc w:val="both"/>
        <w:rPr>
          <w:rFonts w:ascii="Arial" w:hAnsi="Arial" w:cs="Arial"/>
          <w:sz w:val="40"/>
          <w:szCs w:val="40"/>
        </w:rPr>
      </w:pPr>
      <w:r w:rsidRPr="00334C44">
        <w:rPr>
          <w:rFonts w:ascii="Arial" w:hAnsi="Arial" w:cs="Arial"/>
          <w:b/>
          <w:sz w:val="40"/>
          <w:szCs w:val="40"/>
        </w:rPr>
        <w:t>1384.</w:t>
      </w:r>
      <w:r w:rsidRPr="00334C44">
        <w:rPr>
          <w:rFonts w:ascii="Arial" w:hAnsi="Arial" w:cs="Arial"/>
          <w:b/>
          <w:sz w:val="40"/>
          <w:szCs w:val="40"/>
        </w:rPr>
        <w:tab/>
        <w:t>Mr S N August (Good) to ask the Minister of Social Development</w:t>
      </w:r>
      <w:r w:rsidR="000514F1" w:rsidRPr="00334C44">
        <w:rPr>
          <w:rFonts w:ascii="Arial" w:hAnsi="Arial" w:cs="Arial"/>
          <w:b/>
          <w:sz w:val="40"/>
          <w:szCs w:val="40"/>
        </w:rPr>
        <w:fldChar w:fldCharType="begin"/>
      </w:r>
      <w:r w:rsidRPr="00334C44">
        <w:rPr>
          <w:rFonts w:ascii="Arial" w:hAnsi="Arial" w:cs="Arial"/>
          <w:sz w:val="40"/>
          <w:szCs w:val="40"/>
        </w:rPr>
        <w:instrText xml:space="preserve"> XE "</w:instrText>
      </w:r>
      <w:r w:rsidRPr="00334C44">
        <w:rPr>
          <w:rFonts w:ascii="Arial" w:hAnsi="Arial" w:cs="Arial"/>
          <w:b/>
          <w:sz w:val="40"/>
          <w:szCs w:val="40"/>
        </w:rPr>
        <w:instrText>Social Development</w:instrText>
      </w:r>
      <w:r w:rsidRPr="00334C44">
        <w:rPr>
          <w:rFonts w:ascii="Arial" w:hAnsi="Arial" w:cs="Arial"/>
          <w:sz w:val="40"/>
          <w:szCs w:val="40"/>
        </w:rPr>
        <w:instrText xml:space="preserve">" </w:instrText>
      </w:r>
      <w:r w:rsidR="000514F1" w:rsidRPr="00334C44">
        <w:rPr>
          <w:rFonts w:ascii="Arial" w:hAnsi="Arial" w:cs="Arial"/>
          <w:b/>
          <w:sz w:val="40"/>
          <w:szCs w:val="40"/>
        </w:rPr>
        <w:fldChar w:fldCharType="end"/>
      </w:r>
      <w:r w:rsidRPr="00334C44">
        <w:rPr>
          <w:rFonts w:ascii="Arial" w:hAnsi="Arial" w:cs="Arial"/>
          <w:b/>
          <w:sz w:val="40"/>
          <w:szCs w:val="40"/>
        </w:rPr>
        <w:t xml:space="preserve">: </w:t>
      </w:r>
    </w:p>
    <w:p w:rsidR="00334C44" w:rsidRPr="00334C44" w:rsidRDefault="00334C44" w:rsidP="00334C44">
      <w:pPr>
        <w:spacing w:before="100" w:beforeAutospacing="1" w:after="100" w:afterAutospacing="1" w:line="240" w:lineRule="auto"/>
        <w:ind w:left="1440" w:hanging="720"/>
        <w:jc w:val="both"/>
        <w:outlineLvl w:val="0"/>
        <w:rPr>
          <w:rFonts w:ascii="Arial" w:hAnsi="Arial" w:cs="Arial"/>
          <w:sz w:val="40"/>
          <w:szCs w:val="40"/>
        </w:rPr>
      </w:pPr>
      <w:r w:rsidRPr="00334C44">
        <w:rPr>
          <w:rFonts w:ascii="Arial" w:hAnsi="Arial" w:cs="Arial"/>
          <w:sz w:val="40"/>
          <w:szCs w:val="40"/>
        </w:rPr>
        <w:t>(1)</w:t>
      </w:r>
      <w:r w:rsidRPr="00334C44">
        <w:rPr>
          <w:rFonts w:ascii="Arial" w:hAnsi="Arial" w:cs="Arial"/>
          <w:sz w:val="40"/>
          <w:szCs w:val="40"/>
        </w:rPr>
        <w:tab/>
        <w:t>Whether, considering that her department now does not need to pre-approve plans to enable nongovernmental organisations to provide food relief to citizens in need, the regulation includes that takeaway and/or disposable containers would be acceptable for soup and food kitchens that can provide the specified take-away containers; if not, what is the position in this regard; if so, what arethe relevant details;</w:t>
      </w:r>
    </w:p>
    <w:p w:rsidR="00334C44" w:rsidRPr="00334C44" w:rsidRDefault="00334C44" w:rsidP="00A556EF">
      <w:pPr>
        <w:spacing w:before="100" w:beforeAutospacing="1" w:after="100" w:afterAutospacing="1" w:line="240" w:lineRule="auto"/>
        <w:ind w:left="1440" w:hanging="720"/>
        <w:jc w:val="both"/>
        <w:outlineLvl w:val="0"/>
        <w:rPr>
          <w:rFonts w:ascii="Arial" w:hAnsi="Arial" w:cs="Arial"/>
          <w:sz w:val="40"/>
          <w:szCs w:val="40"/>
        </w:rPr>
      </w:pPr>
      <w:r w:rsidRPr="00334C44">
        <w:rPr>
          <w:rFonts w:ascii="Arial" w:hAnsi="Arial" w:cs="Arial"/>
          <w:sz w:val="40"/>
          <w:szCs w:val="40"/>
        </w:rPr>
        <w:lastRenderedPageBreak/>
        <w:t>(2)</w:t>
      </w:r>
      <w:r w:rsidRPr="00334C44">
        <w:rPr>
          <w:rFonts w:ascii="Arial" w:hAnsi="Arial" w:cs="Arial"/>
          <w:sz w:val="40"/>
          <w:szCs w:val="40"/>
        </w:rPr>
        <w:tab/>
        <w:t>whether homeless persons will be exempted from the requirement that soupkitchens and food parcel distributors provide the names and addresses of allrecipients, since homeless persons do not have an address (details furnished); ifnot, what is the position in this regard; if so, what are the relevant details?</w:t>
      </w:r>
      <w:r w:rsidRPr="00334C44">
        <w:rPr>
          <w:rFonts w:ascii="Arial" w:hAnsi="Arial" w:cs="Arial"/>
          <w:sz w:val="40"/>
          <w:szCs w:val="40"/>
        </w:rPr>
        <w:tab/>
        <w:t>NW1755E</w:t>
      </w:r>
      <w:r w:rsidRPr="00334C44">
        <w:rPr>
          <w:rFonts w:ascii="Arial" w:hAnsi="Arial" w:cs="Arial"/>
          <w:sz w:val="40"/>
          <w:szCs w:val="40"/>
        </w:rPr>
        <w:tab/>
      </w:r>
      <w:r w:rsidRPr="00334C44">
        <w:rPr>
          <w:rFonts w:ascii="Arial" w:hAnsi="Arial" w:cs="Arial"/>
          <w:sz w:val="40"/>
          <w:szCs w:val="40"/>
        </w:rPr>
        <w:tab/>
      </w:r>
      <w:r w:rsidRPr="00334C44">
        <w:rPr>
          <w:rFonts w:ascii="Arial" w:hAnsi="Arial" w:cs="Arial"/>
          <w:sz w:val="40"/>
          <w:szCs w:val="40"/>
        </w:rPr>
        <w:tab/>
      </w:r>
      <w:r w:rsidRPr="00334C44">
        <w:rPr>
          <w:rFonts w:ascii="Arial" w:hAnsi="Arial" w:cs="Arial"/>
          <w:sz w:val="40"/>
          <w:szCs w:val="40"/>
        </w:rPr>
        <w:tab/>
      </w:r>
      <w:r w:rsidRPr="00334C44">
        <w:rPr>
          <w:rFonts w:ascii="Arial" w:hAnsi="Arial" w:cs="Arial"/>
          <w:sz w:val="40"/>
          <w:szCs w:val="40"/>
        </w:rPr>
        <w:tab/>
      </w:r>
      <w:r w:rsidRPr="00334C44">
        <w:rPr>
          <w:rFonts w:ascii="Arial" w:hAnsi="Arial" w:cs="Arial"/>
          <w:sz w:val="40"/>
          <w:szCs w:val="40"/>
        </w:rPr>
        <w:tab/>
      </w:r>
      <w:r w:rsidRPr="00334C44">
        <w:rPr>
          <w:rFonts w:ascii="Arial" w:hAnsi="Arial" w:cs="Arial"/>
          <w:sz w:val="40"/>
          <w:szCs w:val="40"/>
        </w:rPr>
        <w:tab/>
      </w:r>
      <w:r w:rsidRPr="00334C44">
        <w:rPr>
          <w:rFonts w:ascii="Arial" w:hAnsi="Arial" w:cs="Arial"/>
          <w:sz w:val="40"/>
          <w:szCs w:val="40"/>
        </w:rPr>
        <w:tab/>
      </w:r>
      <w:r w:rsidRPr="00334C44">
        <w:rPr>
          <w:rFonts w:ascii="Arial" w:hAnsi="Arial" w:cs="Arial"/>
          <w:sz w:val="40"/>
          <w:szCs w:val="40"/>
        </w:rPr>
        <w:tab/>
      </w:r>
    </w:p>
    <w:p w:rsidR="0029264C" w:rsidRDefault="0029264C" w:rsidP="00516917">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3862D2" w:rsidRDefault="00A556EF" w:rsidP="003862D2">
      <w:pPr>
        <w:pStyle w:val="ListParagraph"/>
        <w:numPr>
          <w:ilvl w:val="0"/>
          <w:numId w:val="17"/>
        </w:numPr>
        <w:spacing w:before="100" w:beforeAutospacing="1" w:after="100" w:afterAutospacing="1" w:line="240" w:lineRule="auto"/>
        <w:jc w:val="both"/>
        <w:outlineLvl w:val="0"/>
        <w:rPr>
          <w:rFonts w:ascii="Arial" w:hAnsi="Arial" w:cs="Arial"/>
          <w:sz w:val="40"/>
          <w:szCs w:val="40"/>
        </w:rPr>
      </w:pPr>
      <w:r w:rsidRPr="00AD611D">
        <w:rPr>
          <w:rFonts w:ascii="Arial" w:hAnsi="Arial" w:cs="Arial"/>
          <w:sz w:val="40"/>
          <w:szCs w:val="40"/>
        </w:rPr>
        <w:t xml:space="preserve">Yes, </w:t>
      </w:r>
      <w:r w:rsidR="00020318" w:rsidRPr="00AD611D">
        <w:rPr>
          <w:rFonts w:ascii="Arial" w:hAnsi="Arial" w:cs="Arial"/>
          <w:sz w:val="40"/>
          <w:szCs w:val="40"/>
        </w:rPr>
        <w:t>the</w:t>
      </w:r>
      <w:r w:rsidR="00020318">
        <w:rPr>
          <w:rFonts w:ascii="Arial" w:hAnsi="Arial" w:cs="Arial"/>
          <w:sz w:val="40"/>
          <w:szCs w:val="40"/>
        </w:rPr>
        <w:t>D</w:t>
      </w:r>
      <w:r w:rsidRPr="00AD611D">
        <w:rPr>
          <w:rFonts w:ascii="Arial" w:hAnsi="Arial" w:cs="Arial"/>
          <w:sz w:val="40"/>
          <w:szCs w:val="40"/>
        </w:rPr>
        <w:t xml:space="preserve">epartment </w:t>
      </w:r>
      <w:r w:rsidR="00020318">
        <w:rPr>
          <w:rFonts w:ascii="Arial" w:hAnsi="Arial" w:cs="Arial"/>
          <w:sz w:val="40"/>
          <w:szCs w:val="40"/>
        </w:rPr>
        <w:t xml:space="preserve">(DSD) </w:t>
      </w:r>
      <w:r w:rsidR="003862D2">
        <w:rPr>
          <w:rFonts w:ascii="Arial" w:hAnsi="Arial" w:cs="Arial"/>
          <w:sz w:val="40"/>
          <w:szCs w:val="40"/>
        </w:rPr>
        <w:t xml:space="preserve">does not need to </w:t>
      </w:r>
      <w:r w:rsidRPr="00AD611D">
        <w:rPr>
          <w:rFonts w:ascii="Arial" w:hAnsi="Arial" w:cs="Arial"/>
          <w:sz w:val="40"/>
          <w:szCs w:val="40"/>
        </w:rPr>
        <w:t>pre-approve plans to enable nongovernmental organisations to provide food relief to citizens in need</w:t>
      </w:r>
      <w:r w:rsidR="00AD611D" w:rsidRPr="00AD611D">
        <w:rPr>
          <w:rFonts w:ascii="Arial" w:hAnsi="Arial" w:cs="Arial"/>
          <w:sz w:val="40"/>
          <w:szCs w:val="40"/>
        </w:rPr>
        <w:t xml:space="preserve">. The </w:t>
      </w:r>
      <w:r w:rsidR="00020318">
        <w:rPr>
          <w:rFonts w:ascii="Arial" w:hAnsi="Arial" w:cs="Arial"/>
          <w:sz w:val="40"/>
          <w:szCs w:val="40"/>
        </w:rPr>
        <w:t xml:space="preserve">DSD </w:t>
      </w:r>
      <w:r w:rsidRPr="00AD611D">
        <w:rPr>
          <w:rFonts w:ascii="Arial" w:hAnsi="Arial" w:cs="Arial"/>
          <w:sz w:val="40"/>
          <w:szCs w:val="40"/>
        </w:rPr>
        <w:t xml:space="preserve">was rather seeking to better coordinate all food distribution activities and ensure vulnerable people receive food in a dignified manner in partnership with individuals and organizations involved in food distribution. </w:t>
      </w:r>
    </w:p>
    <w:p w:rsidR="003862D2" w:rsidRDefault="003862D2" w:rsidP="003862D2">
      <w:pPr>
        <w:pStyle w:val="ListParagraph"/>
        <w:spacing w:before="100" w:beforeAutospacing="1" w:after="100" w:afterAutospacing="1" w:line="240" w:lineRule="auto"/>
        <w:ind w:left="1440"/>
        <w:jc w:val="both"/>
        <w:outlineLvl w:val="0"/>
        <w:rPr>
          <w:rFonts w:ascii="Arial" w:hAnsi="Arial" w:cs="Arial"/>
          <w:sz w:val="40"/>
          <w:szCs w:val="40"/>
        </w:rPr>
      </w:pPr>
    </w:p>
    <w:p w:rsidR="003862D2" w:rsidRDefault="00AD611D" w:rsidP="003862D2">
      <w:pPr>
        <w:pStyle w:val="ListParagraph"/>
        <w:spacing w:before="100" w:beforeAutospacing="1" w:after="100" w:afterAutospacing="1" w:line="240" w:lineRule="auto"/>
        <w:ind w:left="1440"/>
        <w:jc w:val="both"/>
        <w:outlineLvl w:val="0"/>
        <w:rPr>
          <w:rFonts w:ascii="Arial" w:hAnsi="Arial" w:cs="Arial"/>
          <w:sz w:val="40"/>
          <w:szCs w:val="40"/>
        </w:rPr>
      </w:pPr>
      <w:r w:rsidRPr="003862D2">
        <w:rPr>
          <w:rFonts w:ascii="Arial" w:hAnsi="Arial" w:cs="Arial"/>
          <w:sz w:val="40"/>
          <w:szCs w:val="40"/>
        </w:rPr>
        <w:t xml:space="preserve">The permission of take away </w:t>
      </w:r>
      <w:r w:rsidR="00A556EF" w:rsidRPr="003862D2">
        <w:rPr>
          <w:rFonts w:ascii="Arial" w:hAnsi="Arial" w:cs="Arial"/>
          <w:sz w:val="40"/>
          <w:szCs w:val="40"/>
        </w:rPr>
        <w:t xml:space="preserve">and/or disposable containers </w:t>
      </w:r>
      <w:r w:rsidRPr="003862D2">
        <w:rPr>
          <w:rFonts w:ascii="Arial" w:hAnsi="Arial" w:cs="Arial"/>
          <w:sz w:val="40"/>
          <w:szCs w:val="40"/>
        </w:rPr>
        <w:t xml:space="preserve">is </w:t>
      </w:r>
      <w:r w:rsidR="00A556EF" w:rsidRPr="003862D2">
        <w:rPr>
          <w:rFonts w:ascii="Arial" w:hAnsi="Arial" w:cs="Arial"/>
          <w:sz w:val="40"/>
          <w:szCs w:val="40"/>
        </w:rPr>
        <w:t xml:space="preserve">acceptable for </w:t>
      </w:r>
      <w:r w:rsidR="00A556EF" w:rsidRPr="003862D2">
        <w:rPr>
          <w:rFonts w:ascii="Arial" w:hAnsi="Arial" w:cs="Arial"/>
          <w:sz w:val="40"/>
          <w:szCs w:val="40"/>
        </w:rPr>
        <w:lastRenderedPageBreak/>
        <w:t>soup and food kitchens that can provide the specified take-away containers</w:t>
      </w:r>
      <w:r w:rsidRPr="003862D2">
        <w:rPr>
          <w:rFonts w:ascii="Arial" w:hAnsi="Arial" w:cs="Arial"/>
          <w:sz w:val="40"/>
          <w:szCs w:val="40"/>
        </w:rPr>
        <w:t xml:space="preserve">. </w:t>
      </w:r>
    </w:p>
    <w:p w:rsidR="003862D2" w:rsidRDefault="00020318" w:rsidP="003862D2">
      <w:pPr>
        <w:pStyle w:val="ListParagraph"/>
        <w:spacing w:before="100" w:beforeAutospacing="1" w:after="100" w:afterAutospacing="1" w:line="240" w:lineRule="auto"/>
        <w:ind w:left="1440"/>
        <w:jc w:val="both"/>
        <w:outlineLvl w:val="0"/>
        <w:rPr>
          <w:rFonts w:ascii="Arial" w:hAnsi="Arial" w:cs="Arial"/>
          <w:sz w:val="40"/>
          <w:szCs w:val="40"/>
        </w:rPr>
      </w:pPr>
      <w:r w:rsidRPr="003862D2">
        <w:rPr>
          <w:rFonts w:ascii="Arial" w:hAnsi="Arial" w:cs="Arial"/>
          <w:sz w:val="40"/>
          <w:szCs w:val="40"/>
        </w:rPr>
        <w:t xml:space="preserve">The </w:t>
      </w:r>
      <w:r w:rsidR="00AD611D" w:rsidRPr="003862D2">
        <w:rPr>
          <w:rFonts w:ascii="Arial" w:hAnsi="Arial" w:cs="Arial"/>
          <w:sz w:val="40"/>
          <w:szCs w:val="40"/>
        </w:rPr>
        <w:t xml:space="preserve">measures </w:t>
      </w:r>
      <w:r w:rsidRPr="003862D2">
        <w:rPr>
          <w:rFonts w:ascii="Arial" w:hAnsi="Arial" w:cs="Arial"/>
          <w:sz w:val="40"/>
          <w:szCs w:val="40"/>
        </w:rPr>
        <w:t xml:space="preserve">introduced by DSD are not prohibitive but intended to </w:t>
      </w:r>
      <w:r w:rsidR="00AD611D" w:rsidRPr="003862D2">
        <w:rPr>
          <w:rFonts w:ascii="Arial" w:hAnsi="Arial" w:cs="Arial"/>
          <w:sz w:val="40"/>
          <w:szCs w:val="40"/>
        </w:rPr>
        <w:t>protect the health and well-being of our people. Health inspectors had warned the food programme against use of inappropriate materials, hence the Department had provided cutle</w:t>
      </w:r>
      <w:r w:rsidR="003862D2">
        <w:rPr>
          <w:rFonts w:ascii="Arial" w:hAnsi="Arial" w:cs="Arial"/>
          <w:sz w:val="40"/>
          <w:szCs w:val="40"/>
        </w:rPr>
        <w:t xml:space="preserve">ry and crockery in the centres. </w:t>
      </w:r>
      <w:r w:rsidR="00AD611D" w:rsidRPr="003862D2">
        <w:rPr>
          <w:rFonts w:ascii="Arial" w:hAnsi="Arial" w:cs="Arial"/>
          <w:sz w:val="40"/>
          <w:szCs w:val="40"/>
        </w:rPr>
        <w:t>The take away provision was to enable centres to not have congestion whilst we striving for social distancing during the COVID-19 period.</w:t>
      </w:r>
    </w:p>
    <w:p w:rsidR="003862D2" w:rsidRDefault="003862D2" w:rsidP="003862D2">
      <w:pPr>
        <w:pStyle w:val="ListParagraph"/>
        <w:spacing w:before="100" w:beforeAutospacing="1" w:after="100" w:afterAutospacing="1" w:line="240" w:lineRule="auto"/>
        <w:ind w:left="1440"/>
        <w:jc w:val="both"/>
        <w:outlineLvl w:val="0"/>
        <w:rPr>
          <w:rFonts w:ascii="Arial" w:hAnsi="Arial" w:cs="Arial"/>
          <w:sz w:val="40"/>
          <w:szCs w:val="40"/>
        </w:rPr>
      </w:pPr>
    </w:p>
    <w:p w:rsidR="00A556EF" w:rsidRPr="003862D2" w:rsidRDefault="003862D2" w:rsidP="00516917">
      <w:pPr>
        <w:pStyle w:val="ListParagraph"/>
        <w:numPr>
          <w:ilvl w:val="0"/>
          <w:numId w:val="17"/>
        </w:numPr>
        <w:spacing w:before="100" w:beforeAutospacing="1" w:after="100" w:afterAutospacing="1" w:line="240" w:lineRule="auto"/>
        <w:jc w:val="both"/>
        <w:outlineLvl w:val="0"/>
        <w:rPr>
          <w:rFonts w:ascii="Arial" w:hAnsi="Arial" w:cs="Arial"/>
          <w:sz w:val="40"/>
          <w:szCs w:val="40"/>
        </w:rPr>
      </w:pPr>
      <w:r>
        <w:rPr>
          <w:rFonts w:ascii="Arial" w:hAnsi="Arial" w:cs="Arial"/>
          <w:sz w:val="40"/>
          <w:szCs w:val="40"/>
        </w:rPr>
        <w:t xml:space="preserve">No, the </w:t>
      </w:r>
      <w:r w:rsidRPr="003862D2">
        <w:rPr>
          <w:rFonts w:ascii="Arial" w:hAnsi="Arial" w:cs="Arial"/>
          <w:sz w:val="40"/>
          <w:szCs w:val="40"/>
        </w:rPr>
        <w:t>homeless persons</w:t>
      </w:r>
      <w:r>
        <w:rPr>
          <w:rFonts w:ascii="Arial" w:hAnsi="Arial" w:cs="Arial"/>
          <w:sz w:val="40"/>
          <w:szCs w:val="40"/>
        </w:rPr>
        <w:t xml:space="preserve"> are supported by the shelters and in the case where they do not have IDs and addresses our officials use their names to identify and register them. A portfolio of evidence is part of accounting for resources distributed by government and the  </w:t>
      </w:r>
      <w:r w:rsidRPr="003862D2">
        <w:rPr>
          <w:rFonts w:ascii="Arial" w:hAnsi="Arial" w:cs="Arial"/>
          <w:sz w:val="40"/>
          <w:szCs w:val="40"/>
        </w:rPr>
        <w:t xml:space="preserve"> soupkitchens and </w:t>
      </w:r>
      <w:r>
        <w:rPr>
          <w:rFonts w:ascii="Arial" w:hAnsi="Arial" w:cs="Arial"/>
          <w:sz w:val="40"/>
          <w:szCs w:val="40"/>
        </w:rPr>
        <w:t>food parcel distributors providingfood to the homeless without</w:t>
      </w:r>
      <w:r w:rsidRPr="003862D2">
        <w:rPr>
          <w:rFonts w:ascii="Arial" w:hAnsi="Arial" w:cs="Arial"/>
          <w:sz w:val="40"/>
          <w:szCs w:val="40"/>
        </w:rPr>
        <w:t xml:space="preserve"> addresses </w:t>
      </w:r>
      <w:r>
        <w:rPr>
          <w:rFonts w:ascii="Arial" w:hAnsi="Arial" w:cs="Arial"/>
          <w:sz w:val="40"/>
          <w:szCs w:val="40"/>
        </w:rPr>
        <w:t xml:space="preserve">do still register the </w:t>
      </w:r>
      <w:r w:rsidRPr="003862D2">
        <w:rPr>
          <w:rFonts w:ascii="Arial" w:hAnsi="Arial" w:cs="Arial"/>
          <w:sz w:val="40"/>
          <w:szCs w:val="40"/>
        </w:rPr>
        <w:t>recipients</w:t>
      </w:r>
      <w:r>
        <w:rPr>
          <w:rFonts w:ascii="Arial" w:hAnsi="Arial" w:cs="Arial"/>
          <w:sz w:val="40"/>
          <w:szCs w:val="40"/>
        </w:rPr>
        <w:t xml:space="preserve"> using their names, surname and the centre or area they come from.</w:t>
      </w:r>
    </w:p>
    <w:p w:rsidR="001A7A98" w:rsidRDefault="001A7A98"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rPr>
      </w:pPr>
    </w:p>
    <w:p w:rsidR="003862D2" w:rsidRDefault="003862D2"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rPr>
      </w:pPr>
      <w:bookmarkStart w:id="0" w:name="_GoBack"/>
      <w:bookmarkEnd w:id="0"/>
    </w:p>
    <w:sectPr w:rsidR="003862D2" w:rsidSect="000514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239" w:rsidRDefault="00F06239">
      <w:pPr>
        <w:spacing w:after="0" w:line="240" w:lineRule="auto"/>
      </w:pPr>
      <w:r>
        <w:separator/>
      </w:r>
    </w:p>
  </w:endnote>
  <w:endnote w:type="continuationSeparator" w:id="1">
    <w:p w:rsidR="00F06239" w:rsidRDefault="00F06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0514F1">
        <w:pPr>
          <w:pStyle w:val="Footer"/>
          <w:jc w:val="right"/>
        </w:pPr>
        <w:r>
          <w:fldChar w:fldCharType="begin"/>
        </w:r>
        <w:r w:rsidR="00A436AB">
          <w:instrText xml:space="preserve"> PAGE   \* MERGEFORMAT </w:instrText>
        </w:r>
        <w:r>
          <w:fldChar w:fldCharType="separate"/>
        </w:r>
        <w:r w:rsidR="00297913">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239" w:rsidRDefault="00F06239">
      <w:pPr>
        <w:spacing w:after="0" w:line="240" w:lineRule="auto"/>
      </w:pPr>
      <w:r>
        <w:separator/>
      </w:r>
    </w:p>
  </w:footnote>
  <w:footnote w:type="continuationSeparator" w:id="1">
    <w:p w:rsidR="00F06239" w:rsidRDefault="00F06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BC1395"/>
    <w:multiLevelType w:val="hybridMultilevel"/>
    <w:tmpl w:val="E40AFBE2"/>
    <w:lvl w:ilvl="0" w:tplc="429E39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0318"/>
    <w:rsid w:val="00022DAF"/>
    <w:rsid w:val="00030F7E"/>
    <w:rsid w:val="00041AA3"/>
    <w:rsid w:val="00041FD4"/>
    <w:rsid w:val="00042BE0"/>
    <w:rsid w:val="00045724"/>
    <w:rsid w:val="0004596A"/>
    <w:rsid w:val="000514F1"/>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6BB2"/>
    <w:rsid w:val="001713D1"/>
    <w:rsid w:val="00173BDA"/>
    <w:rsid w:val="001745C4"/>
    <w:rsid w:val="00174A02"/>
    <w:rsid w:val="001808E1"/>
    <w:rsid w:val="00183FED"/>
    <w:rsid w:val="0019267C"/>
    <w:rsid w:val="00193716"/>
    <w:rsid w:val="001940D1"/>
    <w:rsid w:val="001A7A98"/>
    <w:rsid w:val="001B0AFA"/>
    <w:rsid w:val="001B547F"/>
    <w:rsid w:val="001B7935"/>
    <w:rsid w:val="001B7CA0"/>
    <w:rsid w:val="001C04B5"/>
    <w:rsid w:val="001C5424"/>
    <w:rsid w:val="001C79BF"/>
    <w:rsid w:val="001D059F"/>
    <w:rsid w:val="001D0750"/>
    <w:rsid w:val="001D3C87"/>
    <w:rsid w:val="001D5F45"/>
    <w:rsid w:val="001E22C5"/>
    <w:rsid w:val="001E322B"/>
    <w:rsid w:val="001F1C3B"/>
    <w:rsid w:val="00205109"/>
    <w:rsid w:val="002052D4"/>
    <w:rsid w:val="00207160"/>
    <w:rsid w:val="00214E66"/>
    <w:rsid w:val="00224843"/>
    <w:rsid w:val="00233B7A"/>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97913"/>
    <w:rsid w:val="002A66E4"/>
    <w:rsid w:val="002B3395"/>
    <w:rsid w:val="002B5DEF"/>
    <w:rsid w:val="002B6874"/>
    <w:rsid w:val="002B7F4E"/>
    <w:rsid w:val="002C04CE"/>
    <w:rsid w:val="002C10F5"/>
    <w:rsid w:val="002D4C7A"/>
    <w:rsid w:val="002D57A0"/>
    <w:rsid w:val="002E7AA7"/>
    <w:rsid w:val="002F0131"/>
    <w:rsid w:val="002F04B7"/>
    <w:rsid w:val="002F17AE"/>
    <w:rsid w:val="003055D8"/>
    <w:rsid w:val="00306CD5"/>
    <w:rsid w:val="00310F71"/>
    <w:rsid w:val="00317C62"/>
    <w:rsid w:val="00322453"/>
    <w:rsid w:val="0032689E"/>
    <w:rsid w:val="00334C44"/>
    <w:rsid w:val="00340511"/>
    <w:rsid w:val="00351E70"/>
    <w:rsid w:val="00354E98"/>
    <w:rsid w:val="0035762D"/>
    <w:rsid w:val="00357D50"/>
    <w:rsid w:val="003620F4"/>
    <w:rsid w:val="003677F8"/>
    <w:rsid w:val="003733A0"/>
    <w:rsid w:val="00373532"/>
    <w:rsid w:val="003862D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526"/>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4C63"/>
    <w:rsid w:val="004C75CF"/>
    <w:rsid w:val="004D27C4"/>
    <w:rsid w:val="004D2F24"/>
    <w:rsid w:val="004D56FC"/>
    <w:rsid w:val="004E0A72"/>
    <w:rsid w:val="004E33EB"/>
    <w:rsid w:val="004E7C2C"/>
    <w:rsid w:val="004F01B1"/>
    <w:rsid w:val="004F5481"/>
    <w:rsid w:val="004F58F7"/>
    <w:rsid w:val="00501A17"/>
    <w:rsid w:val="00506466"/>
    <w:rsid w:val="00515132"/>
    <w:rsid w:val="00516917"/>
    <w:rsid w:val="0053151F"/>
    <w:rsid w:val="00531BEB"/>
    <w:rsid w:val="00537B1C"/>
    <w:rsid w:val="0054758F"/>
    <w:rsid w:val="00551EE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5201"/>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556EF"/>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11D"/>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3275"/>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4EF7"/>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4B82"/>
    <w:rsid w:val="00DA1E4E"/>
    <w:rsid w:val="00DA34B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71B7"/>
    <w:rsid w:val="00E73628"/>
    <w:rsid w:val="00E74AD9"/>
    <w:rsid w:val="00E80245"/>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239"/>
    <w:rsid w:val="00F067DA"/>
    <w:rsid w:val="00F15D74"/>
    <w:rsid w:val="00F178BB"/>
    <w:rsid w:val="00F17D24"/>
    <w:rsid w:val="00F21AFD"/>
    <w:rsid w:val="00F21D6B"/>
    <w:rsid w:val="00F265A7"/>
    <w:rsid w:val="00F30443"/>
    <w:rsid w:val="00F33D87"/>
    <w:rsid w:val="00F37E84"/>
    <w:rsid w:val="00F411A9"/>
    <w:rsid w:val="00F43329"/>
    <w:rsid w:val="00F468FA"/>
    <w:rsid w:val="00F5732E"/>
    <w:rsid w:val="00F732A3"/>
    <w:rsid w:val="00F77743"/>
    <w:rsid w:val="00F77BA6"/>
    <w:rsid w:val="00F86AA7"/>
    <w:rsid w:val="00F8736C"/>
    <w:rsid w:val="00F9186F"/>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styleId="CommentReference">
    <w:name w:val="annotation reference"/>
    <w:basedOn w:val="DefaultParagraphFont"/>
    <w:uiPriority w:val="99"/>
    <w:semiHidden/>
    <w:unhideWhenUsed/>
    <w:rsid w:val="00AD611D"/>
    <w:rPr>
      <w:sz w:val="16"/>
      <w:szCs w:val="16"/>
    </w:rPr>
  </w:style>
  <w:style w:type="paragraph" w:styleId="CommentText">
    <w:name w:val="annotation text"/>
    <w:basedOn w:val="Normal"/>
    <w:link w:val="CommentTextChar"/>
    <w:uiPriority w:val="99"/>
    <w:semiHidden/>
    <w:unhideWhenUsed/>
    <w:rsid w:val="00AD611D"/>
    <w:pPr>
      <w:spacing w:line="240" w:lineRule="auto"/>
    </w:pPr>
    <w:rPr>
      <w:sz w:val="20"/>
      <w:szCs w:val="20"/>
    </w:rPr>
  </w:style>
  <w:style w:type="character" w:customStyle="1" w:styleId="CommentTextChar">
    <w:name w:val="Comment Text Char"/>
    <w:basedOn w:val="DefaultParagraphFont"/>
    <w:link w:val="CommentText"/>
    <w:uiPriority w:val="99"/>
    <w:semiHidden/>
    <w:rsid w:val="00AD611D"/>
    <w:rPr>
      <w:sz w:val="20"/>
      <w:szCs w:val="20"/>
    </w:rPr>
  </w:style>
  <w:style w:type="paragraph" w:styleId="CommentSubject">
    <w:name w:val="annotation subject"/>
    <w:basedOn w:val="CommentText"/>
    <w:next w:val="CommentText"/>
    <w:link w:val="CommentSubjectChar"/>
    <w:uiPriority w:val="99"/>
    <w:semiHidden/>
    <w:unhideWhenUsed/>
    <w:rsid w:val="00AD611D"/>
    <w:rPr>
      <w:b/>
      <w:bCs/>
    </w:rPr>
  </w:style>
  <w:style w:type="character" w:customStyle="1" w:styleId="CommentSubjectChar">
    <w:name w:val="Comment Subject Char"/>
    <w:basedOn w:val="CommentTextChar"/>
    <w:link w:val="CommentSubject"/>
    <w:uiPriority w:val="99"/>
    <w:semiHidden/>
    <w:rsid w:val="00AD611D"/>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0410-17D6-4F5F-B651-AD62A001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2020-07-31T16:48:00Z</cp:lastPrinted>
  <dcterms:created xsi:type="dcterms:W3CDTF">2020-08-25T16:51:00Z</dcterms:created>
  <dcterms:modified xsi:type="dcterms:W3CDTF">2020-08-25T16:51:00Z</dcterms:modified>
</cp:coreProperties>
</file>