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CD6625" w:rsidRDefault="00CC32BE" w:rsidP="00CD6625">
      <w:pPr>
        <w:rPr>
          <w:rFonts w:ascii="Arial" w:eastAsia="Times New Roman" w:hAnsi="Arial" w:cs="Arial"/>
          <w:b/>
          <w:snapToGrid w:val="0"/>
          <w:color w:val="000000"/>
          <w:lang w:val="en-GB"/>
        </w:rPr>
      </w:pPr>
      <w:bookmarkStart w:id="0" w:name="_GoBack"/>
      <w:bookmarkEnd w:id="0"/>
      <w:r w:rsidRPr="00CD6625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</w:t>
      </w:r>
      <w:r w:rsidR="00FE5BCA" w:rsidRPr="00CD6625">
        <w:rPr>
          <w:rFonts w:ascii="Arial" w:eastAsia="Times New Roman" w:hAnsi="Arial" w:cs="Arial"/>
          <w:b/>
          <w:snapToGrid w:val="0"/>
          <w:color w:val="000000"/>
          <w:lang w:val="en-GB"/>
        </w:rPr>
        <w:t>______</w:t>
      </w:r>
      <w:r w:rsidR="00107278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</w:t>
      </w:r>
    </w:p>
    <w:p w:rsidR="00D33C41" w:rsidRPr="00CD6625" w:rsidRDefault="00D33C41" w:rsidP="00CD6625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CD6625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NATIONAL </w:t>
      </w:r>
      <w:r w:rsidR="00382D1D" w:rsidRPr="00CD6625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ASSEMBLY </w:t>
      </w:r>
      <w:r w:rsidR="007A7AE6" w:rsidRPr="00CD6625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193B0E" w:rsidRPr="00CD6625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Pr="00CD6625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CD6625" w:rsidRDefault="007A7AE6" w:rsidP="00CD6625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CD6625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CD6625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CD6625">
        <w:rPr>
          <w:rFonts w:ascii="Arial" w:eastAsia="Times New Roman" w:hAnsi="Arial" w:cs="Arial"/>
          <w:b/>
          <w:snapToGrid w:val="0"/>
          <w:lang w:val="en-GB"/>
        </w:rPr>
        <w:tab/>
      </w:r>
      <w:r w:rsidR="00003917" w:rsidRPr="00CD6625">
        <w:rPr>
          <w:rFonts w:ascii="Arial" w:eastAsia="Times New Roman" w:hAnsi="Arial" w:cs="Arial"/>
          <w:b/>
          <w:snapToGrid w:val="0"/>
          <w:lang w:val="en-GB"/>
        </w:rPr>
        <w:t>1</w:t>
      </w:r>
      <w:r w:rsidR="00920B4A" w:rsidRPr="00CD6625">
        <w:rPr>
          <w:rFonts w:ascii="Arial" w:eastAsia="Times New Roman" w:hAnsi="Arial" w:cs="Arial"/>
          <w:b/>
          <w:snapToGrid w:val="0"/>
          <w:lang w:val="en-GB"/>
        </w:rPr>
        <w:t>3</w:t>
      </w:r>
      <w:r w:rsidR="006F1338" w:rsidRPr="00CD6625">
        <w:rPr>
          <w:rFonts w:ascii="Arial" w:eastAsia="Times New Roman" w:hAnsi="Arial" w:cs="Arial"/>
          <w:b/>
          <w:snapToGrid w:val="0"/>
          <w:lang w:val="en-GB"/>
        </w:rPr>
        <w:t>78</w:t>
      </w:r>
    </w:p>
    <w:p w:rsidR="00D33C41" w:rsidRPr="00CD6625" w:rsidRDefault="00D33C41" w:rsidP="00CD6625">
      <w:pPr>
        <w:spacing w:after="120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CD6625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621A82" w:rsidRPr="00CD6625">
        <w:rPr>
          <w:rFonts w:ascii="Arial" w:eastAsia="Times New Roman" w:hAnsi="Arial" w:cs="Arial"/>
          <w:b/>
          <w:snapToGrid w:val="0"/>
          <w:lang w:val="en-GB"/>
        </w:rPr>
        <w:t>22</w:t>
      </w:r>
      <w:r w:rsidR="00061748" w:rsidRPr="00CD6625">
        <w:rPr>
          <w:rFonts w:ascii="Arial" w:eastAsia="Times New Roman" w:hAnsi="Arial" w:cs="Arial"/>
          <w:b/>
          <w:snapToGrid w:val="0"/>
          <w:lang w:val="en-GB"/>
        </w:rPr>
        <w:t xml:space="preserve"> APRIL</w:t>
      </w:r>
      <w:r w:rsidR="009E7540" w:rsidRPr="00CD6625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571987" w:rsidRPr="00CD6625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D33C41" w:rsidRPr="00CD6625" w:rsidRDefault="00D33C41" w:rsidP="00CD6625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CD6625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670DC9" w:rsidRPr="00CD6625">
        <w:rPr>
          <w:rFonts w:ascii="Arial" w:eastAsia="Times New Roman" w:hAnsi="Arial" w:cs="Arial"/>
          <w:b/>
          <w:snapToGrid w:val="0"/>
          <w:lang w:val="en-GB"/>
        </w:rPr>
        <w:t>1</w:t>
      </w:r>
      <w:r w:rsidR="00621A82" w:rsidRPr="00CD6625">
        <w:rPr>
          <w:rFonts w:ascii="Arial" w:eastAsia="Times New Roman" w:hAnsi="Arial" w:cs="Arial"/>
          <w:b/>
          <w:snapToGrid w:val="0"/>
          <w:lang w:val="en-GB"/>
        </w:rPr>
        <w:t>4</w:t>
      </w:r>
      <w:r w:rsidR="002B387B" w:rsidRPr="00CD6625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="009E7540" w:rsidRPr="00CD6625">
        <w:rPr>
          <w:rFonts w:ascii="Arial" w:eastAsia="Times New Roman" w:hAnsi="Arial" w:cs="Arial"/>
          <w:b/>
          <w:snapToGrid w:val="0"/>
          <w:lang w:val="en-GB"/>
        </w:rPr>
        <w:t>- 202</w:t>
      </w:r>
      <w:r w:rsidR="00343A08" w:rsidRPr="00CD6625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6F1338" w:rsidRPr="00CD6625" w:rsidRDefault="006F1338" w:rsidP="00CD662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</w:rPr>
      </w:pPr>
      <w:r w:rsidRPr="00CD6625">
        <w:rPr>
          <w:rFonts w:ascii="Arial" w:hAnsi="Arial" w:cs="Arial"/>
          <w:b/>
          <w:bCs/>
        </w:rPr>
        <w:t>1378.</w:t>
      </w:r>
      <w:r w:rsidRPr="00CD6625">
        <w:rPr>
          <w:rFonts w:ascii="Arial" w:hAnsi="Arial" w:cs="Arial"/>
          <w:b/>
          <w:bCs/>
        </w:rPr>
        <w:tab/>
        <w:t>Ms N Tafeni (EFF) to ask the Minister of Social Development</w:t>
      </w:r>
      <w:r w:rsidR="004735EF" w:rsidRPr="00CD6625">
        <w:rPr>
          <w:rFonts w:ascii="Arial" w:hAnsi="Arial" w:cs="Arial"/>
          <w:b/>
          <w:bCs/>
        </w:rPr>
        <w:fldChar w:fldCharType="begin"/>
      </w:r>
      <w:r w:rsidRPr="00CD6625">
        <w:rPr>
          <w:rFonts w:ascii="Arial" w:hAnsi="Arial" w:cs="Arial"/>
        </w:rPr>
        <w:instrText xml:space="preserve"> XE "</w:instrText>
      </w:r>
      <w:r w:rsidRPr="00CD6625">
        <w:rPr>
          <w:rFonts w:ascii="Arial" w:hAnsi="Arial" w:cs="Arial"/>
          <w:b/>
        </w:rPr>
        <w:instrText>Social Development</w:instrText>
      </w:r>
      <w:r w:rsidRPr="00CD6625">
        <w:rPr>
          <w:rFonts w:ascii="Arial" w:hAnsi="Arial" w:cs="Arial"/>
        </w:rPr>
        <w:instrText xml:space="preserve">" </w:instrText>
      </w:r>
      <w:r w:rsidR="004735EF" w:rsidRPr="00CD6625">
        <w:rPr>
          <w:rFonts w:ascii="Arial" w:hAnsi="Arial" w:cs="Arial"/>
          <w:b/>
          <w:bCs/>
        </w:rPr>
        <w:fldChar w:fldCharType="end"/>
      </w:r>
      <w:r w:rsidRPr="00CD6625">
        <w:rPr>
          <w:rFonts w:ascii="Arial" w:hAnsi="Arial" w:cs="Arial"/>
          <w:b/>
          <w:bCs/>
        </w:rPr>
        <w:t>:</w:t>
      </w:r>
    </w:p>
    <w:p w:rsidR="00571987" w:rsidRPr="00CD6625" w:rsidRDefault="006F1338" w:rsidP="00CD6625">
      <w:pPr>
        <w:spacing w:before="240"/>
        <w:ind w:left="709" w:right="26" w:firstLine="11"/>
        <w:jc w:val="both"/>
        <w:rPr>
          <w:rFonts w:ascii="Arial" w:eastAsia="Times New Roman" w:hAnsi="Arial" w:cs="Arial"/>
          <w:color w:val="222222"/>
          <w:lang w:eastAsia="en-ZA"/>
        </w:rPr>
      </w:pPr>
      <w:r w:rsidRPr="00CD6625">
        <w:rPr>
          <w:rFonts w:ascii="Arial" w:hAnsi="Arial" w:cs="Arial"/>
        </w:rPr>
        <w:t xml:space="preserve">What steps has she taken in order to initiate the upgrade of the 25-year old computer system of the SA Social Security </w:t>
      </w:r>
      <w:r w:rsidR="00FE5BCA" w:rsidRPr="00CD6625">
        <w:rPr>
          <w:rFonts w:ascii="Arial" w:hAnsi="Arial" w:cs="Arial"/>
        </w:rPr>
        <w:t>Agency, which</w:t>
      </w:r>
      <w:r w:rsidRPr="00CD6625">
        <w:rPr>
          <w:rFonts w:ascii="Arial" w:hAnsi="Arial" w:cs="Arial"/>
        </w:rPr>
        <w:t xml:space="preserve"> crashes on a frequent basis? </w:t>
      </w:r>
      <w:r w:rsidRPr="00CD6625">
        <w:rPr>
          <w:rFonts w:ascii="Arial" w:eastAsia="Times New Roman" w:hAnsi="Arial" w:cs="Arial"/>
          <w:color w:val="222222"/>
          <w:lang w:eastAsia="en-ZA"/>
        </w:rPr>
        <w:t>NW1670E</w:t>
      </w:r>
    </w:p>
    <w:p w:rsidR="00DA4793" w:rsidRPr="00CD6625" w:rsidRDefault="00DA4793" w:rsidP="00CD6625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CD6625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67420B" w:rsidRPr="00CD6625" w:rsidRDefault="00803954" w:rsidP="00CD662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D6625">
        <w:rPr>
          <w:rFonts w:ascii="Arial" w:hAnsi="Arial" w:cs="Arial"/>
        </w:rPr>
        <w:t>It is important to note that, despite downtime being registered against the system, the Social</w:t>
      </w:r>
      <w:r w:rsidR="00BC211C" w:rsidRPr="00CD6625">
        <w:rPr>
          <w:rFonts w:ascii="Arial" w:hAnsi="Arial" w:cs="Arial"/>
        </w:rPr>
        <w:t xml:space="preserve"> </w:t>
      </w:r>
      <w:r w:rsidRPr="00CD6625">
        <w:rPr>
          <w:rFonts w:ascii="Arial" w:hAnsi="Arial" w:cs="Arial"/>
        </w:rPr>
        <w:t xml:space="preserve">Pensions System (SocPen) has </w:t>
      </w:r>
      <w:r w:rsidR="0067420B" w:rsidRPr="00CD6625">
        <w:rPr>
          <w:rFonts w:ascii="Arial" w:hAnsi="Arial" w:cs="Arial"/>
        </w:rPr>
        <w:t xml:space="preserve">always been able to pay </w:t>
      </w:r>
      <w:r w:rsidRPr="00CD6625">
        <w:rPr>
          <w:rFonts w:ascii="Arial" w:hAnsi="Arial" w:cs="Arial"/>
        </w:rPr>
        <w:t>SASSA beneficiaries each month wit</w:t>
      </w:r>
      <w:r w:rsidR="0067420B" w:rsidRPr="00CD6625">
        <w:rPr>
          <w:rFonts w:ascii="Arial" w:hAnsi="Arial" w:cs="Arial"/>
        </w:rPr>
        <w:t>hout fail.</w:t>
      </w:r>
    </w:p>
    <w:p w:rsidR="009B1CB7" w:rsidRPr="00CD6625" w:rsidRDefault="0067420B" w:rsidP="00CD662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D6625">
        <w:rPr>
          <w:rFonts w:ascii="Arial" w:hAnsi="Arial" w:cs="Arial"/>
        </w:rPr>
        <w:t>The system had downt</w:t>
      </w:r>
      <w:r w:rsidR="00D5245C" w:rsidRPr="00CD6625">
        <w:rPr>
          <w:rFonts w:ascii="Arial" w:hAnsi="Arial" w:cs="Arial"/>
        </w:rPr>
        <w:t>ime related challenges which have</w:t>
      </w:r>
      <w:r w:rsidRPr="00CD6625">
        <w:rPr>
          <w:rFonts w:ascii="Arial" w:hAnsi="Arial" w:cs="Arial"/>
        </w:rPr>
        <w:t xml:space="preserve"> been resolved since 15 March 2022.  The system </w:t>
      </w:r>
      <w:r w:rsidR="00803954" w:rsidRPr="00CD6625">
        <w:rPr>
          <w:rFonts w:ascii="Arial" w:hAnsi="Arial" w:cs="Arial"/>
        </w:rPr>
        <w:t xml:space="preserve">was </w:t>
      </w:r>
      <w:r w:rsidR="00F47837" w:rsidRPr="00CD6625">
        <w:rPr>
          <w:rFonts w:ascii="Arial" w:hAnsi="Arial" w:cs="Arial"/>
        </w:rPr>
        <w:t xml:space="preserve">continuously </w:t>
      </w:r>
      <w:r w:rsidR="00803954" w:rsidRPr="00CD6625">
        <w:rPr>
          <w:rFonts w:ascii="Arial" w:hAnsi="Arial" w:cs="Arial"/>
        </w:rPr>
        <w:t xml:space="preserve">monitored </w:t>
      </w:r>
      <w:r w:rsidR="00F47837" w:rsidRPr="00CD6625">
        <w:rPr>
          <w:rFonts w:ascii="Arial" w:hAnsi="Arial" w:cs="Arial"/>
        </w:rPr>
        <w:t xml:space="preserve">since then </w:t>
      </w:r>
      <w:r w:rsidR="00803954" w:rsidRPr="00CD6625">
        <w:rPr>
          <w:rFonts w:ascii="Arial" w:hAnsi="Arial" w:cs="Arial"/>
        </w:rPr>
        <w:t xml:space="preserve">and </w:t>
      </w:r>
      <w:r w:rsidRPr="00CD6625">
        <w:rPr>
          <w:rFonts w:ascii="Arial" w:hAnsi="Arial" w:cs="Arial"/>
        </w:rPr>
        <w:t xml:space="preserve">has been stable </w:t>
      </w:r>
      <w:r w:rsidR="00F47837" w:rsidRPr="00CD6625">
        <w:rPr>
          <w:rFonts w:ascii="Arial" w:hAnsi="Arial" w:cs="Arial"/>
        </w:rPr>
        <w:t>with no downtime being required</w:t>
      </w:r>
      <w:r w:rsidR="008B73D7" w:rsidRPr="00CD6625">
        <w:rPr>
          <w:rFonts w:ascii="Arial" w:hAnsi="Arial" w:cs="Arial"/>
        </w:rPr>
        <w:t xml:space="preserve">. </w:t>
      </w:r>
      <w:r w:rsidR="00D5245C" w:rsidRPr="00CD6625">
        <w:rPr>
          <w:rFonts w:ascii="Arial" w:hAnsi="Arial" w:cs="Arial"/>
        </w:rPr>
        <w:t xml:space="preserve">However, periodically downtime was </w:t>
      </w:r>
      <w:r w:rsidRPr="00CD6625">
        <w:rPr>
          <w:rFonts w:ascii="Arial" w:hAnsi="Arial" w:cs="Arial"/>
        </w:rPr>
        <w:t xml:space="preserve">caused by </w:t>
      </w:r>
      <w:r w:rsidR="00D5245C" w:rsidRPr="00CD6625">
        <w:rPr>
          <w:rFonts w:ascii="Arial" w:hAnsi="Arial" w:cs="Arial"/>
        </w:rPr>
        <w:t xml:space="preserve">external factors such as </w:t>
      </w:r>
      <w:r w:rsidRPr="00CD6625">
        <w:rPr>
          <w:rFonts w:ascii="Arial" w:hAnsi="Arial" w:cs="Arial"/>
        </w:rPr>
        <w:t>load</w:t>
      </w:r>
      <w:r w:rsidR="00F47837" w:rsidRPr="00CD6625">
        <w:rPr>
          <w:rFonts w:ascii="Arial" w:hAnsi="Arial" w:cs="Arial"/>
        </w:rPr>
        <w:t xml:space="preserve"> </w:t>
      </w:r>
      <w:r w:rsidRPr="00CD6625">
        <w:rPr>
          <w:rFonts w:ascii="Arial" w:hAnsi="Arial" w:cs="Arial"/>
        </w:rPr>
        <w:t>shedding or network related matters</w:t>
      </w:r>
      <w:r w:rsidR="00803954" w:rsidRPr="00CD6625">
        <w:rPr>
          <w:rFonts w:ascii="Arial" w:hAnsi="Arial" w:cs="Arial"/>
        </w:rPr>
        <w:t xml:space="preserve">, which </w:t>
      </w:r>
      <w:r w:rsidR="00D5245C" w:rsidRPr="00CD6625">
        <w:rPr>
          <w:rFonts w:ascii="Arial" w:hAnsi="Arial" w:cs="Arial"/>
        </w:rPr>
        <w:t>are</w:t>
      </w:r>
      <w:r w:rsidR="00803954" w:rsidRPr="00CD6625">
        <w:rPr>
          <w:rFonts w:ascii="Arial" w:hAnsi="Arial" w:cs="Arial"/>
        </w:rPr>
        <w:t xml:space="preserve"> dealt with on an individual</w:t>
      </w:r>
      <w:r w:rsidR="00BC211C" w:rsidRPr="00CD6625">
        <w:rPr>
          <w:rFonts w:ascii="Arial" w:hAnsi="Arial" w:cs="Arial"/>
        </w:rPr>
        <w:t>, per occurrence</w:t>
      </w:r>
      <w:r w:rsidR="00803954" w:rsidRPr="00CD6625">
        <w:rPr>
          <w:rFonts w:ascii="Arial" w:hAnsi="Arial" w:cs="Arial"/>
        </w:rPr>
        <w:t xml:space="preserve"> basis.  It </w:t>
      </w:r>
      <w:r w:rsidR="00BC211C" w:rsidRPr="00CD6625">
        <w:rPr>
          <w:rFonts w:ascii="Arial" w:hAnsi="Arial" w:cs="Arial"/>
        </w:rPr>
        <w:t>usually</w:t>
      </w:r>
      <w:r w:rsidR="00803954" w:rsidRPr="00CD6625">
        <w:rPr>
          <w:rFonts w:ascii="Arial" w:hAnsi="Arial" w:cs="Arial"/>
        </w:rPr>
        <w:t xml:space="preserve"> also just affect</w:t>
      </w:r>
      <w:r w:rsidR="00BC211C" w:rsidRPr="00CD6625">
        <w:rPr>
          <w:rFonts w:ascii="Arial" w:hAnsi="Arial" w:cs="Arial"/>
        </w:rPr>
        <w:t>s</w:t>
      </w:r>
      <w:r w:rsidR="00803954" w:rsidRPr="00CD6625">
        <w:rPr>
          <w:rFonts w:ascii="Arial" w:hAnsi="Arial" w:cs="Arial"/>
        </w:rPr>
        <w:t xml:space="preserve"> a certain location and not the whole system</w:t>
      </w:r>
      <w:r w:rsidRPr="00CD6625">
        <w:rPr>
          <w:rFonts w:ascii="Arial" w:hAnsi="Arial" w:cs="Arial"/>
        </w:rPr>
        <w:t>.</w:t>
      </w:r>
    </w:p>
    <w:p w:rsidR="00F47837" w:rsidRPr="00CD6625" w:rsidRDefault="00803954" w:rsidP="00CD662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D6625">
        <w:rPr>
          <w:rFonts w:ascii="Arial" w:hAnsi="Arial" w:cs="Arial"/>
        </w:rPr>
        <w:t>A firm d</w:t>
      </w:r>
      <w:r w:rsidR="0067420B" w:rsidRPr="00CD6625">
        <w:rPr>
          <w:rFonts w:ascii="Arial" w:hAnsi="Arial" w:cs="Arial"/>
        </w:rPr>
        <w:t xml:space="preserve">ecision was taken to replace the system </w:t>
      </w:r>
      <w:r w:rsidRPr="00CD6625">
        <w:rPr>
          <w:rFonts w:ascii="Arial" w:hAnsi="Arial" w:cs="Arial"/>
        </w:rPr>
        <w:t>with a modern, progressive and technolog</w:t>
      </w:r>
      <w:r w:rsidR="00AC1D1F" w:rsidRPr="00CD6625">
        <w:rPr>
          <w:rFonts w:ascii="Arial" w:hAnsi="Arial" w:cs="Arial"/>
        </w:rPr>
        <w:t>icall</w:t>
      </w:r>
      <w:r w:rsidRPr="00CD6625">
        <w:rPr>
          <w:rFonts w:ascii="Arial" w:hAnsi="Arial" w:cs="Arial"/>
        </w:rPr>
        <w:t>y advanced system</w:t>
      </w:r>
      <w:r w:rsidR="00BC211C" w:rsidRPr="00CD6625">
        <w:rPr>
          <w:rFonts w:ascii="Arial" w:hAnsi="Arial" w:cs="Arial"/>
        </w:rPr>
        <w:t>, which can be fully integrated with current SASSA systems and technologies</w:t>
      </w:r>
      <w:r w:rsidRPr="00CD6625">
        <w:rPr>
          <w:rFonts w:ascii="Arial" w:hAnsi="Arial" w:cs="Arial"/>
        </w:rPr>
        <w:t xml:space="preserve">.  </w:t>
      </w:r>
    </w:p>
    <w:p w:rsidR="00F04ECE" w:rsidRPr="00CD6625" w:rsidRDefault="00803954" w:rsidP="00CD662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D6625">
        <w:rPr>
          <w:rFonts w:ascii="Arial" w:hAnsi="Arial" w:cs="Arial"/>
        </w:rPr>
        <w:t xml:space="preserve">In this regard </w:t>
      </w:r>
      <w:r w:rsidR="0067420B" w:rsidRPr="00CD6625">
        <w:rPr>
          <w:rFonts w:ascii="Arial" w:hAnsi="Arial" w:cs="Arial"/>
        </w:rPr>
        <w:t xml:space="preserve">SASSA is busy </w:t>
      </w:r>
      <w:r w:rsidR="008B73D7" w:rsidRPr="00CD6625">
        <w:rPr>
          <w:rFonts w:ascii="Arial" w:hAnsi="Arial" w:cs="Arial"/>
        </w:rPr>
        <w:t>developing a</w:t>
      </w:r>
      <w:r w:rsidR="0067420B" w:rsidRPr="00CD6625">
        <w:rPr>
          <w:rFonts w:ascii="Arial" w:hAnsi="Arial" w:cs="Arial"/>
        </w:rPr>
        <w:t xml:space="preserve"> roadmap to replace the </w:t>
      </w:r>
      <w:r w:rsidR="00D5245C" w:rsidRPr="00CD6625">
        <w:rPr>
          <w:rFonts w:ascii="Arial" w:hAnsi="Arial" w:cs="Arial"/>
        </w:rPr>
        <w:t xml:space="preserve">old mainframe legacy </w:t>
      </w:r>
      <w:r w:rsidR="0067420B" w:rsidRPr="00CD6625">
        <w:rPr>
          <w:rFonts w:ascii="Arial" w:hAnsi="Arial" w:cs="Arial"/>
        </w:rPr>
        <w:t>system</w:t>
      </w:r>
      <w:r w:rsidR="00BC211C" w:rsidRPr="00CD6625">
        <w:rPr>
          <w:rFonts w:ascii="Arial" w:hAnsi="Arial" w:cs="Arial"/>
        </w:rPr>
        <w:t xml:space="preserve">.  The system replacement </w:t>
      </w:r>
      <w:r w:rsidR="0067420B" w:rsidRPr="00CD6625">
        <w:rPr>
          <w:rFonts w:ascii="Arial" w:hAnsi="Arial" w:cs="Arial"/>
        </w:rPr>
        <w:t>is</w:t>
      </w:r>
      <w:r w:rsidR="00BC211C" w:rsidRPr="00CD6625">
        <w:rPr>
          <w:rFonts w:ascii="Arial" w:hAnsi="Arial" w:cs="Arial"/>
        </w:rPr>
        <w:t xml:space="preserve"> amongst others,</w:t>
      </w:r>
      <w:r w:rsidR="0067420B" w:rsidRPr="00CD6625">
        <w:rPr>
          <w:rFonts w:ascii="Arial" w:hAnsi="Arial" w:cs="Arial"/>
        </w:rPr>
        <w:t xml:space="preserve"> based on industry </w:t>
      </w:r>
      <w:r w:rsidRPr="00CD6625">
        <w:rPr>
          <w:rFonts w:ascii="Arial" w:hAnsi="Arial" w:cs="Arial"/>
        </w:rPr>
        <w:t>comparative studies</w:t>
      </w:r>
      <w:r w:rsidR="00D5245C" w:rsidRPr="00CD6625">
        <w:rPr>
          <w:rFonts w:ascii="Arial" w:hAnsi="Arial" w:cs="Arial"/>
        </w:rPr>
        <w:t xml:space="preserve"> </w:t>
      </w:r>
      <w:r w:rsidR="008B73D7" w:rsidRPr="00CD6625">
        <w:rPr>
          <w:rFonts w:ascii="Arial" w:hAnsi="Arial" w:cs="Arial"/>
        </w:rPr>
        <w:t>that will</w:t>
      </w:r>
      <w:r w:rsidR="00D5245C" w:rsidRPr="00CD6625">
        <w:rPr>
          <w:rFonts w:ascii="Arial" w:hAnsi="Arial" w:cs="Arial"/>
        </w:rPr>
        <w:t xml:space="preserve"> guide and benchmark what other government and agencies are using for government social security benefits distribution and disbursement. </w:t>
      </w:r>
      <w:r w:rsidR="008B73D7" w:rsidRPr="00CD6625">
        <w:rPr>
          <w:rFonts w:ascii="Arial" w:hAnsi="Arial" w:cs="Arial"/>
        </w:rPr>
        <w:t xml:space="preserve"> By the end of the second quarter, the roadmap will be finalised. </w:t>
      </w:r>
    </w:p>
    <w:sectPr w:rsidR="00F04ECE" w:rsidRPr="00CD6625" w:rsidSect="004735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9F" w:rsidRDefault="00B3729F">
      <w:pPr>
        <w:spacing w:after="0" w:line="240" w:lineRule="auto"/>
      </w:pPr>
      <w:r>
        <w:separator/>
      </w:r>
    </w:p>
  </w:endnote>
  <w:endnote w:type="continuationSeparator" w:id="0">
    <w:p w:rsidR="00B3729F" w:rsidRDefault="00B3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4735EF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B372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9F" w:rsidRDefault="00B3729F">
      <w:pPr>
        <w:spacing w:after="0" w:line="240" w:lineRule="auto"/>
      </w:pPr>
      <w:r>
        <w:separator/>
      </w:r>
    </w:p>
  </w:footnote>
  <w:footnote w:type="continuationSeparator" w:id="0">
    <w:p w:rsidR="00B3729F" w:rsidRDefault="00B3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07278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7C62"/>
    <w:rsid w:val="00322453"/>
    <w:rsid w:val="00340511"/>
    <w:rsid w:val="00343A08"/>
    <w:rsid w:val="00344687"/>
    <w:rsid w:val="00347050"/>
    <w:rsid w:val="00351E70"/>
    <w:rsid w:val="003526CB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35EF"/>
    <w:rsid w:val="00477E8D"/>
    <w:rsid w:val="0048059F"/>
    <w:rsid w:val="00480897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420B"/>
    <w:rsid w:val="00675030"/>
    <w:rsid w:val="00676187"/>
    <w:rsid w:val="0068260E"/>
    <w:rsid w:val="00682F8C"/>
    <w:rsid w:val="00685F7F"/>
    <w:rsid w:val="006867B0"/>
    <w:rsid w:val="006A4DB2"/>
    <w:rsid w:val="006B0E09"/>
    <w:rsid w:val="006B58F5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1338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3954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43F9"/>
    <w:rsid w:val="008A5D65"/>
    <w:rsid w:val="008B175E"/>
    <w:rsid w:val="008B3F12"/>
    <w:rsid w:val="008B5901"/>
    <w:rsid w:val="008B73D7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8E7877"/>
    <w:rsid w:val="0090785A"/>
    <w:rsid w:val="00907F57"/>
    <w:rsid w:val="00913103"/>
    <w:rsid w:val="00917D8F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D15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1D1F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AF7CC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3729F"/>
    <w:rsid w:val="00B40984"/>
    <w:rsid w:val="00B4712D"/>
    <w:rsid w:val="00B53024"/>
    <w:rsid w:val="00B55A37"/>
    <w:rsid w:val="00B74F1D"/>
    <w:rsid w:val="00B82C53"/>
    <w:rsid w:val="00B87CE7"/>
    <w:rsid w:val="00B90DCE"/>
    <w:rsid w:val="00B95215"/>
    <w:rsid w:val="00BA5555"/>
    <w:rsid w:val="00BB0803"/>
    <w:rsid w:val="00BB0DCB"/>
    <w:rsid w:val="00BB1B93"/>
    <w:rsid w:val="00BB3A79"/>
    <w:rsid w:val="00BB7FA9"/>
    <w:rsid w:val="00BC211C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6625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5245C"/>
    <w:rsid w:val="00D61A84"/>
    <w:rsid w:val="00D67D54"/>
    <w:rsid w:val="00D703A5"/>
    <w:rsid w:val="00D71E36"/>
    <w:rsid w:val="00D77748"/>
    <w:rsid w:val="00D80E2E"/>
    <w:rsid w:val="00DA1E4E"/>
    <w:rsid w:val="00DA4793"/>
    <w:rsid w:val="00DB32F0"/>
    <w:rsid w:val="00DB4506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47837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E5BCA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4460-6A68-422E-AE79-8721A880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2022-05-18T08:11:00Z</dcterms:created>
  <dcterms:modified xsi:type="dcterms:W3CDTF">2022-05-18T08:11:00Z</dcterms:modified>
</cp:coreProperties>
</file>