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36" w:rsidRDefault="00FB6D36" w:rsidP="00FB6D36">
      <w:pPr>
        <w:pStyle w:val="BodyText"/>
        <w:jc w:val="center"/>
        <w:rPr>
          <w:rFonts w:ascii="Calibri"/>
          <w:sz w:val="18"/>
        </w:rPr>
      </w:pPr>
    </w:p>
    <w:p w:rsidR="00FB6D36" w:rsidRDefault="004E421E" w:rsidP="00FB6D36">
      <w:pPr>
        <w:pStyle w:val="BodyText"/>
        <w:jc w:val="center"/>
        <w:rPr>
          <w:rFonts w:ascii="Calibri"/>
          <w:sz w:val="18"/>
        </w:rPr>
      </w:pPr>
      <w:r>
        <w:rPr>
          <w:noProof/>
          <w:lang w:val="en-ZA" w:eastAsia="en-ZA"/>
        </w:rPr>
        <w:drawing>
          <wp:anchor distT="0" distB="0" distL="114300" distR="114300" simplePos="0" relativeHeight="251657728" behindDoc="0" locked="0" layoutInCell="1" allowOverlap="1">
            <wp:simplePos x="0" y="0"/>
            <wp:positionH relativeFrom="margin">
              <wp:align>center</wp:align>
            </wp:positionH>
            <wp:positionV relativeFrom="margin">
              <wp:posOffset>252730</wp:posOffset>
            </wp:positionV>
            <wp:extent cx="1051560" cy="1282700"/>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1560" cy="1282700"/>
                    </a:xfrm>
                    <a:prstGeom prst="rect">
                      <a:avLst/>
                    </a:prstGeom>
                    <a:noFill/>
                    <a:ln w="9525">
                      <a:noFill/>
                      <a:miter lim="800000"/>
                      <a:headEnd/>
                      <a:tailEnd/>
                    </a:ln>
                  </pic:spPr>
                </pic:pic>
              </a:graphicData>
            </a:graphic>
          </wp:anchor>
        </w:drawing>
      </w: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adjustRightInd w:val="0"/>
        <w:jc w:val="center"/>
      </w:pPr>
    </w:p>
    <w:p w:rsidR="00FB6D36" w:rsidRPr="003057F4" w:rsidRDefault="00FB6D36" w:rsidP="00FB6D36">
      <w:pPr>
        <w:jc w:val="both"/>
        <w:rPr>
          <w:rFonts w:ascii="Tahoma" w:hAnsi="Tahoma" w:cs="Tahoma"/>
        </w:rPr>
      </w:pPr>
    </w:p>
    <w:p w:rsidR="00FB6D36" w:rsidRPr="003057F4" w:rsidRDefault="00FB6D36" w:rsidP="00FB6D36">
      <w:pPr>
        <w:jc w:val="both"/>
        <w:rPr>
          <w:rFonts w:ascii="Tahoma" w:hAnsi="Tahoma" w:cs="Tahoma"/>
        </w:rPr>
      </w:pPr>
    </w:p>
    <w:p w:rsidR="00FB6D36" w:rsidRDefault="00FB6D36" w:rsidP="00FB6D36">
      <w:pPr>
        <w:jc w:val="center"/>
        <w:rPr>
          <w:rFonts w:ascii="Arial Bold" w:hAnsi="Arial Bold" w:cs="Arial"/>
          <w:b/>
          <w:color w:val="005800"/>
          <w:sz w:val="16"/>
        </w:rPr>
      </w:pPr>
    </w:p>
    <w:p w:rsidR="00FB6D36" w:rsidRDefault="00FB6D36" w:rsidP="00FB6D36">
      <w:pPr>
        <w:jc w:val="center"/>
        <w:rPr>
          <w:rFonts w:ascii="Arial Bold" w:hAnsi="Arial Bold" w:cs="Arial"/>
          <w:b/>
          <w:color w:val="005800"/>
        </w:rPr>
      </w:pP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MINISTER</w:t>
      </w: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HUMAN SETTLEMENTS, WATER AND SANITATION</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0B2098" w:rsidRDefault="00D26F9E" w:rsidP="0075107C">
      <w:pPr>
        <w:tabs>
          <w:tab w:val="left" w:pos="5880"/>
        </w:tabs>
        <w:rPr>
          <w:b/>
          <w:sz w:val="24"/>
          <w:szCs w:val="24"/>
        </w:rPr>
      </w:pPr>
      <w:r w:rsidRPr="0055709D">
        <w:rPr>
          <w:b/>
          <w:sz w:val="24"/>
          <w:szCs w:val="24"/>
        </w:rPr>
        <w:t>QUESTION NO.:</w:t>
      </w:r>
      <w:r w:rsidR="00D95BCE">
        <w:rPr>
          <w:b/>
          <w:sz w:val="24"/>
          <w:szCs w:val="24"/>
        </w:rPr>
        <w:t xml:space="preserve"> </w:t>
      </w:r>
      <w:r w:rsidR="000D2B2E">
        <w:rPr>
          <w:b/>
          <w:sz w:val="24"/>
          <w:szCs w:val="24"/>
        </w:rPr>
        <w:t>1</w:t>
      </w:r>
      <w:r w:rsidR="00E1060B">
        <w:rPr>
          <w:b/>
          <w:sz w:val="24"/>
          <w:szCs w:val="24"/>
        </w:rPr>
        <w:t>3</w:t>
      </w:r>
      <w:r w:rsidR="00A855E2">
        <w:rPr>
          <w:b/>
          <w:sz w:val="24"/>
          <w:szCs w:val="24"/>
        </w:rPr>
        <w:t>67</w:t>
      </w:r>
      <w:r w:rsidR="0075107C">
        <w:rPr>
          <w:b/>
          <w:sz w:val="24"/>
          <w:szCs w:val="24"/>
        </w:rPr>
        <w:tab/>
      </w:r>
    </w:p>
    <w:p w:rsidR="00C72BD9" w:rsidRPr="0055709D" w:rsidRDefault="00C72BD9" w:rsidP="000D2B2E">
      <w:pPr>
        <w:jc w:val="center"/>
        <w:rPr>
          <w:b/>
          <w:sz w:val="24"/>
          <w:szCs w:val="24"/>
        </w:rPr>
      </w:pPr>
    </w:p>
    <w:p w:rsidR="00B177C5" w:rsidRDefault="00D26F9E" w:rsidP="00B177C5">
      <w:pPr>
        <w:rPr>
          <w:b/>
          <w:sz w:val="24"/>
          <w:szCs w:val="24"/>
        </w:rPr>
      </w:pPr>
      <w:r w:rsidRPr="0055709D">
        <w:rPr>
          <w:b/>
          <w:sz w:val="24"/>
          <w:szCs w:val="24"/>
        </w:rPr>
        <w:t xml:space="preserve">DATE OF PUBLICATION: </w:t>
      </w:r>
      <w:r w:rsidR="001232D6">
        <w:rPr>
          <w:b/>
          <w:sz w:val="24"/>
          <w:szCs w:val="24"/>
        </w:rPr>
        <w:t>2</w:t>
      </w:r>
      <w:r w:rsidR="00877810">
        <w:rPr>
          <w:b/>
          <w:sz w:val="24"/>
          <w:szCs w:val="24"/>
        </w:rPr>
        <w:t>1</w:t>
      </w:r>
      <w:r w:rsidR="00B022CB">
        <w:rPr>
          <w:b/>
          <w:sz w:val="24"/>
          <w:szCs w:val="24"/>
        </w:rPr>
        <w:t xml:space="preserve"> MAY</w:t>
      </w:r>
      <w:r w:rsidR="005314EA">
        <w:rPr>
          <w:b/>
          <w:sz w:val="24"/>
          <w:szCs w:val="24"/>
        </w:rPr>
        <w:t xml:space="preserve"> 202</w:t>
      </w:r>
      <w:r w:rsidR="00AB79AC">
        <w:rPr>
          <w:b/>
          <w:sz w:val="24"/>
          <w:szCs w:val="24"/>
        </w:rPr>
        <w:t>1</w:t>
      </w:r>
    </w:p>
    <w:p w:rsidR="00B177C5" w:rsidRDefault="00B177C5" w:rsidP="00B177C5">
      <w:pPr>
        <w:rPr>
          <w:b/>
          <w:sz w:val="24"/>
          <w:szCs w:val="24"/>
        </w:rPr>
      </w:pPr>
    </w:p>
    <w:p w:rsidR="00A855E2" w:rsidRPr="00201AD8" w:rsidRDefault="00A855E2" w:rsidP="00A855E2">
      <w:pPr>
        <w:spacing w:before="100" w:beforeAutospacing="1" w:after="100" w:afterAutospacing="1"/>
        <w:ind w:left="720" w:hanging="720"/>
        <w:jc w:val="both"/>
        <w:outlineLvl w:val="0"/>
        <w:rPr>
          <w:b/>
          <w:sz w:val="24"/>
          <w:szCs w:val="24"/>
        </w:rPr>
      </w:pPr>
      <w:r w:rsidRPr="00201AD8">
        <w:rPr>
          <w:b/>
          <w:sz w:val="24"/>
          <w:szCs w:val="24"/>
        </w:rPr>
        <w:t>Mrs M R Mohlala (EFF) to ask the Minister of Human Settlements, Water and Sanitation</w:t>
      </w:r>
      <w:r>
        <w:rPr>
          <w:b/>
          <w:sz w:val="24"/>
          <w:szCs w:val="24"/>
        </w:rPr>
        <w:fldChar w:fldCharType="begin"/>
      </w:r>
      <w:r>
        <w:instrText xml:space="preserve"> XE "</w:instrText>
      </w:r>
      <w:r w:rsidRPr="00BB36BA">
        <w:rPr>
          <w:b/>
          <w:sz w:val="24"/>
          <w:szCs w:val="24"/>
        </w:rPr>
        <w:instrText>Human Settlements, Water and Sanitation</w:instrText>
      </w:r>
      <w:r>
        <w:instrText xml:space="preserve">" </w:instrText>
      </w:r>
      <w:r>
        <w:rPr>
          <w:b/>
          <w:sz w:val="24"/>
          <w:szCs w:val="24"/>
        </w:rPr>
        <w:fldChar w:fldCharType="end"/>
      </w:r>
      <w:r w:rsidRPr="00201AD8">
        <w:rPr>
          <w:b/>
          <w:sz w:val="24"/>
          <w:szCs w:val="24"/>
        </w:rPr>
        <w:t>:</w:t>
      </w:r>
    </w:p>
    <w:p w:rsidR="00A855E2" w:rsidRPr="00201AD8" w:rsidRDefault="00A855E2" w:rsidP="00D123CD">
      <w:pPr>
        <w:spacing w:before="100" w:beforeAutospacing="1" w:after="100" w:afterAutospacing="1" w:line="320" w:lineRule="atLeast"/>
        <w:jc w:val="both"/>
        <w:rPr>
          <w:sz w:val="24"/>
          <w:szCs w:val="24"/>
        </w:rPr>
      </w:pPr>
      <w:r w:rsidRPr="00201AD8">
        <w:rPr>
          <w:sz w:val="24"/>
          <w:szCs w:val="24"/>
        </w:rPr>
        <w:t>Whether her department has made any COVID-19 rental relief grant available to beneficiaries; if not, why not; if so, what (a) total amount has been paid to beneficiaries to date and (b) are the names of the specified beneficiaries?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F5E3A">
        <w:rPr>
          <w:b/>
        </w:rPr>
        <w:t>NW1560E</w:t>
      </w:r>
    </w:p>
    <w:p w:rsidR="00E161DB" w:rsidRDefault="00E161DB" w:rsidP="00891C4E">
      <w:pPr>
        <w:spacing w:line="320" w:lineRule="exact"/>
        <w:ind w:left="720" w:hanging="720"/>
        <w:jc w:val="both"/>
        <w:rPr>
          <w:b/>
          <w:sz w:val="24"/>
          <w:szCs w:val="24"/>
        </w:rPr>
      </w:pPr>
    </w:p>
    <w:p w:rsidR="004A13DD" w:rsidRDefault="00EB6AA1" w:rsidP="00891C4E">
      <w:pPr>
        <w:spacing w:line="320" w:lineRule="exact"/>
        <w:ind w:left="720" w:hanging="720"/>
        <w:jc w:val="both"/>
        <w:rPr>
          <w:b/>
          <w:sz w:val="24"/>
          <w:szCs w:val="24"/>
        </w:rPr>
      </w:pPr>
      <w:r w:rsidRPr="00832AD2">
        <w:rPr>
          <w:b/>
          <w:sz w:val="24"/>
          <w:szCs w:val="24"/>
        </w:rPr>
        <w:t>REPLY:</w:t>
      </w:r>
    </w:p>
    <w:p w:rsidR="009A41FD" w:rsidRDefault="00D123CD" w:rsidP="00D123CD">
      <w:pPr>
        <w:tabs>
          <w:tab w:val="left" w:pos="1460"/>
        </w:tabs>
        <w:spacing w:line="320" w:lineRule="atLeast"/>
        <w:ind w:left="720" w:hanging="720"/>
        <w:jc w:val="both"/>
        <w:rPr>
          <w:b/>
          <w:sz w:val="24"/>
          <w:szCs w:val="24"/>
        </w:rPr>
      </w:pPr>
      <w:r>
        <w:rPr>
          <w:b/>
          <w:sz w:val="24"/>
          <w:szCs w:val="24"/>
        </w:rPr>
        <w:tab/>
      </w:r>
      <w:r>
        <w:rPr>
          <w:b/>
          <w:sz w:val="24"/>
          <w:szCs w:val="24"/>
        </w:rPr>
        <w:tab/>
      </w:r>
    </w:p>
    <w:p w:rsidR="0055384C" w:rsidRDefault="00F6432D" w:rsidP="00F6432D">
      <w:pPr>
        <w:pStyle w:val="NormalWeb"/>
        <w:spacing w:before="0" w:beforeAutospacing="0" w:after="0" w:afterAutospacing="0" w:line="320" w:lineRule="atLeast"/>
        <w:jc w:val="both"/>
        <w:rPr>
          <w:color w:val="0E101A"/>
        </w:rPr>
      </w:pPr>
      <w:r>
        <w:rPr>
          <w:color w:val="0E101A"/>
        </w:rPr>
        <w:t>Honourable Member</w:t>
      </w:r>
      <w:r w:rsidR="0055384C">
        <w:rPr>
          <w:color w:val="0E101A"/>
        </w:rPr>
        <w:t>, during the budget vote debate of the Department of Human Settlements (Vote 33) on 18 May 2021 I said;</w:t>
      </w:r>
    </w:p>
    <w:p w:rsidR="00D13433" w:rsidRDefault="00D13433" w:rsidP="00D13433">
      <w:pPr>
        <w:pStyle w:val="NormalWeb"/>
        <w:spacing w:before="0" w:beforeAutospacing="0" w:after="0" w:afterAutospacing="0" w:line="320" w:lineRule="atLeast"/>
        <w:ind w:left="567" w:right="567"/>
        <w:jc w:val="both"/>
        <w:rPr>
          <w:color w:val="0E101A"/>
        </w:rPr>
      </w:pPr>
    </w:p>
    <w:p w:rsidR="00D13433" w:rsidRPr="00D13433" w:rsidRDefault="0055384C" w:rsidP="00D13433">
      <w:pPr>
        <w:spacing w:line="320" w:lineRule="atLeast"/>
        <w:ind w:left="567" w:right="567"/>
        <w:jc w:val="both"/>
        <w:rPr>
          <w:sz w:val="24"/>
          <w:szCs w:val="24"/>
          <w:lang w:val="en-ZA"/>
        </w:rPr>
      </w:pPr>
      <w:r w:rsidRPr="00D13433">
        <w:rPr>
          <w:color w:val="0E101A"/>
          <w:sz w:val="24"/>
          <w:szCs w:val="24"/>
        </w:rPr>
        <w:t>“</w:t>
      </w:r>
      <w:r w:rsidR="00D13433" w:rsidRPr="00D13433">
        <w:rPr>
          <w:sz w:val="24"/>
          <w:szCs w:val="24"/>
          <w:lang w:val="en-ZA"/>
        </w:rPr>
        <w:t>I wish to take this opportunity to restate what I said last year in this House about Social Housing and the Affordable Rental Relief Programme. I indicated in 2020 that</w:t>
      </w:r>
      <w:r w:rsidR="00D13433">
        <w:rPr>
          <w:sz w:val="24"/>
          <w:szCs w:val="24"/>
          <w:lang w:val="en-ZA"/>
        </w:rPr>
        <w:t xml:space="preserve"> this </w:t>
      </w:r>
      <w:r w:rsidR="00D13433" w:rsidRPr="00D13433">
        <w:rPr>
          <w:bCs/>
          <w:sz w:val="24"/>
          <w:szCs w:val="24"/>
          <w:lang w:val="en-US"/>
        </w:rPr>
        <w:t>rental relief is solely aimed at assisting tenants in formal affordable rental housing to meet their monthly rent obligations. Of course, means testing will form part of necessary criteria to determine those who can be assisted. R600 million is allocated for this purpose”.</w:t>
      </w:r>
    </w:p>
    <w:p w:rsidR="00D13433" w:rsidRPr="00D13433" w:rsidRDefault="00D13433" w:rsidP="00D13433">
      <w:pPr>
        <w:spacing w:line="320" w:lineRule="atLeast"/>
        <w:ind w:left="567" w:right="567"/>
        <w:jc w:val="both"/>
        <w:rPr>
          <w:sz w:val="24"/>
          <w:szCs w:val="24"/>
          <w:lang w:val="en-ZA"/>
        </w:rPr>
      </w:pPr>
    </w:p>
    <w:p w:rsidR="00D13433" w:rsidRPr="00D13433" w:rsidRDefault="00D13433" w:rsidP="00D13433">
      <w:pPr>
        <w:spacing w:line="320" w:lineRule="atLeast"/>
        <w:ind w:left="567" w:right="567"/>
        <w:jc w:val="both"/>
        <w:rPr>
          <w:sz w:val="24"/>
          <w:szCs w:val="24"/>
          <w:lang w:val="en-ZA"/>
        </w:rPr>
      </w:pPr>
      <w:r w:rsidRPr="00D13433">
        <w:rPr>
          <w:sz w:val="24"/>
          <w:szCs w:val="24"/>
          <w:lang w:val="en-ZA"/>
        </w:rPr>
        <w:t xml:space="preserve">For those who might not be familiar with the language that we use, affordable rental housing is government subsidised rental housing, managed through the Social Housing Regulatory Authority. It cannot, as some has tried to interpret, mean the private rental space. So the category that we identified is the affordable rental sector. The private sector has no project for affordable rental housing and we have no jurisdiction over the private sector housing rental. When you hear the term affordable rental housing, it is our rental </w:t>
      </w:r>
      <w:r w:rsidRPr="00D13433">
        <w:rPr>
          <w:sz w:val="24"/>
          <w:szCs w:val="24"/>
          <w:lang w:val="en-ZA"/>
        </w:rPr>
        <w:lastRenderedPageBreak/>
        <w:t xml:space="preserve">programme managed by the Social Housing Regulatory Authority. We did indeed request R600 million to assist those who find themselves in distress in our housing institutions. This we did in our 2020 budget. </w:t>
      </w:r>
    </w:p>
    <w:p w:rsidR="00D13433" w:rsidRPr="00D13433" w:rsidRDefault="00D13433" w:rsidP="00D13433">
      <w:pPr>
        <w:spacing w:line="320" w:lineRule="atLeast"/>
        <w:ind w:left="567" w:right="567" w:firstLine="720"/>
        <w:jc w:val="both"/>
        <w:rPr>
          <w:sz w:val="24"/>
          <w:szCs w:val="24"/>
          <w:lang w:val="en-ZA"/>
        </w:rPr>
      </w:pPr>
    </w:p>
    <w:p w:rsidR="00D13433" w:rsidRPr="00D13433" w:rsidRDefault="00D13433" w:rsidP="00D13433">
      <w:pPr>
        <w:spacing w:line="320" w:lineRule="atLeast"/>
        <w:ind w:left="567" w:right="567"/>
        <w:jc w:val="both"/>
        <w:rPr>
          <w:sz w:val="24"/>
          <w:szCs w:val="24"/>
          <w:lang w:val="en-ZA"/>
        </w:rPr>
      </w:pPr>
      <w:r w:rsidRPr="00D13433">
        <w:rPr>
          <w:sz w:val="24"/>
          <w:szCs w:val="24"/>
          <w:lang w:val="en-ZA"/>
        </w:rPr>
        <w:t xml:space="preserve">However, the Minister of Finance, in his </w:t>
      </w:r>
      <w:r w:rsidRPr="00D13433">
        <w:rPr>
          <w:sz w:val="24"/>
          <w:szCs w:val="24"/>
          <w:lang w:val="en-US"/>
        </w:rPr>
        <w:t xml:space="preserve">Adjustments Appropriation approved R300 million to SHRA and the remaining R300 million to the NHFC/ Housing Bank. These amounts have now been transferred to the two entities. Therefore, R300 million to assist those who rent from the State to offset the impediments caused by the pandemic. The policies and qualifications are available from SHRA. </w:t>
      </w:r>
    </w:p>
    <w:p w:rsidR="00D13433" w:rsidRPr="00D13433" w:rsidRDefault="00D13433" w:rsidP="00D13433">
      <w:pPr>
        <w:spacing w:line="320" w:lineRule="atLeast"/>
        <w:ind w:left="567" w:right="567" w:firstLine="720"/>
        <w:jc w:val="both"/>
        <w:rPr>
          <w:sz w:val="24"/>
          <w:szCs w:val="24"/>
          <w:lang w:val="en-ZA"/>
        </w:rPr>
      </w:pPr>
    </w:p>
    <w:p w:rsidR="00D13433" w:rsidRPr="00D13433" w:rsidRDefault="00D13433" w:rsidP="00D13433">
      <w:pPr>
        <w:spacing w:line="320" w:lineRule="atLeast"/>
        <w:ind w:left="567" w:right="567"/>
        <w:jc w:val="both"/>
        <w:rPr>
          <w:sz w:val="24"/>
          <w:szCs w:val="24"/>
          <w:lang w:val="en-ZA"/>
        </w:rPr>
      </w:pPr>
      <w:r w:rsidRPr="00D13433">
        <w:rPr>
          <w:sz w:val="24"/>
          <w:szCs w:val="24"/>
          <w:lang w:val="en-ZA"/>
        </w:rPr>
        <w:t>Similarly, R300 million was allocated to the NHFC to offset the debt incurred by its own clients. The amounts were not allocated to these two institutions to use for rental relief in the private sector. I want to emphasis, we cannot and do not regulate rental for the private sector. We regulate that which is under our jurisdiction. Our people should not allow those who are ignorant to mislead them</w:t>
      </w:r>
      <w:r>
        <w:rPr>
          <w:sz w:val="24"/>
          <w:szCs w:val="24"/>
          <w:lang w:val="en-ZA"/>
        </w:rPr>
        <w:t>”</w:t>
      </w:r>
      <w:r w:rsidRPr="00D13433">
        <w:rPr>
          <w:sz w:val="24"/>
          <w:szCs w:val="24"/>
          <w:lang w:val="en-ZA"/>
        </w:rPr>
        <w:t xml:space="preserve">. </w:t>
      </w:r>
    </w:p>
    <w:sectPr w:rsidR="00D13433" w:rsidRPr="00D13433" w:rsidSect="00652ECC">
      <w:headerReference w:type="default" r:id="rId8"/>
      <w:pgSz w:w="12240" w:h="15840"/>
      <w:pgMar w:top="1474" w:right="1077" w:bottom="1134"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FC8" w:rsidRDefault="004A0FC8" w:rsidP="00054FEC">
      <w:r>
        <w:separator/>
      </w:r>
    </w:p>
  </w:endnote>
  <w:endnote w:type="continuationSeparator" w:id="0">
    <w:p w:rsidR="004A0FC8" w:rsidRDefault="004A0FC8"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20B07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FC8" w:rsidRDefault="004A0FC8" w:rsidP="00054FEC">
      <w:r>
        <w:separator/>
      </w:r>
    </w:p>
  </w:footnote>
  <w:footnote w:type="continuationSeparator" w:id="0">
    <w:p w:rsidR="004A0FC8" w:rsidRDefault="004A0FC8"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91152A">
      <w:t xml:space="preserve"> </w:t>
    </w:r>
    <w:r w:rsidR="000D2B2E">
      <w:t>1</w:t>
    </w:r>
    <w:r w:rsidR="00E1060B">
      <w:t>3</w:t>
    </w:r>
    <w:r w:rsidR="00A855E2">
      <w:t>67</w:t>
    </w:r>
    <w:r w:rsidR="000D2B2E">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5814A8"/>
    <w:multiLevelType w:val="hybridMultilevel"/>
    <w:tmpl w:val="02D04A7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2B807721"/>
    <w:multiLevelType w:val="hybridMultilevel"/>
    <w:tmpl w:val="F81E3BAA"/>
    <w:lvl w:ilvl="0" w:tplc="0809001B">
      <w:start w:val="1"/>
      <w:numFmt w:val="lowerRoman"/>
      <w:lvlText w:val="%1."/>
      <w:lvlJc w:val="righ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2C9B7872"/>
    <w:multiLevelType w:val="hybridMultilevel"/>
    <w:tmpl w:val="96104C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ED26607"/>
    <w:multiLevelType w:val="hybridMultilevel"/>
    <w:tmpl w:val="C2827CF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36DA0762"/>
    <w:multiLevelType w:val="hybridMultilevel"/>
    <w:tmpl w:val="96104C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89D27D4"/>
    <w:multiLevelType w:val="hybridMultilevel"/>
    <w:tmpl w:val="3B8AAE58"/>
    <w:lvl w:ilvl="0" w:tplc="2DD83A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2CB2EA3"/>
    <w:multiLevelType w:val="hybridMultilevel"/>
    <w:tmpl w:val="D274554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nsid w:val="448A2CCA"/>
    <w:multiLevelType w:val="hybridMultilevel"/>
    <w:tmpl w:val="EFCACEC6"/>
    <w:lvl w:ilvl="0" w:tplc="08090001">
      <w:start w:val="1"/>
      <w:numFmt w:val="bullet"/>
      <w:lvlText w:val=""/>
      <w:lvlJc w:val="left"/>
      <w:pPr>
        <w:ind w:left="2160" w:hanging="360"/>
      </w:pPr>
      <w:rPr>
        <w:rFonts w:ascii="Symbol" w:hAnsi="Symbol" w:hint="default"/>
      </w:rPr>
    </w:lvl>
    <w:lvl w:ilvl="1" w:tplc="1C09000B">
      <w:start w:val="1"/>
      <w:numFmt w:val="bullet"/>
      <w:lvlText w:val=""/>
      <w:lvlJc w:val="left"/>
      <w:pPr>
        <w:ind w:left="2880" w:hanging="360"/>
      </w:pPr>
      <w:rPr>
        <w:rFonts w:ascii="Wingdings" w:hAnsi="Wingdings"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746DE5"/>
    <w:multiLevelType w:val="hybridMultilevel"/>
    <w:tmpl w:val="0694B566"/>
    <w:lvl w:ilvl="0" w:tplc="D4C88140">
      <w:start w:val="1"/>
      <w:numFmt w:val="decimal"/>
      <w:lvlText w:val="(%1)"/>
      <w:lvlJc w:val="left"/>
      <w:pPr>
        <w:ind w:left="1920" w:hanging="360"/>
      </w:pPr>
      <w:rPr>
        <w:rFonts w:hint="default"/>
      </w:rPr>
    </w:lvl>
    <w:lvl w:ilvl="1" w:tplc="1C090019">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2">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4">
    <w:nsid w:val="55F443E0"/>
    <w:multiLevelType w:val="hybridMultilevel"/>
    <w:tmpl w:val="35464F42"/>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8125AF3"/>
    <w:multiLevelType w:val="hybridMultilevel"/>
    <w:tmpl w:val="4E26724A"/>
    <w:lvl w:ilvl="0" w:tplc="1C090001">
      <w:start w:val="1"/>
      <w:numFmt w:val="bullet"/>
      <w:lvlText w:val=""/>
      <w:lvlJc w:val="left"/>
      <w:pPr>
        <w:ind w:left="1210" w:hanging="360"/>
      </w:pPr>
      <w:rPr>
        <w:rFonts w:ascii="Symbol" w:hAnsi="Symbol" w:hint="default"/>
      </w:rPr>
    </w:lvl>
    <w:lvl w:ilvl="1" w:tplc="1C090003" w:tentative="1">
      <w:start w:val="1"/>
      <w:numFmt w:val="bullet"/>
      <w:lvlText w:val="o"/>
      <w:lvlJc w:val="left"/>
      <w:pPr>
        <w:ind w:left="1930" w:hanging="360"/>
      </w:pPr>
      <w:rPr>
        <w:rFonts w:ascii="Courier New" w:hAnsi="Courier New" w:cs="Courier New"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16">
    <w:nsid w:val="6A062B3D"/>
    <w:multiLevelType w:val="hybridMultilevel"/>
    <w:tmpl w:val="FEB4DA9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72C70911"/>
    <w:multiLevelType w:val="hybridMultilevel"/>
    <w:tmpl w:val="F25A200A"/>
    <w:lvl w:ilvl="0" w:tplc="1C09000B">
      <w:start w:val="1"/>
      <w:numFmt w:val="bullet"/>
      <w:lvlText w:val=""/>
      <w:lvlJc w:val="left"/>
      <w:pPr>
        <w:ind w:left="720" w:hanging="360"/>
      </w:pPr>
      <w:rPr>
        <w:rFonts w:ascii="Wingdings" w:hAnsi="Wingdings" w:hint="default"/>
      </w:rPr>
    </w:lvl>
    <w:lvl w:ilvl="1" w:tplc="1C09000B">
      <w:start w:val="1"/>
      <w:numFmt w:val="bullet"/>
      <w:lvlText w:val=""/>
      <w:lvlJc w:val="left"/>
      <w:pPr>
        <w:ind w:left="1440" w:hanging="360"/>
      </w:pPr>
      <w:rPr>
        <w:rFonts w:ascii="Wingdings" w:hAnsi="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9">
    <w:nsid w:val="79A33709"/>
    <w:multiLevelType w:val="hybridMultilevel"/>
    <w:tmpl w:val="89A0208C"/>
    <w:lvl w:ilvl="0" w:tplc="50982E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3"/>
  </w:num>
  <w:num w:numId="2">
    <w:abstractNumId w:val="10"/>
  </w:num>
  <w:num w:numId="3">
    <w:abstractNumId w:val="0"/>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
  </w:num>
  <w:num w:numId="7">
    <w:abstractNumId w:val="12"/>
  </w:num>
  <w:num w:numId="8">
    <w:abstractNumId w:val="11"/>
  </w:num>
  <w:num w:numId="9">
    <w:abstractNumId w:val="15"/>
  </w:num>
  <w:num w:numId="10">
    <w:abstractNumId w:val="6"/>
  </w:num>
  <w:num w:numId="11">
    <w:abstractNumId w:val="4"/>
  </w:num>
  <w:num w:numId="12">
    <w:abstractNumId w:val="19"/>
  </w:num>
  <w:num w:numId="13">
    <w:abstractNumId w:val="3"/>
  </w:num>
  <w:num w:numId="14">
    <w:abstractNumId w:val="5"/>
  </w:num>
  <w:num w:numId="15">
    <w:abstractNumId w:val="16"/>
  </w:num>
  <w:num w:numId="16">
    <w:abstractNumId w:val="8"/>
  </w:num>
  <w:num w:numId="17">
    <w:abstractNumId w:val="9"/>
  </w:num>
  <w:num w:numId="18">
    <w:abstractNumId w:val="14"/>
  </w:num>
  <w:num w:numId="19">
    <w:abstractNumId w:val="17"/>
  </w:num>
  <w:num w:numId="20">
    <w:abstractNumId w:val="7"/>
  </w:num>
  <w:num w:numId="21">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A5F"/>
    <w:rsid w:val="00077912"/>
    <w:rsid w:val="00084A46"/>
    <w:rsid w:val="00085A2A"/>
    <w:rsid w:val="000874C5"/>
    <w:rsid w:val="000B181F"/>
    <w:rsid w:val="000B2098"/>
    <w:rsid w:val="000B4AC5"/>
    <w:rsid w:val="000B511E"/>
    <w:rsid w:val="000C37CD"/>
    <w:rsid w:val="000C7AFC"/>
    <w:rsid w:val="000D2B2E"/>
    <w:rsid w:val="000D4152"/>
    <w:rsid w:val="000D5E18"/>
    <w:rsid w:val="000E0847"/>
    <w:rsid w:val="000E238C"/>
    <w:rsid w:val="000E244D"/>
    <w:rsid w:val="000E3FFE"/>
    <w:rsid w:val="000F4B3A"/>
    <w:rsid w:val="000F7154"/>
    <w:rsid w:val="001005E9"/>
    <w:rsid w:val="00100A49"/>
    <w:rsid w:val="00105052"/>
    <w:rsid w:val="00113198"/>
    <w:rsid w:val="00113318"/>
    <w:rsid w:val="0012211E"/>
    <w:rsid w:val="00122E01"/>
    <w:rsid w:val="001232D6"/>
    <w:rsid w:val="0012375B"/>
    <w:rsid w:val="00131BFD"/>
    <w:rsid w:val="00134648"/>
    <w:rsid w:val="00134C3F"/>
    <w:rsid w:val="001355B6"/>
    <w:rsid w:val="00136BB1"/>
    <w:rsid w:val="00143801"/>
    <w:rsid w:val="001440D5"/>
    <w:rsid w:val="0015187C"/>
    <w:rsid w:val="0016061A"/>
    <w:rsid w:val="00183267"/>
    <w:rsid w:val="00185C4D"/>
    <w:rsid w:val="00185C4E"/>
    <w:rsid w:val="0019692B"/>
    <w:rsid w:val="001A1C58"/>
    <w:rsid w:val="001A37B9"/>
    <w:rsid w:val="001A5AA9"/>
    <w:rsid w:val="001B2B5D"/>
    <w:rsid w:val="001B46D4"/>
    <w:rsid w:val="001C168A"/>
    <w:rsid w:val="001C51E0"/>
    <w:rsid w:val="001C6CDB"/>
    <w:rsid w:val="001D2EB6"/>
    <w:rsid w:val="001D4562"/>
    <w:rsid w:val="001D6619"/>
    <w:rsid w:val="001E0319"/>
    <w:rsid w:val="001E1A97"/>
    <w:rsid w:val="001E587F"/>
    <w:rsid w:val="001E77A7"/>
    <w:rsid w:val="001F0384"/>
    <w:rsid w:val="001F17FC"/>
    <w:rsid w:val="001F31E6"/>
    <w:rsid w:val="00203262"/>
    <w:rsid w:val="002107F5"/>
    <w:rsid w:val="00211743"/>
    <w:rsid w:val="002174E7"/>
    <w:rsid w:val="00221ABD"/>
    <w:rsid w:val="00221CAF"/>
    <w:rsid w:val="00221F1C"/>
    <w:rsid w:val="0023124F"/>
    <w:rsid w:val="002316D0"/>
    <w:rsid w:val="002418D7"/>
    <w:rsid w:val="00244322"/>
    <w:rsid w:val="00245CEE"/>
    <w:rsid w:val="00253D90"/>
    <w:rsid w:val="00254BC5"/>
    <w:rsid w:val="002565C1"/>
    <w:rsid w:val="00257C83"/>
    <w:rsid w:val="002620BC"/>
    <w:rsid w:val="0027155D"/>
    <w:rsid w:val="00273F15"/>
    <w:rsid w:val="002901FA"/>
    <w:rsid w:val="002922CE"/>
    <w:rsid w:val="002962EB"/>
    <w:rsid w:val="0029651C"/>
    <w:rsid w:val="00297F06"/>
    <w:rsid w:val="002A580A"/>
    <w:rsid w:val="002B7025"/>
    <w:rsid w:val="002B7A01"/>
    <w:rsid w:val="002D3BB8"/>
    <w:rsid w:val="002E18F1"/>
    <w:rsid w:val="002E39B0"/>
    <w:rsid w:val="002E4E48"/>
    <w:rsid w:val="002F729C"/>
    <w:rsid w:val="002F7976"/>
    <w:rsid w:val="00301762"/>
    <w:rsid w:val="003225B0"/>
    <w:rsid w:val="00323C61"/>
    <w:rsid w:val="00326ADE"/>
    <w:rsid w:val="00332EDA"/>
    <w:rsid w:val="00333798"/>
    <w:rsid w:val="003500A3"/>
    <w:rsid w:val="00351776"/>
    <w:rsid w:val="00360151"/>
    <w:rsid w:val="003639EF"/>
    <w:rsid w:val="003658A1"/>
    <w:rsid w:val="00370246"/>
    <w:rsid w:val="00371AFD"/>
    <w:rsid w:val="00386EBC"/>
    <w:rsid w:val="00391B22"/>
    <w:rsid w:val="00392A4A"/>
    <w:rsid w:val="00397799"/>
    <w:rsid w:val="003A0C97"/>
    <w:rsid w:val="003A48E1"/>
    <w:rsid w:val="003B7CC3"/>
    <w:rsid w:val="003B7EF6"/>
    <w:rsid w:val="003D1E57"/>
    <w:rsid w:val="003D6F9E"/>
    <w:rsid w:val="003F2677"/>
    <w:rsid w:val="003F3285"/>
    <w:rsid w:val="003F3D4B"/>
    <w:rsid w:val="003F40BD"/>
    <w:rsid w:val="003F4CED"/>
    <w:rsid w:val="003F5497"/>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81F38"/>
    <w:rsid w:val="004A0FC8"/>
    <w:rsid w:val="004A13DD"/>
    <w:rsid w:val="004A18FF"/>
    <w:rsid w:val="004A27DE"/>
    <w:rsid w:val="004A7396"/>
    <w:rsid w:val="004B54E9"/>
    <w:rsid w:val="004C34F2"/>
    <w:rsid w:val="004C7102"/>
    <w:rsid w:val="004D2EDA"/>
    <w:rsid w:val="004E1009"/>
    <w:rsid w:val="004E1F89"/>
    <w:rsid w:val="004E421E"/>
    <w:rsid w:val="004E69A7"/>
    <w:rsid w:val="004E7504"/>
    <w:rsid w:val="004F5117"/>
    <w:rsid w:val="00506A53"/>
    <w:rsid w:val="00511D74"/>
    <w:rsid w:val="00513641"/>
    <w:rsid w:val="00513FB0"/>
    <w:rsid w:val="0051632D"/>
    <w:rsid w:val="005178B4"/>
    <w:rsid w:val="0052084D"/>
    <w:rsid w:val="0052258E"/>
    <w:rsid w:val="005234F9"/>
    <w:rsid w:val="00526E7D"/>
    <w:rsid w:val="00530B96"/>
    <w:rsid w:val="005314EA"/>
    <w:rsid w:val="005318F8"/>
    <w:rsid w:val="00533718"/>
    <w:rsid w:val="00543861"/>
    <w:rsid w:val="005440D3"/>
    <w:rsid w:val="00545BA0"/>
    <w:rsid w:val="0055384C"/>
    <w:rsid w:val="0055709D"/>
    <w:rsid w:val="00560363"/>
    <w:rsid w:val="00566589"/>
    <w:rsid w:val="00570338"/>
    <w:rsid w:val="005704CF"/>
    <w:rsid w:val="0057143F"/>
    <w:rsid w:val="00572407"/>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64CD"/>
    <w:rsid w:val="005E69AF"/>
    <w:rsid w:val="005F02EE"/>
    <w:rsid w:val="005F4728"/>
    <w:rsid w:val="00600850"/>
    <w:rsid w:val="00600BD5"/>
    <w:rsid w:val="006043CA"/>
    <w:rsid w:val="0061173D"/>
    <w:rsid w:val="00614C11"/>
    <w:rsid w:val="00614E22"/>
    <w:rsid w:val="00621979"/>
    <w:rsid w:val="00622769"/>
    <w:rsid w:val="006315F4"/>
    <w:rsid w:val="00634815"/>
    <w:rsid w:val="00636C07"/>
    <w:rsid w:val="00642BB9"/>
    <w:rsid w:val="00643247"/>
    <w:rsid w:val="006455AD"/>
    <w:rsid w:val="0064604A"/>
    <w:rsid w:val="00650769"/>
    <w:rsid w:val="00652ECC"/>
    <w:rsid w:val="0065307F"/>
    <w:rsid w:val="00653822"/>
    <w:rsid w:val="006559CC"/>
    <w:rsid w:val="00657215"/>
    <w:rsid w:val="00657FAD"/>
    <w:rsid w:val="0066568F"/>
    <w:rsid w:val="00666AF5"/>
    <w:rsid w:val="00674010"/>
    <w:rsid w:val="00680AEA"/>
    <w:rsid w:val="0068122C"/>
    <w:rsid w:val="00685369"/>
    <w:rsid w:val="006862AD"/>
    <w:rsid w:val="006932BB"/>
    <w:rsid w:val="00696206"/>
    <w:rsid w:val="00697C4D"/>
    <w:rsid w:val="00697CF3"/>
    <w:rsid w:val="006A3A9B"/>
    <w:rsid w:val="006A50C0"/>
    <w:rsid w:val="006A757A"/>
    <w:rsid w:val="006B057C"/>
    <w:rsid w:val="006B1158"/>
    <w:rsid w:val="006C4112"/>
    <w:rsid w:val="006C7F54"/>
    <w:rsid w:val="006D2C99"/>
    <w:rsid w:val="006D4535"/>
    <w:rsid w:val="006D564E"/>
    <w:rsid w:val="006D638D"/>
    <w:rsid w:val="006E1517"/>
    <w:rsid w:val="006F111A"/>
    <w:rsid w:val="006F35CD"/>
    <w:rsid w:val="006F4B1B"/>
    <w:rsid w:val="006F64F8"/>
    <w:rsid w:val="006F78BD"/>
    <w:rsid w:val="0070156D"/>
    <w:rsid w:val="00704183"/>
    <w:rsid w:val="00715D95"/>
    <w:rsid w:val="00722FEC"/>
    <w:rsid w:val="00723349"/>
    <w:rsid w:val="007241DD"/>
    <w:rsid w:val="007245D8"/>
    <w:rsid w:val="00731E1C"/>
    <w:rsid w:val="007325DE"/>
    <w:rsid w:val="007402CA"/>
    <w:rsid w:val="00740E7D"/>
    <w:rsid w:val="00743C1B"/>
    <w:rsid w:val="00744892"/>
    <w:rsid w:val="00746475"/>
    <w:rsid w:val="007468D2"/>
    <w:rsid w:val="0075051F"/>
    <w:rsid w:val="0075107C"/>
    <w:rsid w:val="00751A45"/>
    <w:rsid w:val="00755D11"/>
    <w:rsid w:val="00762CB4"/>
    <w:rsid w:val="00766475"/>
    <w:rsid w:val="00766CE9"/>
    <w:rsid w:val="00770484"/>
    <w:rsid w:val="00770E46"/>
    <w:rsid w:val="00772336"/>
    <w:rsid w:val="00773002"/>
    <w:rsid w:val="007817ED"/>
    <w:rsid w:val="00784F64"/>
    <w:rsid w:val="0078533E"/>
    <w:rsid w:val="007879C0"/>
    <w:rsid w:val="00791BD0"/>
    <w:rsid w:val="00795076"/>
    <w:rsid w:val="007A2826"/>
    <w:rsid w:val="007A3D41"/>
    <w:rsid w:val="007B0903"/>
    <w:rsid w:val="007B51B6"/>
    <w:rsid w:val="007B5B9E"/>
    <w:rsid w:val="007B7586"/>
    <w:rsid w:val="007B77B4"/>
    <w:rsid w:val="007C2726"/>
    <w:rsid w:val="007C3FA2"/>
    <w:rsid w:val="007C48E7"/>
    <w:rsid w:val="007C6801"/>
    <w:rsid w:val="007D320D"/>
    <w:rsid w:val="007D66F4"/>
    <w:rsid w:val="007D687B"/>
    <w:rsid w:val="007D7DF2"/>
    <w:rsid w:val="007E105C"/>
    <w:rsid w:val="007E2956"/>
    <w:rsid w:val="007E4DB3"/>
    <w:rsid w:val="007F34B0"/>
    <w:rsid w:val="00803702"/>
    <w:rsid w:val="00821539"/>
    <w:rsid w:val="00821ABA"/>
    <w:rsid w:val="00826D26"/>
    <w:rsid w:val="008279FC"/>
    <w:rsid w:val="00832AD2"/>
    <w:rsid w:val="0084025B"/>
    <w:rsid w:val="008414F1"/>
    <w:rsid w:val="00845006"/>
    <w:rsid w:val="00845585"/>
    <w:rsid w:val="00852F18"/>
    <w:rsid w:val="008575F4"/>
    <w:rsid w:val="00857E10"/>
    <w:rsid w:val="00860F4B"/>
    <w:rsid w:val="00865572"/>
    <w:rsid w:val="008709EB"/>
    <w:rsid w:val="0087209D"/>
    <w:rsid w:val="00873BDC"/>
    <w:rsid w:val="00874EAB"/>
    <w:rsid w:val="008773D7"/>
    <w:rsid w:val="00877810"/>
    <w:rsid w:val="008813B7"/>
    <w:rsid w:val="008843D5"/>
    <w:rsid w:val="008859A0"/>
    <w:rsid w:val="00891C4E"/>
    <w:rsid w:val="00895D3F"/>
    <w:rsid w:val="00895F87"/>
    <w:rsid w:val="008A4484"/>
    <w:rsid w:val="008A44F1"/>
    <w:rsid w:val="008B0CDF"/>
    <w:rsid w:val="008B0E18"/>
    <w:rsid w:val="008B2848"/>
    <w:rsid w:val="008C22C2"/>
    <w:rsid w:val="008C27D9"/>
    <w:rsid w:val="008D4969"/>
    <w:rsid w:val="008D5C43"/>
    <w:rsid w:val="008D5F8E"/>
    <w:rsid w:val="008E39AE"/>
    <w:rsid w:val="008E4350"/>
    <w:rsid w:val="008E4498"/>
    <w:rsid w:val="008E593B"/>
    <w:rsid w:val="008F3F23"/>
    <w:rsid w:val="008F3FE5"/>
    <w:rsid w:val="008F4456"/>
    <w:rsid w:val="00904841"/>
    <w:rsid w:val="00907BDD"/>
    <w:rsid w:val="0091152A"/>
    <w:rsid w:val="00916792"/>
    <w:rsid w:val="00917CDC"/>
    <w:rsid w:val="00924EAF"/>
    <w:rsid w:val="00927BDA"/>
    <w:rsid w:val="009306E0"/>
    <w:rsid w:val="009313EC"/>
    <w:rsid w:val="00931E14"/>
    <w:rsid w:val="00933DC0"/>
    <w:rsid w:val="00933E0F"/>
    <w:rsid w:val="009358D8"/>
    <w:rsid w:val="009407DD"/>
    <w:rsid w:val="00954574"/>
    <w:rsid w:val="009604A6"/>
    <w:rsid w:val="00967EE8"/>
    <w:rsid w:val="0097050B"/>
    <w:rsid w:val="00971CE4"/>
    <w:rsid w:val="00972777"/>
    <w:rsid w:val="00974D24"/>
    <w:rsid w:val="00984A0C"/>
    <w:rsid w:val="00984BF1"/>
    <w:rsid w:val="00991B77"/>
    <w:rsid w:val="00991C6C"/>
    <w:rsid w:val="009924B5"/>
    <w:rsid w:val="009956D6"/>
    <w:rsid w:val="009A41FD"/>
    <w:rsid w:val="009A5247"/>
    <w:rsid w:val="009B6B68"/>
    <w:rsid w:val="009C04C3"/>
    <w:rsid w:val="009C6091"/>
    <w:rsid w:val="009D5DC1"/>
    <w:rsid w:val="009E4722"/>
    <w:rsid w:val="009E722F"/>
    <w:rsid w:val="009F104A"/>
    <w:rsid w:val="009F18D7"/>
    <w:rsid w:val="009F37D0"/>
    <w:rsid w:val="009F41D7"/>
    <w:rsid w:val="009F5B5D"/>
    <w:rsid w:val="009F5E3A"/>
    <w:rsid w:val="00A07114"/>
    <w:rsid w:val="00A10986"/>
    <w:rsid w:val="00A11359"/>
    <w:rsid w:val="00A36D94"/>
    <w:rsid w:val="00A45652"/>
    <w:rsid w:val="00A46948"/>
    <w:rsid w:val="00A52004"/>
    <w:rsid w:val="00A5613F"/>
    <w:rsid w:val="00A564D9"/>
    <w:rsid w:val="00A60EEE"/>
    <w:rsid w:val="00A645C2"/>
    <w:rsid w:val="00A738F3"/>
    <w:rsid w:val="00A73A8F"/>
    <w:rsid w:val="00A749B6"/>
    <w:rsid w:val="00A76A9C"/>
    <w:rsid w:val="00A80E95"/>
    <w:rsid w:val="00A830EA"/>
    <w:rsid w:val="00A855E2"/>
    <w:rsid w:val="00A90AF6"/>
    <w:rsid w:val="00A9168E"/>
    <w:rsid w:val="00A929F4"/>
    <w:rsid w:val="00A966AE"/>
    <w:rsid w:val="00AA08FD"/>
    <w:rsid w:val="00AA1B87"/>
    <w:rsid w:val="00AA2897"/>
    <w:rsid w:val="00AB3C96"/>
    <w:rsid w:val="00AB79AC"/>
    <w:rsid w:val="00AC09C4"/>
    <w:rsid w:val="00AC0B56"/>
    <w:rsid w:val="00AC131E"/>
    <w:rsid w:val="00AC5723"/>
    <w:rsid w:val="00AC69A5"/>
    <w:rsid w:val="00AE05EB"/>
    <w:rsid w:val="00AE0DBB"/>
    <w:rsid w:val="00AE1377"/>
    <w:rsid w:val="00AE5063"/>
    <w:rsid w:val="00AE6436"/>
    <w:rsid w:val="00AF266B"/>
    <w:rsid w:val="00B022CB"/>
    <w:rsid w:val="00B11A62"/>
    <w:rsid w:val="00B165B3"/>
    <w:rsid w:val="00B165F7"/>
    <w:rsid w:val="00B177C5"/>
    <w:rsid w:val="00B17FB7"/>
    <w:rsid w:val="00B24178"/>
    <w:rsid w:val="00B24802"/>
    <w:rsid w:val="00B253A0"/>
    <w:rsid w:val="00B301A9"/>
    <w:rsid w:val="00B3353C"/>
    <w:rsid w:val="00B346B6"/>
    <w:rsid w:val="00B35035"/>
    <w:rsid w:val="00B35967"/>
    <w:rsid w:val="00B41BED"/>
    <w:rsid w:val="00B43005"/>
    <w:rsid w:val="00B473D5"/>
    <w:rsid w:val="00B50D7B"/>
    <w:rsid w:val="00B52604"/>
    <w:rsid w:val="00B55E3F"/>
    <w:rsid w:val="00B57E32"/>
    <w:rsid w:val="00B605C1"/>
    <w:rsid w:val="00B62DD3"/>
    <w:rsid w:val="00B653F5"/>
    <w:rsid w:val="00B70FF0"/>
    <w:rsid w:val="00B72DD5"/>
    <w:rsid w:val="00B86677"/>
    <w:rsid w:val="00B901AC"/>
    <w:rsid w:val="00B901CC"/>
    <w:rsid w:val="00B969FE"/>
    <w:rsid w:val="00BA019A"/>
    <w:rsid w:val="00BA1CD4"/>
    <w:rsid w:val="00BA1D02"/>
    <w:rsid w:val="00BB13D8"/>
    <w:rsid w:val="00BC2B00"/>
    <w:rsid w:val="00BC7268"/>
    <w:rsid w:val="00BD39FB"/>
    <w:rsid w:val="00BE2758"/>
    <w:rsid w:val="00BE35AA"/>
    <w:rsid w:val="00BF25FE"/>
    <w:rsid w:val="00BF3EE7"/>
    <w:rsid w:val="00BF78F1"/>
    <w:rsid w:val="00C0359C"/>
    <w:rsid w:val="00C103F1"/>
    <w:rsid w:val="00C16601"/>
    <w:rsid w:val="00C21B68"/>
    <w:rsid w:val="00C24092"/>
    <w:rsid w:val="00C26F5E"/>
    <w:rsid w:val="00C307AC"/>
    <w:rsid w:val="00C339A4"/>
    <w:rsid w:val="00C34739"/>
    <w:rsid w:val="00C34FD1"/>
    <w:rsid w:val="00C373B4"/>
    <w:rsid w:val="00C42767"/>
    <w:rsid w:val="00C44C9E"/>
    <w:rsid w:val="00C45207"/>
    <w:rsid w:val="00C527FC"/>
    <w:rsid w:val="00C52AA3"/>
    <w:rsid w:val="00C576FE"/>
    <w:rsid w:val="00C57AC2"/>
    <w:rsid w:val="00C57D8E"/>
    <w:rsid w:val="00C72BD9"/>
    <w:rsid w:val="00C74E11"/>
    <w:rsid w:val="00C86B1F"/>
    <w:rsid w:val="00C927F2"/>
    <w:rsid w:val="00C94757"/>
    <w:rsid w:val="00C960DE"/>
    <w:rsid w:val="00CA1F73"/>
    <w:rsid w:val="00CA6FA2"/>
    <w:rsid w:val="00CB24C2"/>
    <w:rsid w:val="00CC2437"/>
    <w:rsid w:val="00CD26AC"/>
    <w:rsid w:val="00CE087F"/>
    <w:rsid w:val="00CE2C8B"/>
    <w:rsid w:val="00CF1C13"/>
    <w:rsid w:val="00CF71B4"/>
    <w:rsid w:val="00D04703"/>
    <w:rsid w:val="00D0696F"/>
    <w:rsid w:val="00D10D98"/>
    <w:rsid w:val="00D123CD"/>
    <w:rsid w:val="00D128B0"/>
    <w:rsid w:val="00D13433"/>
    <w:rsid w:val="00D17FE3"/>
    <w:rsid w:val="00D21F40"/>
    <w:rsid w:val="00D23982"/>
    <w:rsid w:val="00D23AD0"/>
    <w:rsid w:val="00D24DE1"/>
    <w:rsid w:val="00D25293"/>
    <w:rsid w:val="00D26F9E"/>
    <w:rsid w:val="00D316EC"/>
    <w:rsid w:val="00D369F6"/>
    <w:rsid w:val="00D37537"/>
    <w:rsid w:val="00D37F9B"/>
    <w:rsid w:val="00D47AF6"/>
    <w:rsid w:val="00D55437"/>
    <w:rsid w:val="00D55752"/>
    <w:rsid w:val="00D604B3"/>
    <w:rsid w:val="00D61B85"/>
    <w:rsid w:val="00D6500F"/>
    <w:rsid w:val="00D70A77"/>
    <w:rsid w:val="00D74382"/>
    <w:rsid w:val="00D74D2F"/>
    <w:rsid w:val="00D75252"/>
    <w:rsid w:val="00D76FA4"/>
    <w:rsid w:val="00D7725A"/>
    <w:rsid w:val="00D849FF"/>
    <w:rsid w:val="00D85F0C"/>
    <w:rsid w:val="00D91F9D"/>
    <w:rsid w:val="00D95BCE"/>
    <w:rsid w:val="00D97579"/>
    <w:rsid w:val="00DA0BDC"/>
    <w:rsid w:val="00DA3A7C"/>
    <w:rsid w:val="00DA3D22"/>
    <w:rsid w:val="00DA578C"/>
    <w:rsid w:val="00DA66E5"/>
    <w:rsid w:val="00DB59D7"/>
    <w:rsid w:val="00DB75E0"/>
    <w:rsid w:val="00DC1DAF"/>
    <w:rsid w:val="00DC28F1"/>
    <w:rsid w:val="00DC5DF3"/>
    <w:rsid w:val="00DD185C"/>
    <w:rsid w:val="00DD54E8"/>
    <w:rsid w:val="00DD7501"/>
    <w:rsid w:val="00DE6494"/>
    <w:rsid w:val="00DF24A7"/>
    <w:rsid w:val="00DF5820"/>
    <w:rsid w:val="00DF79D0"/>
    <w:rsid w:val="00E01F6C"/>
    <w:rsid w:val="00E03388"/>
    <w:rsid w:val="00E05515"/>
    <w:rsid w:val="00E05BE2"/>
    <w:rsid w:val="00E06306"/>
    <w:rsid w:val="00E1060B"/>
    <w:rsid w:val="00E12202"/>
    <w:rsid w:val="00E13A36"/>
    <w:rsid w:val="00E154EB"/>
    <w:rsid w:val="00E161DB"/>
    <w:rsid w:val="00E17DD6"/>
    <w:rsid w:val="00E2469A"/>
    <w:rsid w:val="00E32382"/>
    <w:rsid w:val="00E40762"/>
    <w:rsid w:val="00E547E7"/>
    <w:rsid w:val="00E604FF"/>
    <w:rsid w:val="00E65C78"/>
    <w:rsid w:val="00E65E8A"/>
    <w:rsid w:val="00E67E28"/>
    <w:rsid w:val="00E70990"/>
    <w:rsid w:val="00E76256"/>
    <w:rsid w:val="00E843C3"/>
    <w:rsid w:val="00E84932"/>
    <w:rsid w:val="00E916B8"/>
    <w:rsid w:val="00E92727"/>
    <w:rsid w:val="00E96F90"/>
    <w:rsid w:val="00E971FE"/>
    <w:rsid w:val="00EA5D6F"/>
    <w:rsid w:val="00EB6AA1"/>
    <w:rsid w:val="00EC171E"/>
    <w:rsid w:val="00EC1A90"/>
    <w:rsid w:val="00EC5D81"/>
    <w:rsid w:val="00EC6948"/>
    <w:rsid w:val="00EC6A09"/>
    <w:rsid w:val="00ED344E"/>
    <w:rsid w:val="00EE300B"/>
    <w:rsid w:val="00EE37B5"/>
    <w:rsid w:val="00EE5A15"/>
    <w:rsid w:val="00EE7B31"/>
    <w:rsid w:val="00EF2319"/>
    <w:rsid w:val="00EF66D4"/>
    <w:rsid w:val="00EF7055"/>
    <w:rsid w:val="00F000D2"/>
    <w:rsid w:val="00F17697"/>
    <w:rsid w:val="00F3479A"/>
    <w:rsid w:val="00F35196"/>
    <w:rsid w:val="00F35583"/>
    <w:rsid w:val="00F363E4"/>
    <w:rsid w:val="00F3695E"/>
    <w:rsid w:val="00F374AD"/>
    <w:rsid w:val="00F41641"/>
    <w:rsid w:val="00F434FC"/>
    <w:rsid w:val="00F4658B"/>
    <w:rsid w:val="00F51113"/>
    <w:rsid w:val="00F54821"/>
    <w:rsid w:val="00F60C74"/>
    <w:rsid w:val="00F61C46"/>
    <w:rsid w:val="00F61D4C"/>
    <w:rsid w:val="00F6432D"/>
    <w:rsid w:val="00F720D5"/>
    <w:rsid w:val="00F75EB0"/>
    <w:rsid w:val="00F901ED"/>
    <w:rsid w:val="00F93680"/>
    <w:rsid w:val="00FA0083"/>
    <w:rsid w:val="00FA12D4"/>
    <w:rsid w:val="00FA14B9"/>
    <w:rsid w:val="00FA2404"/>
    <w:rsid w:val="00FA30B2"/>
    <w:rsid w:val="00FA5D9F"/>
    <w:rsid w:val="00FA759C"/>
    <w:rsid w:val="00FB0AF3"/>
    <w:rsid w:val="00FB1940"/>
    <w:rsid w:val="00FB6D36"/>
    <w:rsid w:val="00FB712B"/>
    <w:rsid w:val="00FC3417"/>
    <w:rsid w:val="00FC40D3"/>
    <w:rsid w:val="00FC4CE9"/>
    <w:rsid w:val="00FC5855"/>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List Paragraph - 2,List Paragraph 1,Chapter Numbering,MB SUB A,Table of contents numbered,Riana Table Bullets 1,Bullets,Outline Paragraph,Grey Bullet List,Grey Bullet Style,Dot pt,F5 List Paragraph,List Paragraph Char Char Char"/>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ListParagraphChar">
    <w:name w:val="List Paragraph Char"/>
    <w:aliases w:val="List Paragraph - 2 Char,List Paragraph 1 Char,Chapter Numbering Char,MB SUB A Char,Table of contents numbered Char,Riana Table Bullets 1 Char,Bullets Char,Outline Paragraph Char,Grey Bullet List Char,Grey Bullet Style Char"/>
    <w:link w:val="ListParagraph"/>
    <w:uiPriority w:val="34"/>
    <w:rsid w:val="004E1F89"/>
    <w:rPr>
      <w:sz w:val="24"/>
      <w:szCs w:val="24"/>
      <w:lang w:val="en-US" w:eastAsia="en-US"/>
    </w:rPr>
  </w:style>
  <w:style w:type="paragraph" w:customStyle="1" w:styleId="Default">
    <w:name w:val="Default"/>
    <w:rsid w:val="00370246"/>
    <w:pPr>
      <w:autoSpaceDE w:val="0"/>
      <w:autoSpaceDN w:val="0"/>
      <w:adjustRightInd w:val="0"/>
    </w:pPr>
    <w:rPr>
      <w:rFonts w:eastAsia="Calibri"/>
      <w:color w:val="000000"/>
      <w:sz w:val="24"/>
      <w:szCs w:val="24"/>
      <w:lang w:eastAsia="en-US"/>
    </w:rPr>
  </w:style>
  <w:style w:type="paragraph" w:styleId="NormalWeb">
    <w:name w:val="Normal (Web)"/>
    <w:basedOn w:val="Normal"/>
    <w:uiPriority w:val="99"/>
    <w:unhideWhenUsed/>
    <w:rsid w:val="00A80E95"/>
    <w:pPr>
      <w:spacing w:before="100" w:beforeAutospacing="1" w:after="100" w:afterAutospacing="1"/>
    </w:pPr>
    <w:rPr>
      <w:sz w:val="24"/>
      <w:szCs w:val="24"/>
      <w:lang w:val="en-ZA" w:eastAsia="en-ZA"/>
    </w:rPr>
  </w:style>
  <w:style w:type="character" w:styleId="Strong">
    <w:name w:val="Strong"/>
    <w:uiPriority w:val="22"/>
    <w:qFormat/>
    <w:rsid w:val="00A80E95"/>
    <w:rPr>
      <w:b/>
      <w:bC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50658544">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754981040">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USER</cp:lastModifiedBy>
  <cp:revision>2</cp:revision>
  <cp:lastPrinted>2021-03-17T15:12:00Z</cp:lastPrinted>
  <dcterms:created xsi:type="dcterms:W3CDTF">2021-06-21T12:51:00Z</dcterms:created>
  <dcterms:modified xsi:type="dcterms:W3CDTF">2021-06-21T12:51:00Z</dcterms:modified>
</cp:coreProperties>
</file>