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CDF9" w14:textId="77777777" w:rsidR="00C3677B" w:rsidRPr="00F30746" w:rsidRDefault="00CE323E" w:rsidP="002C0C62">
      <w:pPr>
        <w:jc w:val="center"/>
        <w:rPr>
          <w:rFonts w:ascii="Arial" w:hAnsi="Arial" w:cs="Arial"/>
          <w:sz w:val="24"/>
          <w:szCs w:val="24"/>
        </w:rPr>
      </w:pPr>
      <w:r w:rsidRPr="00F30746">
        <w:rPr>
          <w:rFonts w:ascii="Arial" w:hAnsi="Arial" w:cs="Arial"/>
          <w:noProof/>
          <w:sz w:val="24"/>
          <w:szCs w:val="24"/>
          <w:lang w:val="en-ZA" w:eastAsia="en-ZA"/>
        </w:rPr>
        <w:drawing>
          <wp:inline distT="0" distB="0" distL="0" distR="0" wp14:anchorId="794021D7" wp14:editId="2C5F3157">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3008CE88" w14:textId="77777777" w:rsidR="00C3677B" w:rsidRPr="00F30746" w:rsidRDefault="00C3677B" w:rsidP="002C0C62">
      <w:pPr>
        <w:spacing w:after="120" w:line="240" w:lineRule="auto"/>
        <w:jc w:val="center"/>
        <w:rPr>
          <w:rFonts w:ascii="Arial" w:hAnsi="Arial" w:cs="Arial"/>
          <w:sz w:val="20"/>
          <w:szCs w:val="24"/>
        </w:rPr>
      </w:pPr>
      <w:r w:rsidRPr="00F30746">
        <w:rPr>
          <w:rFonts w:ascii="Arial" w:hAnsi="Arial" w:cs="Arial"/>
          <w:sz w:val="20"/>
          <w:szCs w:val="24"/>
        </w:rPr>
        <w:t>Private Bag X893, Pretoria, 0001, Tel (012) 312 5555, Fax (012) 323 5618</w:t>
      </w:r>
    </w:p>
    <w:p w14:paraId="5CE801A9" w14:textId="77777777" w:rsidR="006B438D" w:rsidRPr="00F30746" w:rsidRDefault="00C3677B" w:rsidP="002C0C62">
      <w:pPr>
        <w:spacing w:after="120" w:line="240" w:lineRule="auto"/>
        <w:jc w:val="center"/>
        <w:rPr>
          <w:rFonts w:ascii="Arial" w:hAnsi="Arial" w:cs="Arial"/>
          <w:sz w:val="20"/>
          <w:szCs w:val="24"/>
        </w:rPr>
      </w:pPr>
      <w:r w:rsidRPr="00F30746">
        <w:rPr>
          <w:rFonts w:ascii="Arial" w:hAnsi="Arial" w:cs="Arial"/>
          <w:sz w:val="20"/>
          <w:szCs w:val="24"/>
        </w:rPr>
        <w:t>Private Bag X9192, Cape Town, 8000, Tel (021) 46</w:t>
      </w:r>
      <w:r w:rsidR="00EA2661" w:rsidRPr="00F30746">
        <w:rPr>
          <w:rFonts w:ascii="Arial" w:hAnsi="Arial" w:cs="Arial"/>
          <w:sz w:val="20"/>
          <w:szCs w:val="24"/>
        </w:rPr>
        <w:t>9</w:t>
      </w:r>
      <w:r w:rsidRPr="00F30746">
        <w:rPr>
          <w:rFonts w:ascii="Arial" w:hAnsi="Arial" w:cs="Arial"/>
          <w:sz w:val="20"/>
          <w:szCs w:val="24"/>
        </w:rPr>
        <w:t xml:space="preserve"> 5</w:t>
      </w:r>
      <w:r w:rsidR="00EA2661" w:rsidRPr="00F30746">
        <w:rPr>
          <w:rFonts w:ascii="Arial" w:hAnsi="Arial" w:cs="Arial"/>
          <w:sz w:val="20"/>
          <w:szCs w:val="24"/>
        </w:rPr>
        <w:t>150</w:t>
      </w:r>
      <w:r w:rsidRPr="00F30746">
        <w:rPr>
          <w:rFonts w:ascii="Arial" w:hAnsi="Arial" w:cs="Arial"/>
          <w:sz w:val="20"/>
          <w:szCs w:val="24"/>
        </w:rPr>
        <w:t>, Fax: (021) 465 7956</w:t>
      </w:r>
    </w:p>
    <w:p w14:paraId="4B948A75" w14:textId="77777777" w:rsidR="00C3677B" w:rsidRPr="00F30746"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F30746">
        <w:rPr>
          <w:rFonts w:ascii="Arial" w:hAnsi="Arial" w:cs="Arial"/>
          <w:b/>
          <w:bCs/>
          <w:sz w:val="24"/>
          <w:szCs w:val="24"/>
          <w:lang w:val="en-ZA"/>
        </w:rPr>
        <w:tab/>
        <w:t>Memorandum from the Parliamentary Office</w:t>
      </w:r>
    </w:p>
    <w:p w14:paraId="1C909115" w14:textId="77777777" w:rsidR="001915DA" w:rsidRPr="00F30746" w:rsidRDefault="001915DA" w:rsidP="00AC588D">
      <w:pPr>
        <w:jc w:val="center"/>
        <w:rPr>
          <w:rFonts w:ascii="Arial" w:hAnsi="Arial" w:cs="Arial"/>
          <w:b/>
          <w:bCs/>
          <w:sz w:val="24"/>
          <w:szCs w:val="24"/>
          <w:lang w:val="en-ZA"/>
        </w:rPr>
      </w:pPr>
      <w:r w:rsidRPr="00F30746">
        <w:rPr>
          <w:rFonts w:ascii="Arial" w:hAnsi="Arial" w:cs="Arial"/>
          <w:b/>
          <w:bCs/>
          <w:sz w:val="24"/>
          <w:szCs w:val="24"/>
          <w:lang w:val="en-ZA"/>
        </w:rPr>
        <w:t xml:space="preserve">NATIONAL ASSEMBLY </w:t>
      </w:r>
    </w:p>
    <w:p w14:paraId="711A9FA7" w14:textId="77777777" w:rsidR="00C3677B" w:rsidRPr="00F30746" w:rsidRDefault="00C3677B" w:rsidP="00AC588D">
      <w:pPr>
        <w:jc w:val="center"/>
        <w:rPr>
          <w:rFonts w:ascii="Arial" w:hAnsi="Arial" w:cs="Arial"/>
          <w:b/>
          <w:bCs/>
          <w:sz w:val="24"/>
          <w:szCs w:val="24"/>
          <w:lang w:val="en-ZA"/>
        </w:rPr>
      </w:pPr>
      <w:r w:rsidRPr="00F30746">
        <w:rPr>
          <w:rFonts w:ascii="Arial" w:hAnsi="Arial" w:cs="Arial"/>
          <w:b/>
          <w:bCs/>
          <w:sz w:val="24"/>
          <w:szCs w:val="24"/>
          <w:lang w:val="en-ZA"/>
        </w:rPr>
        <w:t xml:space="preserve">FOR </w:t>
      </w:r>
      <w:r w:rsidR="00AA246C" w:rsidRPr="00F30746">
        <w:rPr>
          <w:rFonts w:ascii="Arial" w:hAnsi="Arial" w:cs="Arial"/>
          <w:b/>
          <w:bCs/>
          <w:sz w:val="24"/>
          <w:szCs w:val="24"/>
          <w:lang w:val="en-ZA"/>
        </w:rPr>
        <w:t>WRITTEN</w:t>
      </w:r>
      <w:r w:rsidRPr="00F30746">
        <w:rPr>
          <w:rFonts w:ascii="Arial" w:hAnsi="Arial" w:cs="Arial"/>
          <w:b/>
          <w:bCs/>
          <w:sz w:val="24"/>
          <w:szCs w:val="24"/>
          <w:lang w:val="en-ZA"/>
        </w:rPr>
        <w:t xml:space="preserve"> REPLY</w:t>
      </w:r>
    </w:p>
    <w:p w14:paraId="256BBF62" w14:textId="77777777" w:rsidR="00C3677B" w:rsidRPr="00F30746" w:rsidRDefault="00C654A2" w:rsidP="00AC588D">
      <w:pPr>
        <w:jc w:val="center"/>
        <w:rPr>
          <w:rFonts w:ascii="Arial" w:hAnsi="Arial" w:cs="Arial"/>
          <w:b/>
          <w:bCs/>
          <w:sz w:val="24"/>
          <w:szCs w:val="24"/>
          <w:lang w:val="en-ZA"/>
        </w:rPr>
      </w:pPr>
      <w:r w:rsidRPr="00F30746">
        <w:rPr>
          <w:rFonts w:ascii="Arial" w:hAnsi="Arial" w:cs="Arial"/>
          <w:b/>
          <w:bCs/>
          <w:sz w:val="24"/>
          <w:szCs w:val="24"/>
          <w:lang w:val="en-ZA"/>
        </w:rPr>
        <w:t xml:space="preserve">QUESTION </w:t>
      </w:r>
      <w:r w:rsidR="002A1E64" w:rsidRPr="00F30746">
        <w:rPr>
          <w:rFonts w:ascii="Arial" w:hAnsi="Arial" w:cs="Arial"/>
          <w:b/>
          <w:bCs/>
          <w:sz w:val="24"/>
          <w:szCs w:val="24"/>
          <w:lang w:val="en-ZA"/>
        </w:rPr>
        <w:t>1365</w:t>
      </w:r>
    </w:p>
    <w:p w14:paraId="3199D3DE" w14:textId="77777777" w:rsidR="00C3677B" w:rsidRPr="00F30746" w:rsidRDefault="00C3677B" w:rsidP="00AC588D">
      <w:pPr>
        <w:jc w:val="center"/>
        <w:rPr>
          <w:rFonts w:ascii="Arial" w:hAnsi="Arial" w:cs="Arial"/>
          <w:b/>
          <w:bCs/>
          <w:sz w:val="24"/>
          <w:szCs w:val="24"/>
          <w:u w:val="single"/>
          <w:lang w:val="en-ZA"/>
        </w:rPr>
      </w:pPr>
      <w:r w:rsidRPr="00F30746">
        <w:rPr>
          <w:rFonts w:ascii="Arial" w:hAnsi="Arial" w:cs="Arial"/>
          <w:b/>
          <w:bCs/>
          <w:sz w:val="24"/>
          <w:szCs w:val="24"/>
          <w:u w:val="single"/>
          <w:lang w:val="en-ZA"/>
        </w:rPr>
        <w:t>DATE OF PUBLICATIO</w:t>
      </w:r>
      <w:r w:rsidR="009B0E09" w:rsidRPr="00F30746">
        <w:rPr>
          <w:rFonts w:ascii="Arial" w:hAnsi="Arial" w:cs="Arial"/>
          <w:b/>
          <w:bCs/>
          <w:sz w:val="24"/>
          <w:szCs w:val="24"/>
          <w:u w:val="single"/>
          <w:lang w:val="en-ZA"/>
        </w:rPr>
        <w:t xml:space="preserve">N OF INTERNAL QUESTION PAPER: </w:t>
      </w:r>
      <w:r w:rsidR="002A1E64" w:rsidRPr="00F30746">
        <w:rPr>
          <w:rFonts w:ascii="Arial" w:hAnsi="Arial" w:cs="Arial"/>
          <w:b/>
          <w:bCs/>
          <w:sz w:val="24"/>
          <w:szCs w:val="24"/>
          <w:u w:val="single"/>
          <w:lang w:val="en-ZA"/>
        </w:rPr>
        <w:t>11</w:t>
      </w:r>
      <w:r w:rsidR="00CB1096" w:rsidRPr="00F30746">
        <w:rPr>
          <w:rFonts w:ascii="Arial" w:hAnsi="Arial" w:cs="Arial"/>
          <w:b/>
          <w:bCs/>
          <w:sz w:val="24"/>
          <w:szCs w:val="24"/>
          <w:u w:val="single"/>
          <w:lang w:val="en-ZA"/>
        </w:rPr>
        <w:t>/</w:t>
      </w:r>
      <w:r w:rsidR="0062603D" w:rsidRPr="00F30746">
        <w:rPr>
          <w:rFonts w:ascii="Arial" w:hAnsi="Arial" w:cs="Arial"/>
          <w:b/>
          <w:bCs/>
          <w:sz w:val="24"/>
          <w:szCs w:val="24"/>
          <w:u w:val="single"/>
          <w:lang w:val="en-ZA"/>
        </w:rPr>
        <w:t>0</w:t>
      </w:r>
      <w:r w:rsidR="00A03D65" w:rsidRPr="00F30746">
        <w:rPr>
          <w:rFonts w:ascii="Arial" w:hAnsi="Arial" w:cs="Arial"/>
          <w:b/>
          <w:bCs/>
          <w:sz w:val="24"/>
          <w:szCs w:val="24"/>
          <w:u w:val="single"/>
          <w:lang w:val="en-ZA"/>
        </w:rPr>
        <w:t>5</w:t>
      </w:r>
      <w:r w:rsidR="00CB1096" w:rsidRPr="00F30746">
        <w:rPr>
          <w:rFonts w:ascii="Arial" w:hAnsi="Arial" w:cs="Arial"/>
          <w:b/>
          <w:bCs/>
          <w:sz w:val="24"/>
          <w:szCs w:val="24"/>
          <w:u w:val="single"/>
          <w:lang w:val="en-ZA"/>
        </w:rPr>
        <w:t>/</w:t>
      </w:r>
      <w:r w:rsidR="00F73D24" w:rsidRPr="00F30746">
        <w:rPr>
          <w:rFonts w:ascii="Arial" w:hAnsi="Arial" w:cs="Arial"/>
          <w:b/>
          <w:bCs/>
          <w:sz w:val="24"/>
          <w:szCs w:val="24"/>
          <w:u w:val="single"/>
          <w:lang w:val="en-ZA"/>
        </w:rPr>
        <w:t>201</w:t>
      </w:r>
      <w:r w:rsidR="002C0C62" w:rsidRPr="00F30746">
        <w:rPr>
          <w:rFonts w:ascii="Arial" w:hAnsi="Arial" w:cs="Arial"/>
          <w:b/>
          <w:bCs/>
          <w:sz w:val="24"/>
          <w:szCs w:val="24"/>
          <w:u w:val="single"/>
          <w:lang w:val="en-ZA"/>
        </w:rPr>
        <w:t>8</w:t>
      </w:r>
    </w:p>
    <w:p w14:paraId="7561A723" w14:textId="77777777" w:rsidR="00F177A6" w:rsidRPr="00F30746" w:rsidRDefault="009B0E09" w:rsidP="00DA48EA">
      <w:pPr>
        <w:spacing w:after="120" w:line="360" w:lineRule="auto"/>
        <w:jc w:val="center"/>
        <w:rPr>
          <w:rFonts w:ascii="Arial" w:hAnsi="Arial" w:cs="Arial"/>
          <w:b/>
          <w:bCs/>
          <w:sz w:val="24"/>
          <w:szCs w:val="24"/>
          <w:u w:val="single"/>
          <w:lang w:val="en-ZA"/>
        </w:rPr>
      </w:pPr>
      <w:r w:rsidRPr="00F30746">
        <w:rPr>
          <w:rFonts w:ascii="Arial" w:hAnsi="Arial" w:cs="Arial"/>
          <w:b/>
          <w:bCs/>
          <w:sz w:val="24"/>
          <w:szCs w:val="24"/>
          <w:u w:val="single"/>
          <w:lang w:val="en-ZA"/>
        </w:rPr>
        <w:t xml:space="preserve">(INTERNAL QUESTION PAPER </w:t>
      </w:r>
      <w:r w:rsidR="002C0C62" w:rsidRPr="00F30746">
        <w:rPr>
          <w:rFonts w:ascii="Arial" w:hAnsi="Arial" w:cs="Arial"/>
          <w:b/>
          <w:bCs/>
          <w:sz w:val="24"/>
          <w:szCs w:val="24"/>
          <w:u w:val="single"/>
          <w:lang w:val="en-ZA"/>
        </w:rPr>
        <w:t xml:space="preserve">NO </w:t>
      </w:r>
      <w:r w:rsidR="002A1E64" w:rsidRPr="00F30746">
        <w:rPr>
          <w:rFonts w:ascii="Arial" w:hAnsi="Arial" w:cs="Arial"/>
          <w:b/>
          <w:bCs/>
          <w:sz w:val="24"/>
          <w:szCs w:val="24"/>
          <w:u w:val="single"/>
          <w:lang w:val="en-ZA"/>
        </w:rPr>
        <w:t>15</w:t>
      </w:r>
      <w:r w:rsidR="008A5D41" w:rsidRPr="00F30746">
        <w:rPr>
          <w:rFonts w:ascii="Arial" w:hAnsi="Arial" w:cs="Arial"/>
          <w:b/>
          <w:bCs/>
          <w:sz w:val="24"/>
          <w:szCs w:val="24"/>
          <w:u w:val="single"/>
          <w:lang w:val="en-ZA"/>
        </w:rPr>
        <w:t xml:space="preserve"> </w:t>
      </w:r>
      <w:r w:rsidR="00F73D24" w:rsidRPr="00F30746">
        <w:rPr>
          <w:rFonts w:ascii="Arial" w:hAnsi="Arial" w:cs="Arial"/>
          <w:b/>
          <w:bCs/>
          <w:sz w:val="24"/>
          <w:szCs w:val="24"/>
          <w:u w:val="single"/>
          <w:lang w:val="en-ZA"/>
        </w:rPr>
        <w:t>OF 201</w:t>
      </w:r>
      <w:r w:rsidR="002C0C62" w:rsidRPr="00F30746">
        <w:rPr>
          <w:rFonts w:ascii="Arial" w:hAnsi="Arial" w:cs="Arial"/>
          <w:b/>
          <w:bCs/>
          <w:sz w:val="24"/>
          <w:szCs w:val="24"/>
          <w:u w:val="single"/>
          <w:lang w:val="en-ZA"/>
        </w:rPr>
        <w:t>8</w:t>
      </w:r>
      <w:r w:rsidR="00E02103" w:rsidRPr="00F30746">
        <w:rPr>
          <w:rFonts w:ascii="Arial" w:hAnsi="Arial" w:cs="Arial"/>
          <w:b/>
          <w:bCs/>
          <w:sz w:val="24"/>
          <w:szCs w:val="24"/>
          <w:u w:val="single"/>
          <w:lang w:val="en-ZA"/>
        </w:rPr>
        <w:t>)</w:t>
      </w:r>
    </w:p>
    <w:p w14:paraId="3E55F276" w14:textId="77777777" w:rsidR="00706CA8" w:rsidRPr="00F30746" w:rsidRDefault="002A1E64" w:rsidP="00DA48EA">
      <w:pPr>
        <w:spacing w:after="120" w:line="360" w:lineRule="auto"/>
        <w:jc w:val="both"/>
        <w:rPr>
          <w:rFonts w:ascii="Arial" w:hAnsi="Arial" w:cs="Arial"/>
          <w:b/>
          <w:noProof/>
          <w:sz w:val="24"/>
          <w:szCs w:val="24"/>
          <w:lang w:val="af-ZA"/>
        </w:rPr>
      </w:pPr>
      <w:r w:rsidRPr="00F30746">
        <w:rPr>
          <w:rFonts w:ascii="Arial" w:hAnsi="Arial" w:cs="Arial"/>
          <w:b/>
          <w:bCs/>
          <w:sz w:val="24"/>
          <w:szCs w:val="24"/>
          <w:lang w:val="en-ZA"/>
        </w:rPr>
        <w:t>Ms N Nolutshungu (EFF)</w:t>
      </w:r>
      <w:r w:rsidR="00A03D65" w:rsidRPr="00F30746">
        <w:rPr>
          <w:rFonts w:ascii="Arial" w:hAnsi="Arial" w:cs="Arial"/>
          <w:b/>
          <w:bCs/>
          <w:sz w:val="24"/>
          <w:szCs w:val="24"/>
          <w:lang w:val="en-ZA"/>
        </w:rPr>
        <w:t xml:space="preserve"> </w:t>
      </w:r>
      <w:r w:rsidR="002A76BD" w:rsidRPr="00F30746">
        <w:rPr>
          <w:rFonts w:ascii="Arial" w:hAnsi="Arial" w:cs="Arial"/>
          <w:b/>
          <w:noProof/>
          <w:sz w:val="24"/>
          <w:szCs w:val="24"/>
          <w:lang w:val="af-ZA"/>
        </w:rPr>
        <w:t>to ask the Minister of Higher Education and Training:</w:t>
      </w:r>
    </w:p>
    <w:p w14:paraId="02435F61" w14:textId="77777777" w:rsidR="002A1E64" w:rsidRPr="00F30746" w:rsidRDefault="002A1E64" w:rsidP="002A1E64">
      <w:pPr>
        <w:spacing w:after="120" w:line="360" w:lineRule="auto"/>
        <w:ind w:left="426" w:hanging="426"/>
        <w:jc w:val="both"/>
        <w:rPr>
          <w:rFonts w:ascii="Arial" w:eastAsia="Cambria" w:hAnsi="Arial" w:cs="Arial"/>
          <w:sz w:val="24"/>
          <w:szCs w:val="24"/>
        </w:rPr>
      </w:pPr>
      <w:r w:rsidRPr="00F30746">
        <w:rPr>
          <w:rFonts w:ascii="Arial" w:eastAsia="Cambria" w:hAnsi="Arial" w:cs="Arial"/>
          <w:sz w:val="24"/>
          <w:szCs w:val="24"/>
        </w:rPr>
        <w:t>(1)</w:t>
      </w:r>
      <w:r w:rsidRPr="00F30746">
        <w:rPr>
          <w:rFonts w:ascii="Arial" w:eastAsia="Cambria" w:hAnsi="Arial" w:cs="Arial"/>
          <w:sz w:val="24"/>
          <w:szCs w:val="24"/>
        </w:rPr>
        <w:tab/>
        <w:t xml:space="preserve">(a) </w:t>
      </w:r>
      <w:r w:rsidRPr="00F30746">
        <w:rPr>
          <w:rFonts w:ascii="Arial" w:eastAsia="Cambria" w:hAnsi="Arial" w:cs="Arial"/>
          <w:noProof/>
          <w:sz w:val="24"/>
          <w:szCs w:val="24"/>
        </w:rPr>
        <w:t>What is the total number of instances of corruption at the University of Zululand that have been reported to her department or which her department has been made aware of, (b) what are the reported allegations in each instance, (c) was each allegation investigated, (d) what was the outcome of each investigation and (e) what are the names of the people who were implicated;</w:t>
      </w:r>
    </w:p>
    <w:p w14:paraId="6DAEBCCA" w14:textId="77777777" w:rsidR="002A1E64" w:rsidRPr="00F30746" w:rsidRDefault="002A1E64" w:rsidP="002A1E64">
      <w:pPr>
        <w:spacing w:after="120" w:line="360" w:lineRule="auto"/>
        <w:ind w:left="426" w:hanging="426"/>
        <w:jc w:val="both"/>
        <w:rPr>
          <w:rFonts w:ascii="Arial" w:eastAsia="Cambria" w:hAnsi="Arial" w:cs="Arial"/>
          <w:sz w:val="24"/>
          <w:szCs w:val="24"/>
        </w:rPr>
      </w:pPr>
      <w:r w:rsidRPr="00F30746">
        <w:rPr>
          <w:rFonts w:ascii="Arial" w:eastAsia="Cambria" w:hAnsi="Arial" w:cs="Arial"/>
          <w:sz w:val="24"/>
          <w:szCs w:val="24"/>
        </w:rPr>
        <w:t>(2)</w:t>
      </w:r>
      <w:r w:rsidRPr="00F30746">
        <w:rPr>
          <w:rFonts w:ascii="Arial" w:eastAsia="Cambria" w:hAnsi="Arial" w:cs="Arial"/>
          <w:sz w:val="24"/>
          <w:szCs w:val="24"/>
        </w:rPr>
        <w:tab/>
        <w:t>were any punitive measure put in place in respect of each case; if not, why not; if so, what are the relevant details?</w:t>
      </w:r>
    </w:p>
    <w:p w14:paraId="638D8632" w14:textId="77777777" w:rsidR="001915DA" w:rsidRPr="00F30746" w:rsidRDefault="0062603D" w:rsidP="002A1E64">
      <w:pPr>
        <w:spacing w:after="120" w:line="360" w:lineRule="auto"/>
        <w:ind w:left="8222"/>
        <w:jc w:val="both"/>
        <w:rPr>
          <w:rFonts w:ascii="Arial" w:hAnsi="Arial" w:cs="Arial"/>
          <w:b/>
          <w:sz w:val="24"/>
          <w:szCs w:val="24"/>
        </w:rPr>
      </w:pPr>
      <w:r w:rsidRPr="00F30746">
        <w:rPr>
          <w:rFonts w:ascii="Arial" w:hAnsi="Arial" w:cs="Arial"/>
          <w:b/>
          <w:sz w:val="24"/>
          <w:szCs w:val="24"/>
        </w:rPr>
        <w:t>NW</w:t>
      </w:r>
      <w:r w:rsidR="00CB6F79" w:rsidRPr="00F30746">
        <w:rPr>
          <w:rFonts w:ascii="Arial" w:hAnsi="Arial" w:cs="Arial"/>
          <w:b/>
          <w:sz w:val="24"/>
          <w:szCs w:val="24"/>
        </w:rPr>
        <w:t>1</w:t>
      </w:r>
      <w:r w:rsidR="002A1E64" w:rsidRPr="00F30746">
        <w:rPr>
          <w:rFonts w:ascii="Arial" w:hAnsi="Arial" w:cs="Arial"/>
          <w:b/>
          <w:sz w:val="24"/>
          <w:szCs w:val="24"/>
        </w:rPr>
        <w:t>467</w:t>
      </w:r>
      <w:r w:rsidRPr="00F30746">
        <w:rPr>
          <w:rFonts w:ascii="Arial" w:hAnsi="Arial" w:cs="Arial"/>
          <w:b/>
          <w:sz w:val="24"/>
          <w:szCs w:val="24"/>
        </w:rPr>
        <w:t>E</w:t>
      </w:r>
      <w:r w:rsidR="001915DA" w:rsidRPr="00F30746">
        <w:rPr>
          <w:rFonts w:ascii="Arial" w:hAnsi="Arial" w:cs="Arial"/>
          <w:b/>
          <w:sz w:val="24"/>
          <w:szCs w:val="24"/>
        </w:rPr>
        <w:br w:type="page"/>
      </w:r>
    </w:p>
    <w:p w14:paraId="476223D3" w14:textId="77777777" w:rsidR="007D5278" w:rsidRPr="00F30746" w:rsidRDefault="00B12389" w:rsidP="00F82260">
      <w:pPr>
        <w:spacing w:after="240" w:line="360" w:lineRule="auto"/>
        <w:jc w:val="both"/>
        <w:rPr>
          <w:rFonts w:ascii="Arial" w:hAnsi="Arial" w:cs="Arial"/>
          <w:b/>
          <w:sz w:val="24"/>
          <w:szCs w:val="24"/>
        </w:rPr>
      </w:pPr>
      <w:r w:rsidRPr="00F30746">
        <w:rPr>
          <w:rFonts w:ascii="Arial" w:hAnsi="Arial" w:cs="Arial"/>
          <w:b/>
          <w:sz w:val="24"/>
          <w:szCs w:val="24"/>
        </w:rPr>
        <w:lastRenderedPageBreak/>
        <w:t>R</w:t>
      </w:r>
      <w:r w:rsidR="00FC1A3C" w:rsidRPr="00F30746">
        <w:rPr>
          <w:rFonts w:ascii="Arial" w:hAnsi="Arial" w:cs="Arial"/>
          <w:b/>
          <w:sz w:val="24"/>
          <w:szCs w:val="24"/>
        </w:rPr>
        <w:t>EPLY:</w:t>
      </w:r>
    </w:p>
    <w:p w14:paraId="1B053291" w14:textId="3BD34C0A" w:rsidR="002D4D05" w:rsidRPr="00F30746" w:rsidRDefault="00E55C1A" w:rsidP="00F82260">
      <w:pPr>
        <w:spacing w:after="240" w:line="360" w:lineRule="auto"/>
        <w:ind w:left="993" w:hanging="993"/>
        <w:jc w:val="both"/>
        <w:rPr>
          <w:rFonts w:ascii="Arial" w:hAnsi="Arial" w:cs="Arial"/>
          <w:sz w:val="24"/>
          <w:szCs w:val="24"/>
        </w:rPr>
      </w:pPr>
      <w:r w:rsidRPr="00F30746">
        <w:rPr>
          <w:rFonts w:ascii="Arial" w:hAnsi="Arial" w:cs="Arial"/>
          <w:sz w:val="24"/>
          <w:szCs w:val="24"/>
        </w:rPr>
        <w:t>(1)</w:t>
      </w:r>
      <w:r w:rsidR="006C0135" w:rsidRPr="00F30746">
        <w:rPr>
          <w:rFonts w:ascii="Arial" w:hAnsi="Arial" w:cs="Arial"/>
          <w:sz w:val="24"/>
          <w:szCs w:val="24"/>
        </w:rPr>
        <w:t>(a)</w:t>
      </w:r>
      <w:r w:rsidR="006C0135" w:rsidRPr="00F30746">
        <w:rPr>
          <w:rFonts w:ascii="Arial" w:hAnsi="Arial" w:cs="Arial"/>
          <w:sz w:val="24"/>
          <w:szCs w:val="24"/>
        </w:rPr>
        <w:tab/>
      </w:r>
      <w:r w:rsidRPr="00F30746">
        <w:rPr>
          <w:rFonts w:ascii="Arial" w:hAnsi="Arial" w:cs="Arial"/>
          <w:sz w:val="24"/>
          <w:szCs w:val="24"/>
        </w:rPr>
        <w:t>T</w:t>
      </w:r>
      <w:r w:rsidR="00051CE8" w:rsidRPr="00F30746">
        <w:rPr>
          <w:rFonts w:ascii="Arial" w:hAnsi="Arial" w:cs="Arial"/>
          <w:sz w:val="24"/>
          <w:szCs w:val="24"/>
        </w:rPr>
        <w:t>he Department of Higher Education has received information about seven</w:t>
      </w:r>
      <w:r w:rsidR="00F112A8" w:rsidRPr="00F30746">
        <w:rPr>
          <w:rFonts w:ascii="Arial" w:hAnsi="Arial" w:cs="Arial"/>
          <w:sz w:val="24"/>
          <w:szCs w:val="24"/>
        </w:rPr>
        <w:t xml:space="preserve"> </w:t>
      </w:r>
      <w:r w:rsidR="00051CE8" w:rsidRPr="00F30746">
        <w:rPr>
          <w:rFonts w:ascii="Arial" w:hAnsi="Arial" w:cs="Arial"/>
          <w:sz w:val="24"/>
          <w:szCs w:val="24"/>
        </w:rPr>
        <w:t>alleged</w:t>
      </w:r>
      <w:r w:rsidR="002D4D05" w:rsidRPr="00F30746">
        <w:rPr>
          <w:rFonts w:ascii="Arial" w:hAnsi="Arial" w:cs="Arial"/>
          <w:sz w:val="24"/>
          <w:szCs w:val="24"/>
        </w:rPr>
        <w:t xml:space="preserve"> instances of corruption</w:t>
      </w:r>
      <w:r w:rsidR="00051CE8" w:rsidRPr="00F30746">
        <w:rPr>
          <w:rFonts w:ascii="Arial" w:hAnsi="Arial" w:cs="Arial"/>
          <w:sz w:val="24"/>
          <w:szCs w:val="24"/>
        </w:rPr>
        <w:t xml:space="preserve"> at the University of Zululand.  </w:t>
      </w:r>
    </w:p>
    <w:p w14:paraId="4A922D2A" w14:textId="77777777" w:rsidR="00C77A40" w:rsidRPr="00F30746" w:rsidRDefault="00F82260" w:rsidP="00955F41">
      <w:pPr>
        <w:spacing w:after="0" w:line="360" w:lineRule="auto"/>
        <w:ind w:left="993" w:hanging="709"/>
        <w:jc w:val="both"/>
        <w:rPr>
          <w:rFonts w:ascii="Arial" w:hAnsi="Arial" w:cs="Arial"/>
          <w:sz w:val="24"/>
          <w:szCs w:val="24"/>
        </w:rPr>
      </w:pPr>
      <w:r w:rsidRPr="00F30746">
        <w:rPr>
          <w:rFonts w:ascii="Arial" w:hAnsi="Arial" w:cs="Arial"/>
          <w:sz w:val="24"/>
          <w:szCs w:val="24"/>
        </w:rPr>
        <w:t>(b)</w:t>
      </w:r>
      <w:r w:rsidR="006C0135" w:rsidRPr="00F30746">
        <w:rPr>
          <w:rFonts w:ascii="Arial" w:hAnsi="Arial" w:cs="Arial"/>
          <w:sz w:val="24"/>
          <w:szCs w:val="24"/>
        </w:rPr>
        <w:tab/>
      </w:r>
      <w:r w:rsidR="00051CE8" w:rsidRPr="00F30746">
        <w:rPr>
          <w:rFonts w:ascii="Arial" w:hAnsi="Arial" w:cs="Arial"/>
          <w:sz w:val="24"/>
          <w:szCs w:val="24"/>
        </w:rPr>
        <w:t xml:space="preserve">These allegations relate to the following: </w:t>
      </w:r>
    </w:p>
    <w:p w14:paraId="513897ED" w14:textId="2EF1EF10" w:rsidR="00C77A40" w:rsidRPr="00F30746" w:rsidRDefault="00E93C10" w:rsidP="00955F41">
      <w:pPr>
        <w:spacing w:after="0" w:line="360" w:lineRule="auto"/>
        <w:ind w:left="1560" w:hanging="567"/>
        <w:jc w:val="both"/>
        <w:rPr>
          <w:rFonts w:ascii="Arial" w:hAnsi="Arial" w:cs="Arial"/>
          <w:sz w:val="24"/>
          <w:szCs w:val="24"/>
        </w:rPr>
      </w:pPr>
      <w:r w:rsidRPr="00F30746">
        <w:rPr>
          <w:rFonts w:ascii="Arial" w:hAnsi="Arial" w:cs="Arial"/>
          <w:sz w:val="24"/>
          <w:szCs w:val="24"/>
        </w:rPr>
        <w:t>(i)</w:t>
      </w:r>
      <w:r w:rsidR="00C77A40" w:rsidRPr="00F30746">
        <w:rPr>
          <w:rFonts w:ascii="Arial" w:hAnsi="Arial" w:cs="Arial"/>
          <w:sz w:val="24"/>
          <w:szCs w:val="24"/>
        </w:rPr>
        <w:tab/>
      </w:r>
      <w:r w:rsidR="00CE6B5D" w:rsidRPr="00F30746">
        <w:rPr>
          <w:rFonts w:ascii="Arial" w:hAnsi="Arial" w:cs="Arial"/>
          <w:sz w:val="24"/>
          <w:szCs w:val="24"/>
        </w:rPr>
        <w:t>procurement</w:t>
      </w:r>
      <w:r w:rsidR="00F112A8" w:rsidRPr="00F30746">
        <w:rPr>
          <w:rFonts w:ascii="Arial" w:hAnsi="Arial" w:cs="Arial"/>
          <w:sz w:val="24"/>
          <w:szCs w:val="24"/>
        </w:rPr>
        <w:t xml:space="preserve"> processes for infrastructure projects</w:t>
      </w:r>
      <w:r w:rsidR="00051CE8" w:rsidRPr="00F30746">
        <w:rPr>
          <w:rFonts w:ascii="Arial" w:hAnsi="Arial" w:cs="Arial"/>
          <w:sz w:val="24"/>
          <w:szCs w:val="24"/>
        </w:rPr>
        <w:t xml:space="preserve">; </w:t>
      </w:r>
    </w:p>
    <w:p w14:paraId="5E9FAAB0" w14:textId="54393540" w:rsidR="00C77A40" w:rsidRPr="00F30746" w:rsidRDefault="00E93C10" w:rsidP="00955F41">
      <w:pPr>
        <w:spacing w:after="0" w:line="360" w:lineRule="auto"/>
        <w:ind w:left="1560" w:hanging="567"/>
        <w:jc w:val="both"/>
        <w:rPr>
          <w:rFonts w:ascii="Arial" w:hAnsi="Arial" w:cs="Arial"/>
          <w:sz w:val="24"/>
          <w:szCs w:val="24"/>
        </w:rPr>
      </w:pPr>
      <w:r w:rsidRPr="00F30746">
        <w:rPr>
          <w:rFonts w:ascii="Arial" w:hAnsi="Arial" w:cs="Arial"/>
          <w:sz w:val="24"/>
          <w:szCs w:val="24"/>
        </w:rPr>
        <w:t>(ii)</w:t>
      </w:r>
      <w:r w:rsidR="00C37459" w:rsidRPr="00F30746">
        <w:rPr>
          <w:rFonts w:ascii="Arial" w:hAnsi="Arial" w:cs="Arial"/>
          <w:sz w:val="24"/>
          <w:szCs w:val="24"/>
        </w:rPr>
        <w:tab/>
      </w:r>
      <w:r w:rsidR="00051CE8" w:rsidRPr="00F30746">
        <w:rPr>
          <w:rFonts w:ascii="Arial" w:hAnsi="Arial" w:cs="Arial"/>
          <w:sz w:val="24"/>
          <w:szCs w:val="24"/>
        </w:rPr>
        <w:t>q</w:t>
      </w:r>
      <w:r w:rsidR="00CE6B5D" w:rsidRPr="00F30746">
        <w:rPr>
          <w:rFonts w:ascii="Arial" w:hAnsi="Arial" w:cs="Arial"/>
          <w:sz w:val="24"/>
          <w:szCs w:val="24"/>
        </w:rPr>
        <w:t>ualification fraud,</w:t>
      </w:r>
      <w:r w:rsidR="00F112A8" w:rsidRPr="00F30746">
        <w:rPr>
          <w:rFonts w:ascii="Arial" w:hAnsi="Arial" w:cs="Arial"/>
          <w:sz w:val="24"/>
          <w:szCs w:val="24"/>
        </w:rPr>
        <w:t xml:space="preserve"> changing of marks</w:t>
      </w:r>
      <w:r w:rsidR="00CE6B5D" w:rsidRPr="00F30746">
        <w:rPr>
          <w:rFonts w:ascii="Arial" w:hAnsi="Arial" w:cs="Arial"/>
          <w:sz w:val="24"/>
          <w:szCs w:val="24"/>
        </w:rPr>
        <w:t xml:space="preserve"> and tamper</w:t>
      </w:r>
      <w:r w:rsidR="00051CE8" w:rsidRPr="00F30746">
        <w:rPr>
          <w:rFonts w:ascii="Arial" w:hAnsi="Arial" w:cs="Arial"/>
          <w:sz w:val="24"/>
          <w:szCs w:val="24"/>
        </w:rPr>
        <w:t xml:space="preserve">ing with admission requirements; </w:t>
      </w:r>
    </w:p>
    <w:p w14:paraId="0F203530" w14:textId="12EF3559" w:rsidR="00C37459" w:rsidRPr="00F30746" w:rsidRDefault="00AF6CB0" w:rsidP="00955F41">
      <w:pPr>
        <w:spacing w:after="0" w:line="360" w:lineRule="auto"/>
        <w:ind w:left="1560" w:hanging="567"/>
        <w:jc w:val="both"/>
        <w:rPr>
          <w:rFonts w:ascii="Arial" w:hAnsi="Arial" w:cs="Arial"/>
          <w:sz w:val="24"/>
          <w:szCs w:val="24"/>
        </w:rPr>
      </w:pPr>
      <w:r w:rsidRPr="00F30746">
        <w:rPr>
          <w:rFonts w:ascii="Arial" w:hAnsi="Arial" w:cs="Arial"/>
          <w:sz w:val="24"/>
          <w:szCs w:val="24"/>
        </w:rPr>
        <w:t>(iii)</w:t>
      </w:r>
      <w:r w:rsidR="00C37459" w:rsidRPr="00F30746">
        <w:rPr>
          <w:rFonts w:ascii="Arial" w:hAnsi="Arial" w:cs="Arial"/>
          <w:sz w:val="24"/>
          <w:szCs w:val="24"/>
        </w:rPr>
        <w:tab/>
      </w:r>
      <w:r w:rsidR="00051CE8" w:rsidRPr="00F30746">
        <w:rPr>
          <w:rFonts w:ascii="Arial" w:hAnsi="Arial" w:cs="Arial"/>
          <w:sz w:val="24"/>
          <w:szCs w:val="24"/>
        </w:rPr>
        <w:t>i</w:t>
      </w:r>
      <w:r w:rsidR="00F112A8" w:rsidRPr="00F30746">
        <w:rPr>
          <w:rFonts w:ascii="Arial" w:hAnsi="Arial" w:cs="Arial"/>
          <w:sz w:val="24"/>
          <w:szCs w:val="24"/>
        </w:rPr>
        <w:t xml:space="preserve">rregularities relating to </w:t>
      </w:r>
      <w:r w:rsidR="00051CE8" w:rsidRPr="00F30746">
        <w:rPr>
          <w:rFonts w:ascii="Arial" w:hAnsi="Arial" w:cs="Arial"/>
          <w:sz w:val="24"/>
          <w:szCs w:val="24"/>
        </w:rPr>
        <w:t xml:space="preserve">the </w:t>
      </w:r>
      <w:r w:rsidR="00F112A8" w:rsidRPr="00F30746">
        <w:rPr>
          <w:rFonts w:ascii="Arial" w:hAnsi="Arial" w:cs="Arial"/>
          <w:sz w:val="24"/>
          <w:szCs w:val="24"/>
        </w:rPr>
        <w:t xml:space="preserve">purchase of </w:t>
      </w:r>
      <w:r w:rsidR="00051CE8" w:rsidRPr="00F30746">
        <w:rPr>
          <w:rFonts w:ascii="Arial" w:hAnsi="Arial" w:cs="Arial"/>
          <w:sz w:val="24"/>
          <w:szCs w:val="24"/>
        </w:rPr>
        <w:t>housing f</w:t>
      </w:r>
      <w:r w:rsidR="00C00026" w:rsidRPr="00F30746">
        <w:rPr>
          <w:rFonts w:ascii="Arial" w:hAnsi="Arial" w:cs="Arial"/>
          <w:sz w:val="24"/>
          <w:szCs w:val="24"/>
        </w:rPr>
        <w:t>o</w:t>
      </w:r>
      <w:r w:rsidR="00051CE8" w:rsidRPr="00F30746">
        <w:rPr>
          <w:rFonts w:ascii="Arial" w:hAnsi="Arial" w:cs="Arial"/>
          <w:sz w:val="24"/>
          <w:szCs w:val="24"/>
        </w:rPr>
        <w:t>r executive managers;</w:t>
      </w:r>
    </w:p>
    <w:p w14:paraId="4D9F1FE1" w14:textId="3572DF59" w:rsidR="00C77A40" w:rsidRPr="00F30746" w:rsidRDefault="00AF6CB0" w:rsidP="00955F41">
      <w:pPr>
        <w:spacing w:after="0" w:line="360" w:lineRule="auto"/>
        <w:ind w:left="1560" w:hanging="567"/>
        <w:jc w:val="both"/>
        <w:rPr>
          <w:rFonts w:ascii="Arial" w:hAnsi="Arial" w:cs="Arial"/>
          <w:sz w:val="24"/>
          <w:szCs w:val="24"/>
        </w:rPr>
      </w:pPr>
      <w:r w:rsidRPr="00F30746">
        <w:rPr>
          <w:rFonts w:ascii="Arial" w:hAnsi="Arial" w:cs="Arial"/>
          <w:sz w:val="24"/>
          <w:szCs w:val="24"/>
        </w:rPr>
        <w:t>(iv)</w:t>
      </w:r>
      <w:r w:rsidR="00C37459" w:rsidRPr="00F30746">
        <w:rPr>
          <w:rFonts w:ascii="Arial" w:hAnsi="Arial" w:cs="Arial"/>
          <w:sz w:val="24"/>
          <w:szCs w:val="24"/>
        </w:rPr>
        <w:tab/>
      </w:r>
      <w:r w:rsidR="00051CE8" w:rsidRPr="00F30746">
        <w:rPr>
          <w:rFonts w:ascii="Arial" w:hAnsi="Arial" w:cs="Arial"/>
          <w:sz w:val="24"/>
          <w:szCs w:val="24"/>
        </w:rPr>
        <w:t xml:space="preserve">the procurement process for </w:t>
      </w:r>
      <w:r w:rsidR="00C37459" w:rsidRPr="00F30746">
        <w:rPr>
          <w:rFonts w:ascii="Arial" w:hAnsi="Arial" w:cs="Arial"/>
          <w:sz w:val="24"/>
          <w:szCs w:val="24"/>
        </w:rPr>
        <w:t xml:space="preserve">the </w:t>
      </w:r>
      <w:r w:rsidR="00051CE8" w:rsidRPr="00F30746">
        <w:rPr>
          <w:rFonts w:ascii="Arial" w:hAnsi="Arial" w:cs="Arial"/>
          <w:sz w:val="24"/>
          <w:szCs w:val="24"/>
        </w:rPr>
        <w:t>appoint</w:t>
      </w:r>
      <w:r w:rsidR="00C37459" w:rsidRPr="00F30746">
        <w:rPr>
          <w:rFonts w:ascii="Arial" w:hAnsi="Arial" w:cs="Arial"/>
          <w:sz w:val="24"/>
          <w:szCs w:val="24"/>
        </w:rPr>
        <w:t>ment of</w:t>
      </w:r>
      <w:r w:rsidR="00051CE8" w:rsidRPr="00F30746">
        <w:rPr>
          <w:rFonts w:ascii="Arial" w:hAnsi="Arial" w:cs="Arial"/>
          <w:sz w:val="24"/>
          <w:szCs w:val="24"/>
        </w:rPr>
        <w:t xml:space="preserve"> a computer-training service provider using funds from the Teaching Development Grant; </w:t>
      </w:r>
    </w:p>
    <w:p w14:paraId="738B0ABC" w14:textId="4842603D" w:rsidR="00C77A40" w:rsidRPr="00F30746" w:rsidRDefault="00E93C10" w:rsidP="00955F41">
      <w:pPr>
        <w:spacing w:after="0" w:line="360" w:lineRule="auto"/>
        <w:ind w:left="1560" w:hanging="567"/>
        <w:jc w:val="both"/>
        <w:rPr>
          <w:rFonts w:ascii="Arial" w:hAnsi="Arial" w:cs="Arial"/>
          <w:sz w:val="24"/>
          <w:szCs w:val="24"/>
        </w:rPr>
      </w:pPr>
      <w:r w:rsidRPr="00F30746">
        <w:rPr>
          <w:rFonts w:ascii="Arial" w:hAnsi="Arial" w:cs="Arial"/>
          <w:sz w:val="24"/>
          <w:szCs w:val="24"/>
        </w:rPr>
        <w:t>(v)</w:t>
      </w:r>
      <w:r w:rsidR="00C37459" w:rsidRPr="00F30746">
        <w:rPr>
          <w:rFonts w:ascii="Arial" w:hAnsi="Arial" w:cs="Arial"/>
          <w:sz w:val="24"/>
          <w:szCs w:val="24"/>
        </w:rPr>
        <w:tab/>
      </w:r>
      <w:r w:rsidR="00051CE8" w:rsidRPr="00F30746">
        <w:rPr>
          <w:rFonts w:ascii="Arial" w:hAnsi="Arial" w:cs="Arial"/>
          <w:sz w:val="24"/>
          <w:szCs w:val="24"/>
        </w:rPr>
        <w:t>fraud relating to the appointment of the Vice-Chancellor;</w:t>
      </w:r>
      <w:r w:rsidR="00E55C1A" w:rsidRPr="00F30746">
        <w:rPr>
          <w:rFonts w:ascii="Arial" w:hAnsi="Arial" w:cs="Arial"/>
          <w:sz w:val="24"/>
          <w:szCs w:val="24"/>
        </w:rPr>
        <w:t xml:space="preserve"> </w:t>
      </w:r>
    </w:p>
    <w:p w14:paraId="4081CBF3" w14:textId="41A704C7" w:rsidR="00C77A40" w:rsidRPr="00F30746" w:rsidRDefault="00AF6CB0" w:rsidP="00955F41">
      <w:pPr>
        <w:spacing w:after="0" w:line="360" w:lineRule="auto"/>
        <w:ind w:left="1560" w:hanging="567"/>
        <w:jc w:val="both"/>
        <w:rPr>
          <w:rFonts w:ascii="Arial" w:hAnsi="Arial" w:cs="Arial"/>
          <w:sz w:val="24"/>
          <w:szCs w:val="24"/>
        </w:rPr>
      </w:pPr>
      <w:r w:rsidRPr="00F30746">
        <w:rPr>
          <w:rFonts w:ascii="Arial" w:hAnsi="Arial" w:cs="Arial"/>
          <w:sz w:val="24"/>
          <w:szCs w:val="24"/>
        </w:rPr>
        <w:t>(vi)</w:t>
      </w:r>
      <w:r w:rsidR="00C37459" w:rsidRPr="00F30746">
        <w:rPr>
          <w:rFonts w:ascii="Arial" w:hAnsi="Arial" w:cs="Arial"/>
          <w:sz w:val="24"/>
          <w:szCs w:val="24"/>
        </w:rPr>
        <w:tab/>
      </w:r>
      <w:r w:rsidR="00051CE8" w:rsidRPr="00F30746">
        <w:rPr>
          <w:rFonts w:ascii="Arial" w:hAnsi="Arial" w:cs="Arial"/>
          <w:sz w:val="24"/>
          <w:szCs w:val="24"/>
        </w:rPr>
        <w:t>the un</w:t>
      </w:r>
      <w:r w:rsidR="00E55C1A" w:rsidRPr="00F30746">
        <w:rPr>
          <w:rFonts w:ascii="Arial" w:hAnsi="Arial" w:cs="Arial"/>
          <w:sz w:val="24"/>
          <w:szCs w:val="24"/>
        </w:rPr>
        <w:t>-</w:t>
      </w:r>
      <w:r w:rsidR="00051CE8" w:rsidRPr="00F30746">
        <w:rPr>
          <w:rFonts w:ascii="Arial" w:hAnsi="Arial" w:cs="Arial"/>
          <w:sz w:val="24"/>
          <w:szCs w:val="24"/>
        </w:rPr>
        <w:t xml:space="preserve">procedural </w:t>
      </w:r>
      <w:r w:rsidR="00C00026" w:rsidRPr="00F30746">
        <w:rPr>
          <w:rFonts w:ascii="Arial" w:hAnsi="Arial" w:cs="Arial"/>
          <w:sz w:val="24"/>
          <w:szCs w:val="24"/>
        </w:rPr>
        <w:t>appointment of U</w:t>
      </w:r>
      <w:r w:rsidR="00E93C10" w:rsidRPr="00F30746">
        <w:rPr>
          <w:rFonts w:ascii="Arial" w:hAnsi="Arial" w:cs="Arial"/>
          <w:sz w:val="24"/>
          <w:szCs w:val="24"/>
        </w:rPr>
        <w:t>niversity of Zululand attorneys;</w:t>
      </w:r>
      <w:r w:rsidR="00E55C1A" w:rsidRPr="00F30746">
        <w:rPr>
          <w:rFonts w:ascii="Arial" w:hAnsi="Arial" w:cs="Arial"/>
          <w:sz w:val="24"/>
          <w:szCs w:val="24"/>
        </w:rPr>
        <w:t xml:space="preserve"> and </w:t>
      </w:r>
    </w:p>
    <w:p w14:paraId="3171A125" w14:textId="126D0CCF" w:rsidR="00F112A8" w:rsidRPr="00F30746" w:rsidRDefault="00AF6CB0" w:rsidP="00696D88">
      <w:pPr>
        <w:spacing w:after="240" w:line="360" w:lineRule="auto"/>
        <w:ind w:left="1560" w:hanging="567"/>
        <w:jc w:val="both"/>
        <w:rPr>
          <w:rFonts w:ascii="Arial" w:hAnsi="Arial" w:cs="Arial"/>
          <w:sz w:val="24"/>
          <w:szCs w:val="24"/>
        </w:rPr>
      </w:pPr>
      <w:r w:rsidRPr="00F30746">
        <w:rPr>
          <w:rFonts w:ascii="Arial" w:hAnsi="Arial" w:cs="Arial"/>
          <w:sz w:val="24"/>
          <w:szCs w:val="24"/>
        </w:rPr>
        <w:t>(vii)</w:t>
      </w:r>
      <w:r w:rsidR="00C37459" w:rsidRPr="00F30746">
        <w:rPr>
          <w:rFonts w:ascii="Arial" w:hAnsi="Arial" w:cs="Arial"/>
          <w:sz w:val="24"/>
          <w:szCs w:val="24"/>
        </w:rPr>
        <w:tab/>
      </w:r>
      <w:r w:rsidR="00E55C1A" w:rsidRPr="00F30746">
        <w:rPr>
          <w:rFonts w:ascii="Arial" w:hAnsi="Arial" w:cs="Arial"/>
          <w:sz w:val="24"/>
          <w:szCs w:val="24"/>
        </w:rPr>
        <w:t xml:space="preserve">an alleged R11.5 million transfer. </w:t>
      </w:r>
      <w:r w:rsidR="00C00026" w:rsidRPr="00F30746">
        <w:rPr>
          <w:rFonts w:ascii="Arial" w:hAnsi="Arial" w:cs="Arial"/>
          <w:sz w:val="24"/>
          <w:szCs w:val="24"/>
        </w:rPr>
        <w:t xml:space="preserve"> </w:t>
      </w:r>
    </w:p>
    <w:p w14:paraId="6F3FD251" w14:textId="54C1A7AF" w:rsidR="002D4D05" w:rsidRPr="00F30746" w:rsidRDefault="005C32B2" w:rsidP="00696D88">
      <w:pPr>
        <w:tabs>
          <w:tab w:val="left" w:pos="993"/>
        </w:tabs>
        <w:spacing w:after="240" w:line="360" w:lineRule="auto"/>
        <w:ind w:left="1560" w:hanging="1560"/>
        <w:jc w:val="both"/>
        <w:rPr>
          <w:rFonts w:ascii="Arial" w:hAnsi="Arial" w:cs="Arial"/>
          <w:sz w:val="24"/>
          <w:szCs w:val="24"/>
        </w:rPr>
      </w:pPr>
      <w:r w:rsidRPr="00F30746">
        <w:rPr>
          <w:rFonts w:ascii="Arial" w:hAnsi="Arial" w:cs="Arial"/>
          <w:sz w:val="24"/>
          <w:szCs w:val="24"/>
        </w:rPr>
        <w:t>(</w:t>
      </w:r>
      <w:r w:rsidR="00AF6CB0" w:rsidRPr="00F30746">
        <w:rPr>
          <w:rFonts w:ascii="Arial" w:hAnsi="Arial" w:cs="Arial"/>
          <w:sz w:val="24"/>
          <w:szCs w:val="24"/>
        </w:rPr>
        <w:t>c</w:t>
      </w:r>
      <w:r w:rsidRPr="00F30746">
        <w:rPr>
          <w:rFonts w:ascii="Arial" w:hAnsi="Arial" w:cs="Arial"/>
          <w:sz w:val="24"/>
          <w:szCs w:val="24"/>
        </w:rPr>
        <w:t>)</w:t>
      </w:r>
      <w:r w:rsidR="00C37459" w:rsidRPr="00F30746">
        <w:rPr>
          <w:rFonts w:ascii="Arial" w:hAnsi="Arial" w:cs="Arial"/>
          <w:sz w:val="24"/>
          <w:szCs w:val="24"/>
        </w:rPr>
        <w:t xml:space="preserve"> – (d)</w:t>
      </w:r>
      <w:r w:rsidR="00C37459" w:rsidRPr="00F30746">
        <w:rPr>
          <w:rFonts w:ascii="Arial" w:hAnsi="Arial" w:cs="Arial"/>
          <w:sz w:val="24"/>
          <w:szCs w:val="24"/>
        </w:rPr>
        <w:tab/>
      </w:r>
      <w:r w:rsidR="00F82260" w:rsidRPr="00F30746">
        <w:rPr>
          <w:rFonts w:ascii="Arial" w:hAnsi="Arial" w:cs="Arial"/>
          <w:sz w:val="24"/>
          <w:szCs w:val="24"/>
        </w:rPr>
        <w:t>(i)</w:t>
      </w:r>
      <w:r w:rsidR="00F82260" w:rsidRPr="00F30746">
        <w:rPr>
          <w:rFonts w:ascii="Arial" w:hAnsi="Arial" w:cs="Arial"/>
          <w:sz w:val="24"/>
          <w:szCs w:val="24"/>
        </w:rPr>
        <w:tab/>
      </w:r>
      <w:r w:rsidR="00E55C1A" w:rsidRPr="00F30746">
        <w:rPr>
          <w:rFonts w:ascii="Arial" w:hAnsi="Arial" w:cs="Arial"/>
          <w:b/>
          <w:sz w:val="24"/>
          <w:szCs w:val="24"/>
        </w:rPr>
        <w:t>P</w:t>
      </w:r>
      <w:r w:rsidR="002D4D05" w:rsidRPr="00F30746">
        <w:rPr>
          <w:rFonts w:ascii="Arial" w:hAnsi="Arial" w:cs="Arial"/>
          <w:b/>
          <w:sz w:val="24"/>
          <w:szCs w:val="24"/>
        </w:rPr>
        <w:t>rocurement processes for infrastructure projects</w:t>
      </w:r>
      <w:r w:rsidRPr="00F30746">
        <w:rPr>
          <w:rFonts w:ascii="Arial" w:hAnsi="Arial" w:cs="Arial"/>
          <w:sz w:val="24"/>
          <w:szCs w:val="24"/>
        </w:rPr>
        <w:t>. T</w:t>
      </w:r>
      <w:r w:rsidR="00DD32D2" w:rsidRPr="00F30746">
        <w:rPr>
          <w:rFonts w:ascii="Arial" w:hAnsi="Arial" w:cs="Arial"/>
          <w:sz w:val="24"/>
          <w:szCs w:val="24"/>
        </w:rPr>
        <w:t xml:space="preserve">he tender process for </w:t>
      </w:r>
      <w:r w:rsidRPr="00F30746">
        <w:rPr>
          <w:rFonts w:ascii="Arial" w:hAnsi="Arial" w:cs="Arial"/>
          <w:sz w:val="24"/>
          <w:szCs w:val="24"/>
        </w:rPr>
        <w:t>infrastructure</w:t>
      </w:r>
      <w:r w:rsidR="00DD32D2" w:rsidRPr="00F30746">
        <w:rPr>
          <w:rFonts w:ascii="Arial" w:hAnsi="Arial" w:cs="Arial"/>
          <w:sz w:val="24"/>
          <w:szCs w:val="24"/>
        </w:rPr>
        <w:t xml:space="preserve"> development was challenged</w:t>
      </w:r>
      <w:r w:rsidR="00AF6CB0" w:rsidRPr="00F30746">
        <w:rPr>
          <w:rFonts w:ascii="Arial" w:hAnsi="Arial" w:cs="Arial"/>
          <w:sz w:val="24"/>
          <w:szCs w:val="24"/>
        </w:rPr>
        <w:t xml:space="preserve"> in court</w:t>
      </w:r>
      <w:r w:rsidR="00C37459" w:rsidRPr="00F30746">
        <w:rPr>
          <w:rFonts w:ascii="Arial" w:hAnsi="Arial" w:cs="Arial"/>
          <w:sz w:val="24"/>
          <w:szCs w:val="24"/>
        </w:rPr>
        <w:t xml:space="preserve"> and it </w:t>
      </w:r>
      <w:r w:rsidR="00AF6CB0" w:rsidRPr="00F30746">
        <w:rPr>
          <w:rFonts w:ascii="Arial" w:hAnsi="Arial" w:cs="Arial"/>
          <w:sz w:val="24"/>
          <w:szCs w:val="24"/>
        </w:rPr>
        <w:t xml:space="preserve">was halted whilst the matter was heard in court. The university investigated the matter and found that </w:t>
      </w:r>
      <w:r w:rsidR="00825AE3" w:rsidRPr="00F30746">
        <w:rPr>
          <w:rFonts w:ascii="Arial" w:hAnsi="Arial" w:cs="Arial"/>
          <w:sz w:val="24"/>
          <w:szCs w:val="24"/>
        </w:rPr>
        <w:t xml:space="preserve">certain staff members flawed the procurement process due to </w:t>
      </w:r>
      <w:r w:rsidR="00955F41" w:rsidRPr="00F30746">
        <w:rPr>
          <w:rFonts w:ascii="Arial" w:hAnsi="Arial" w:cs="Arial"/>
          <w:sz w:val="24"/>
          <w:szCs w:val="24"/>
        </w:rPr>
        <w:t xml:space="preserve">the </w:t>
      </w:r>
      <w:r w:rsidR="00825AE3" w:rsidRPr="00F30746">
        <w:rPr>
          <w:rFonts w:ascii="Arial" w:hAnsi="Arial" w:cs="Arial"/>
          <w:sz w:val="24"/>
          <w:szCs w:val="24"/>
        </w:rPr>
        <w:t>non-disclosure of material facts</w:t>
      </w:r>
      <w:r w:rsidR="00AF6CB0" w:rsidRPr="00F30746">
        <w:rPr>
          <w:rFonts w:ascii="Arial" w:hAnsi="Arial" w:cs="Arial"/>
          <w:sz w:val="24"/>
          <w:szCs w:val="24"/>
        </w:rPr>
        <w:t>.</w:t>
      </w:r>
      <w:r w:rsidR="00C37459" w:rsidRPr="00F30746">
        <w:rPr>
          <w:rFonts w:ascii="Arial" w:hAnsi="Arial" w:cs="Arial"/>
          <w:sz w:val="24"/>
          <w:szCs w:val="24"/>
        </w:rPr>
        <w:t xml:space="preserve"> </w:t>
      </w:r>
      <w:r w:rsidR="00AF6CB0" w:rsidRPr="00F30746">
        <w:rPr>
          <w:rFonts w:ascii="Arial" w:hAnsi="Arial" w:cs="Arial"/>
          <w:sz w:val="24"/>
          <w:szCs w:val="24"/>
        </w:rPr>
        <w:t xml:space="preserve">The officials implicated in the irregular procurement process were </w:t>
      </w:r>
      <w:r w:rsidR="00DD32D2" w:rsidRPr="00F30746">
        <w:rPr>
          <w:rFonts w:ascii="Arial" w:hAnsi="Arial" w:cs="Arial"/>
          <w:sz w:val="24"/>
          <w:szCs w:val="24"/>
        </w:rPr>
        <w:t xml:space="preserve">subjected to the </w:t>
      </w:r>
      <w:r w:rsidR="00AF6CB0" w:rsidRPr="00F30746">
        <w:rPr>
          <w:rFonts w:ascii="Arial" w:hAnsi="Arial" w:cs="Arial"/>
          <w:sz w:val="24"/>
          <w:szCs w:val="24"/>
        </w:rPr>
        <w:t xml:space="preserve">university’s </w:t>
      </w:r>
      <w:r w:rsidR="008A7748" w:rsidRPr="00F30746">
        <w:rPr>
          <w:rFonts w:ascii="Arial" w:hAnsi="Arial" w:cs="Arial"/>
          <w:sz w:val="24"/>
          <w:szCs w:val="24"/>
        </w:rPr>
        <w:t>disciplinary</w:t>
      </w:r>
      <w:r w:rsidR="00DD32D2" w:rsidRPr="00F30746">
        <w:rPr>
          <w:rFonts w:ascii="Arial" w:hAnsi="Arial" w:cs="Arial"/>
          <w:sz w:val="24"/>
          <w:szCs w:val="24"/>
        </w:rPr>
        <w:t xml:space="preserve"> process and have since l</w:t>
      </w:r>
      <w:r w:rsidR="00E55C1A" w:rsidRPr="00F30746">
        <w:rPr>
          <w:rFonts w:ascii="Arial" w:hAnsi="Arial" w:cs="Arial"/>
          <w:sz w:val="24"/>
          <w:szCs w:val="24"/>
        </w:rPr>
        <w:t xml:space="preserve">eft the institution. </w:t>
      </w:r>
    </w:p>
    <w:p w14:paraId="542E44C5" w14:textId="244AC037" w:rsidR="00DD32D2" w:rsidRPr="00F30746" w:rsidRDefault="00C37459" w:rsidP="00696D88">
      <w:pPr>
        <w:tabs>
          <w:tab w:val="left" w:pos="993"/>
        </w:tabs>
        <w:spacing w:after="240" w:line="360" w:lineRule="auto"/>
        <w:ind w:left="1560" w:hanging="1276"/>
        <w:jc w:val="both"/>
        <w:rPr>
          <w:rFonts w:ascii="Arial" w:hAnsi="Arial" w:cs="Arial"/>
          <w:sz w:val="24"/>
          <w:szCs w:val="24"/>
        </w:rPr>
      </w:pPr>
      <w:r w:rsidRPr="00F30746">
        <w:rPr>
          <w:rFonts w:ascii="Arial" w:hAnsi="Arial" w:cs="Arial"/>
          <w:sz w:val="24"/>
          <w:szCs w:val="24"/>
        </w:rPr>
        <w:tab/>
      </w:r>
      <w:r w:rsidR="00AF6CB0" w:rsidRPr="00F30746">
        <w:rPr>
          <w:rFonts w:ascii="Arial" w:hAnsi="Arial" w:cs="Arial"/>
          <w:sz w:val="24"/>
          <w:szCs w:val="24"/>
        </w:rPr>
        <w:t>(ii)</w:t>
      </w:r>
      <w:r w:rsidR="00F82260" w:rsidRPr="00F30746">
        <w:rPr>
          <w:rFonts w:ascii="Arial" w:hAnsi="Arial" w:cs="Arial"/>
          <w:b/>
          <w:sz w:val="24"/>
          <w:szCs w:val="24"/>
        </w:rPr>
        <w:tab/>
      </w:r>
      <w:r w:rsidR="00CE6B5D" w:rsidRPr="00F30746">
        <w:rPr>
          <w:rFonts w:ascii="Arial" w:hAnsi="Arial" w:cs="Arial"/>
          <w:b/>
          <w:sz w:val="24"/>
          <w:szCs w:val="24"/>
        </w:rPr>
        <w:t>Q</w:t>
      </w:r>
      <w:r w:rsidR="00E55C1A" w:rsidRPr="00F30746">
        <w:rPr>
          <w:rFonts w:ascii="Arial" w:hAnsi="Arial" w:cs="Arial"/>
          <w:b/>
          <w:sz w:val="24"/>
          <w:szCs w:val="24"/>
        </w:rPr>
        <w:t>ualification fraud</w:t>
      </w:r>
      <w:r w:rsidR="00CE6B5D" w:rsidRPr="00F30746">
        <w:rPr>
          <w:rFonts w:ascii="Arial" w:hAnsi="Arial" w:cs="Arial"/>
          <w:b/>
          <w:sz w:val="24"/>
          <w:szCs w:val="24"/>
        </w:rPr>
        <w:t>,</w:t>
      </w:r>
      <w:r w:rsidR="00DD32D2" w:rsidRPr="00F30746">
        <w:rPr>
          <w:rFonts w:ascii="Arial" w:hAnsi="Arial" w:cs="Arial"/>
          <w:b/>
          <w:sz w:val="24"/>
          <w:szCs w:val="24"/>
        </w:rPr>
        <w:t xml:space="preserve"> changing of marks </w:t>
      </w:r>
      <w:r w:rsidR="00CE6B5D" w:rsidRPr="00F30746">
        <w:rPr>
          <w:rFonts w:ascii="Arial" w:hAnsi="Arial" w:cs="Arial"/>
          <w:b/>
          <w:sz w:val="24"/>
          <w:szCs w:val="24"/>
        </w:rPr>
        <w:t xml:space="preserve">and tampering with </w:t>
      </w:r>
      <w:r w:rsidR="00CE6B5D" w:rsidRPr="00F30746">
        <w:rPr>
          <w:rFonts w:ascii="Arial" w:eastAsia="Times New Roman" w:hAnsi="Arial" w:cs="Arial"/>
          <w:b/>
          <w:sz w:val="24"/>
          <w:szCs w:val="24"/>
          <w:lang w:eastAsia="en-ZA"/>
        </w:rPr>
        <w:t xml:space="preserve">admission requirements to allow students who did not meet the </w:t>
      </w:r>
      <w:r w:rsidR="00CE6B5D" w:rsidRPr="00F30746">
        <w:rPr>
          <w:rFonts w:ascii="Arial" w:eastAsia="Times New Roman" w:hAnsi="Arial" w:cs="Arial"/>
          <w:b/>
          <w:noProof/>
          <w:sz w:val="24"/>
          <w:szCs w:val="24"/>
          <w:lang w:eastAsia="en-ZA"/>
        </w:rPr>
        <w:t>requirements</w:t>
      </w:r>
      <w:r w:rsidR="00CE6B5D" w:rsidRPr="00F30746">
        <w:rPr>
          <w:rFonts w:ascii="Arial" w:eastAsia="Times New Roman" w:hAnsi="Arial" w:cs="Arial"/>
          <w:b/>
          <w:sz w:val="24"/>
          <w:szCs w:val="24"/>
          <w:lang w:eastAsia="en-ZA"/>
        </w:rPr>
        <w:t xml:space="preserve"> to be admitted</w:t>
      </w:r>
      <w:r w:rsidR="00E55C1A" w:rsidRPr="00F30746">
        <w:rPr>
          <w:rFonts w:ascii="Arial" w:eastAsia="Times New Roman" w:hAnsi="Arial" w:cs="Arial"/>
          <w:b/>
          <w:sz w:val="24"/>
          <w:szCs w:val="24"/>
          <w:lang w:eastAsia="en-ZA"/>
        </w:rPr>
        <w:t>.</w:t>
      </w:r>
      <w:r w:rsidR="00AF6CB0" w:rsidRPr="00F30746">
        <w:rPr>
          <w:rFonts w:ascii="Arial" w:eastAsia="Times New Roman" w:hAnsi="Arial" w:cs="Arial"/>
          <w:b/>
          <w:sz w:val="24"/>
          <w:szCs w:val="24"/>
          <w:lang w:eastAsia="en-ZA"/>
        </w:rPr>
        <w:t xml:space="preserve"> </w:t>
      </w:r>
      <w:r w:rsidR="00D319F7" w:rsidRPr="00F30746">
        <w:rPr>
          <w:rFonts w:ascii="Arial" w:hAnsi="Arial" w:cs="Arial"/>
          <w:sz w:val="24"/>
          <w:szCs w:val="24"/>
        </w:rPr>
        <w:t>It was alleged that f</w:t>
      </w:r>
      <w:r w:rsidR="00DD32D2" w:rsidRPr="00F30746">
        <w:rPr>
          <w:rFonts w:ascii="Arial" w:hAnsi="Arial" w:cs="Arial"/>
          <w:sz w:val="24"/>
          <w:szCs w:val="24"/>
        </w:rPr>
        <w:t xml:space="preserve">ake </w:t>
      </w:r>
      <w:r w:rsidR="00D319F7" w:rsidRPr="00F30746">
        <w:rPr>
          <w:rFonts w:ascii="Arial" w:hAnsi="Arial" w:cs="Arial"/>
          <w:sz w:val="24"/>
          <w:szCs w:val="24"/>
        </w:rPr>
        <w:t>academic</w:t>
      </w:r>
      <w:r w:rsidR="00DD32D2" w:rsidRPr="00F30746">
        <w:rPr>
          <w:rFonts w:ascii="Arial" w:hAnsi="Arial" w:cs="Arial"/>
          <w:sz w:val="24"/>
          <w:szCs w:val="24"/>
        </w:rPr>
        <w:t xml:space="preserve"> transcripts were </w:t>
      </w:r>
      <w:r w:rsidR="00E55C1A" w:rsidRPr="00F30746">
        <w:rPr>
          <w:rFonts w:ascii="Arial" w:hAnsi="Arial" w:cs="Arial"/>
          <w:sz w:val="24"/>
          <w:szCs w:val="24"/>
        </w:rPr>
        <w:t xml:space="preserve">being </w:t>
      </w:r>
      <w:r w:rsidR="00DD32D2" w:rsidRPr="00F30746">
        <w:rPr>
          <w:rFonts w:ascii="Arial" w:hAnsi="Arial" w:cs="Arial"/>
          <w:sz w:val="24"/>
          <w:szCs w:val="24"/>
        </w:rPr>
        <w:t>generated outside the university</w:t>
      </w:r>
      <w:r w:rsidR="00D319F7" w:rsidRPr="00F30746">
        <w:rPr>
          <w:rFonts w:ascii="Arial" w:hAnsi="Arial" w:cs="Arial"/>
          <w:sz w:val="24"/>
          <w:szCs w:val="24"/>
        </w:rPr>
        <w:t xml:space="preserve">. </w:t>
      </w:r>
      <w:r w:rsidR="008A7748" w:rsidRPr="00F30746">
        <w:rPr>
          <w:rFonts w:ascii="Arial" w:hAnsi="Arial" w:cs="Arial"/>
          <w:sz w:val="24"/>
          <w:szCs w:val="24"/>
        </w:rPr>
        <w:t>The</w:t>
      </w:r>
      <w:r w:rsidR="00D319F7" w:rsidRPr="00F30746">
        <w:rPr>
          <w:rFonts w:ascii="Arial" w:hAnsi="Arial" w:cs="Arial"/>
          <w:sz w:val="24"/>
          <w:szCs w:val="24"/>
        </w:rPr>
        <w:t xml:space="preserve"> university </w:t>
      </w:r>
      <w:r w:rsidR="00AF6CB0" w:rsidRPr="00F30746">
        <w:rPr>
          <w:rFonts w:ascii="Arial" w:hAnsi="Arial" w:cs="Arial"/>
          <w:sz w:val="24"/>
          <w:szCs w:val="24"/>
        </w:rPr>
        <w:t xml:space="preserve">reported that it </w:t>
      </w:r>
      <w:r w:rsidR="00D319F7" w:rsidRPr="00F30746">
        <w:rPr>
          <w:rFonts w:ascii="Arial" w:hAnsi="Arial" w:cs="Arial"/>
          <w:sz w:val="24"/>
          <w:szCs w:val="24"/>
        </w:rPr>
        <w:t xml:space="preserve">acted </w:t>
      </w:r>
      <w:r w:rsidR="005C32B2" w:rsidRPr="00F30746">
        <w:rPr>
          <w:rFonts w:ascii="Arial" w:hAnsi="Arial" w:cs="Arial"/>
          <w:sz w:val="24"/>
          <w:szCs w:val="24"/>
        </w:rPr>
        <w:t>decisively</w:t>
      </w:r>
      <w:r w:rsidR="00D319F7" w:rsidRPr="00F30746">
        <w:rPr>
          <w:rFonts w:ascii="Arial" w:hAnsi="Arial" w:cs="Arial"/>
          <w:sz w:val="24"/>
          <w:szCs w:val="24"/>
        </w:rPr>
        <w:t xml:space="preserve"> and suspended two employees identified in the alleged degrees for sale scam. The matter was also dealt with in the court and both accused were found guilty on 62 counts of fraud. </w:t>
      </w:r>
      <w:r w:rsidR="008A7748" w:rsidRPr="00F30746">
        <w:rPr>
          <w:rFonts w:ascii="Arial" w:hAnsi="Arial" w:cs="Arial"/>
          <w:sz w:val="24"/>
          <w:szCs w:val="24"/>
        </w:rPr>
        <w:t>The marks of individuals</w:t>
      </w:r>
      <w:r w:rsidR="00D319F7" w:rsidRPr="00F30746">
        <w:rPr>
          <w:rFonts w:ascii="Arial" w:hAnsi="Arial" w:cs="Arial"/>
          <w:sz w:val="24"/>
          <w:szCs w:val="24"/>
        </w:rPr>
        <w:t xml:space="preserve"> </w:t>
      </w:r>
      <w:r w:rsidR="008A7748" w:rsidRPr="00F30746">
        <w:rPr>
          <w:rFonts w:ascii="Arial" w:hAnsi="Arial" w:cs="Arial"/>
          <w:sz w:val="24"/>
          <w:szCs w:val="24"/>
        </w:rPr>
        <w:t>identified were</w:t>
      </w:r>
      <w:r w:rsidR="00D319F7" w:rsidRPr="00F30746">
        <w:rPr>
          <w:rFonts w:ascii="Arial" w:hAnsi="Arial" w:cs="Arial"/>
          <w:sz w:val="24"/>
          <w:szCs w:val="24"/>
        </w:rPr>
        <w:t xml:space="preserve"> removed and students were allowe</w:t>
      </w:r>
      <w:r w:rsidR="00AF6CB0" w:rsidRPr="00F30746">
        <w:rPr>
          <w:rFonts w:ascii="Arial" w:hAnsi="Arial" w:cs="Arial"/>
          <w:sz w:val="24"/>
          <w:szCs w:val="24"/>
        </w:rPr>
        <w:t xml:space="preserve">d to re-register. </w:t>
      </w:r>
    </w:p>
    <w:p w14:paraId="3EFD1BA5" w14:textId="6D746F37" w:rsidR="00D319F7" w:rsidRPr="00F30746" w:rsidRDefault="00C37459" w:rsidP="00696D88">
      <w:pPr>
        <w:tabs>
          <w:tab w:val="left" w:pos="993"/>
        </w:tabs>
        <w:spacing w:after="240" w:line="360" w:lineRule="auto"/>
        <w:ind w:left="1560" w:hanging="1276"/>
        <w:jc w:val="both"/>
        <w:rPr>
          <w:rFonts w:ascii="Arial" w:hAnsi="Arial" w:cs="Arial"/>
          <w:sz w:val="24"/>
          <w:szCs w:val="24"/>
        </w:rPr>
      </w:pPr>
      <w:r w:rsidRPr="00F30746">
        <w:rPr>
          <w:rFonts w:ascii="Arial" w:hAnsi="Arial" w:cs="Arial"/>
          <w:sz w:val="24"/>
          <w:szCs w:val="24"/>
        </w:rPr>
        <w:lastRenderedPageBreak/>
        <w:tab/>
      </w:r>
      <w:r w:rsidR="00386BC3" w:rsidRPr="00F30746">
        <w:rPr>
          <w:rFonts w:ascii="Arial" w:hAnsi="Arial" w:cs="Arial"/>
          <w:sz w:val="24"/>
          <w:szCs w:val="24"/>
        </w:rPr>
        <w:t>(iii)</w:t>
      </w:r>
      <w:r w:rsidR="00F82260" w:rsidRPr="00F30746">
        <w:rPr>
          <w:rFonts w:ascii="Arial" w:hAnsi="Arial" w:cs="Arial"/>
          <w:sz w:val="24"/>
          <w:szCs w:val="24"/>
        </w:rPr>
        <w:tab/>
      </w:r>
      <w:r w:rsidR="00D319F7" w:rsidRPr="00F30746">
        <w:rPr>
          <w:rFonts w:ascii="Arial" w:hAnsi="Arial" w:cs="Arial"/>
          <w:b/>
          <w:sz w:val="24"/>
          <w:szCs w:val="24"/>
        </w:rPr>
        <w:t xml:space="preserve">Irregularities relating to </w:t>
      </w:r>
      <w:r w:rsidRPr="00F30746">
        <w:rPr>
          <w:rFonts w:ascii="Arial" w:hAnsi="Arial" w:cs="Arial"/>
          <w:b/>
          <w:sz w:val="24"/>
          <w:szCs w:val="24"/>
        </w:rPr>
        <w:t xml:space="preserve">the </w:t>
      </w:r>
      <w:r w:rsidR="00D319F7" w:rsidRPr="00F30746">
        <w:rPr>
          <w:rFonts w:ascii="Arial" w:hAnsi="Arial" w:cs="Arial"/>
          <w:b/>
          <w:sz w:val="24"/>
          <w:szCs w:val="24"/>
        </w:rPr>
        <w:t>purchase of executive housing</w:t>
      </w:r>
      <w:r w:rsidR="00386BC3" w:rsidRPr="00F30746">
        <w:rPr>
          <w:rFonts w:ascii="Arial" w:hAnsi="Arial" w:cs="Arial"/>
          <w:b/>
          <w:sz w:val="24"/>
          <w:szCs w:val="24"/>
        </w:rPr>
        <w:t>.</w:t>
      </w:r>
      <w:r w:rsidR="00D319F7" w:rsidRPr="00F30746">
        <w:rPr>
          <w:rFonts w:ascii="Arial" w:hAnsi="Arial" w:cs="Arial"/>
          <w:b/>
          <w:sz w:val="24"/>
          <w:szCs w:val="24"/>
        </w:rPr>
        <w:t xml:space="preserve"> </w:t>
      </w:r>
      <w:r w:rsidR="00D319F7" w:rsidRPr="00F30746">
        <w:rPr>
          <w:rFonts w:ascii="Arial" w:hAnsi="Arial" w:cs="Arial"/>
          <w:sz w:val="24"/>
          <w:szCs w:val="24"/>
        </w:rPr>
        <w:t xml:space="preserve">The Department received </w:t>
      </w:r>
      <w:r w:rsidR="00F112A8" w:rsidRPr="00F30746">
        <w:rPr>
          <w:rFonts w:ascii="Arial" w:hAnsi="Arial" w:cs="Arial"/>
          <w:noProof/>
          <w:sz w:val="24"/>
          <w:szCs w:val="24"/>
        </w:rPr>
        <w:t>a number of</w:t>
      </w:r>
      <w:r w:rsidR="00F112A8" w:rsidRPr="00F30746">
        <w:rPr>
          <w:rFonts w:ascii="Arial" w:hAnsi="Arial" w:cs="Arial"/>
          <w:sz w:val="24"/>
          <w:szCs w:val="24"/>
        </w:rPr>
        <w:t xml:space="preserve"> </w:t>
      </w:r>
      <w:r w:rsidR="00E55C1A" w:rsidRPr="00F30746">
        <w:rPr>
          <w:rFonts w:ascii="Arial" w:hAnsi="Arial" w:cs="Arial"/>
          <w:sz w:val="24"/>
          <w:szCs w:val="24"/>
        </w:rPr>
        <w:t>complain</w:t>
      </w:r>
      <w:r w:rsidR="005C32B2" w:rsidRPr="00F30746">
        <w:rPr>
          <w:rFonts w:ascii="Arial" w:hAnsi="Arial" w:cs="Arial"/>
          <w:sz w:val="24"/>
          <w:szCs w:val="24"/>
        </w:rPr>
        <w:t>t</w:t>
      </w:r>
      <w:r w:rsidR="00F112A8" w:rsidRPr="00F30746">
        <w:rPr>
          <w:rFonts w:ascii="Arial" w:hAnsi="Arial" w:cs="Arial"/>
          <w:sz w:val="24"/>
          <w:szCs w:val="24"/>
        </w:rPr>
        <w:t>s</w:t>
      </w:r>
      <w:r w:rsidR="00D319F7" w:rsidRPr="00F30746">
        <w:rPr>
          <w:rFonts w:ascii="Arial" w:hAnsi="Arial" w:cs="Arial"/>
          <w:sz w:val="24"/>
          <w:szCs w:val="24"/>
        </w:rPr>
        <w:t xml:space="preserve"> from the Secretary </w:t>
      </w:r>
      <w:r w:rsidR="00E55C1A" w:rsidRPr="00F30746">
        <w:rPr>
          <w:rFonts w:ascii="Arial" w:hAnsi="Arial" w:cs="Arial"/>
          <w:sz w:val="24"/>
          <w:szCs w:val="24"/>
        </w:rPr>
        <w:t>of</w:t>
      </w:r>
      <w:r w:rsidR="00D319F7" w:rsidRPr="00F30746">
        <w:rPr>
          <w:rFonts w:ascii="Arial" w:hAnsi="Arial" w:cs="Arial"/>
          <w:sz w:val="24"/>
          <w:szCs w:val="24"/>
        </w:rPr>
        <w:t xml:space="preserve"> Save Unizulu </w:t>
      </w:r>
      <w:r w:rsidR="00F112A8" w:rsidRPr="00F30746">
        <w:rPr>
          <w:rFonts w:ascii="Arial" w:hAnsi="Arial" w:cs="Arial"/>
          <w:sz w:val="24"/>
          <w:szCs w:val="24"/>
        </w:rPr>
        <w:t xml:space="preserve">amongst others, </w:t>
      </w:r>
      <w:r w:rsidR="008A7748" w:rsidRPr="00F30746">
        <w:rPr>
          <w:rFonts w:ascii="Arial" w:hAnsi="Arial" w:cs="Arial"/>
          <w:sz w:val="24"/>
          <w:szCs w:val="24"/>
        </w:rPr>
        <w:t>alleging financial</w:t>
      </w:r>
      <w:r w:rsidR="00D319F7" w:rsidRPr="00F30746">
        <w:rPr>
          <w:rFonts w:ascii="Arial" w:hAnsi="Arial" w:cs="Arial"/>
          <w:sz w:val="24"/>
          <w:szCs w:val="24"/>
        </w:rPr>
        <w:t xml:space="preserve"> irregularities, including the spending of R19 million on houses and plots at an up-market eco-state </w:t>
      </w:r>
      <w:r w:rsidRPr="00F30746">
        <w:rPr>
          <w:rFonts w:ascii="Arial" w:hAnsi="Arial" w:cs="Arial"/>
          <w:sz w:val="24"/>
          <w:szCs w:val="24"/>
        </w:rPr>
        <w:t>to</w:t>
      </w:r>
      <w:r w:rsidR="00D319F7" w:rsidRPr="00F30746">
        <w:rPr>
          <w:rFonts w:ascii="Arial" w:hAnsi="Arial" w:cs="Arial"/>
          <w:sz w:val="24"/>
          <w:szCs w:val="24"/>
        </w:rPr>
        <w:t xml:space="preserve"> house university executives</w:t>
      </w:r>
      <w:r w:rsidR="005C32B2" w:rsidRPr="00F30746">
        <w:rPr>
          <w:rFonts w:ascii="Arial" w:hAnsi="Arial" w:cs="Arial"/>
          <w:sz w:val="24"/>
          <w:szCs w:val="24"/>
        </w:rPr>
        <w:t xml:space="preserve">. The Minister wrote to the </w:t>
      </w:r>
      <w:r w:rsidR="005A4642" w:rsidRPr="00F30746">
        <w:rPr>
          <w:rFonts w:ascii="Arial" w:hAnsi="Arial" w:cs="Arial"/>
          <w:noProof/>
          <w:sz w:val="24"/>
          <w:szCs w:val="24"/>
        </w:rPr>
        <w:t>U</w:t>
      </w:r>
      <w:r w:rsidR="005C32B2" w:rsidRPr="00F30746">
        <w:rPr>
          <w:rFonts w:ascii="Arial" w:hAnsi="Arial" w:cs="Arial"/>
          <w:noProof/>
          <w:sz w:val="24"/>
          <w:szCs w:val="24"/>
        </w:rPr>
        <w:t>niversity</w:t>
      </w:r>
      <w:r w:rsidR="005C32B2" w:rsidRPr="00F30746">
        <w:rPr>
          <w:rFonts w:ascii="Arial" w:hAnsi="Arial" w:cs="Arial"/>
          <w:sz w:val="24"/>
          <w:szCs w:val="24"/>
        </w:rPr>
        <w:t xml:space="preserve"> Council requesting clarity on the alleged irregularities. The Council responded that the purchase </w:t>
      </w:r>
      <w:r w:rsidR="005C32B2" w:rsidRPr="00F30746">
        <w:rPr>
          <w:rFonts w:ascii="Arial" w:hAnsi="Arial" w:cs="Arial"/>
          <w:noProof/>
          <w:sz w:val="24"/>
          <w:szCs w:val="24"/>
        </w:rPr>
        <w:t>was approved</w:t>
      </w:r>
      <w:r w:rsidR="005C32B2" w:rsidRPr="00F30746">
        <w:rPr>
          <w:rFonts w:ascii="Arial" w:hAnsi="Arial" w:cs="Arial"/>
          <w:sz w:val="24"/>
          <w:szCs w:val="24"/>
        </w:rPr>
        <w:t xml:space="preserve"> in 2</w:t>
      </w:r>
      <w:r w:rsidR="00E55C1A" w:rsidRPr="00F30746">
        <w:rPr>
          <w:rFonts w:ascii="Arial" w:hAnsi="Arial" w:cs="Arial"/>
          <w:sz w:val="24"/>
          <w:szCs w:val="24"/>
        </w:rPr>
        <w:t>015 as part of the university’</w:t>
      </w:r>
      <w:r w:rsidR="005C32B2" w:rsidRPr="00F30746">
        <w:rPr>
          <w:rFonts w:ascii="Arial" w:hAnsi="Arial" w:cs="Arial"/>
          <w:sz w:val="24"/>
          <w:szCs w:val="24"/>
        </w:rPr>
        <w:t xml:space="preserve">s retention strategy. </w:t>
      </w:r>
      <w:r w:rsidR="00F112A8" w:rsidRPr="00F30746">
        <w:rPr>
          <w:rFonts w:ascii="Arial" w:hAnsi="Arial" w:cs="Arial"/>
          <w:sz w:val="24"/>
          <w:szCs w:val="24"/>
        </w:rPr>
        <w:t>The</w:t>
      </w:r>
      <w:r w:rsidR="005C32B2" w:rsidRPr="00F30746">
        <w:rPr>
          <w:rFonts w:ascii="Arial" w:hAnsi="Arial" w:cs="Arial"/>
          <w:sz w:val="24"/>
          <w:szCs w:val="24"/>
        </w:rPr>
        <w:t xml:space="preserve"> houses remain the property of the university</w:t>
      </w:r>
      <w:r w:rsidR="00DE0CE4" w:rsidRPr="00F30746">
        <w:rPr>
          <w:rFonts w:ascii="Arial" w:hAnsi="Arial" w:cs="Arial"/>
          <w:sz w:val="24"/>
          <w:szCs w:val="24"/>
        </w:rPr>
        <w:t>,</w:t>
      </w:r>
      <w:r w:rsidR="005C32B2" w:rsidRPr="00F30746">
        <w:rPr>
          <w:rFonts w:ascii="Arial" w:hAnsi="Arial" w:cs="Arial"/>
          <w:sz w:val="24"/>
          <w:szCs w:val="24"/>
        </w:rPr>
        <w:t xml:space="preserve"> </w:t>
      </w:r>
      <w:r w:rsidR="005C32B2" w:rsidRPr="00F30746">
        <w:rPr>
          <w:rFonts w:ascii="Arial" w:hAnsi="Arial" w:cs="Arial"/>
          <w:noProof/>
          <w:sz w:val="24"/>
          <w:szCs w:val="24"/>
        </w:rPr>
        <w:t>and</w:t>
      </w:r>
      <w:r w:rsidR="005C32B2" w:rsidRPr="00F30746">
        <w:rPr>
          <w:rFonts w:ascii="Arial" w:hAnsi="Arial" w:cs="Arial"/>
          <w:sz w:val="24"/>
          <w:szCs w:val="24"/>
        </w:rPr>
        <w:t xml:space="preserve"> </w:t>
      </w:r>
      <w:r w:rsidR="005C32B2" w:rsidRPr="00F30746">
        <w:rPr>
          <w:rFonts w:ascii="Arial" w:hAnsi="Arial" w:cs="Arial"/>
          <w:noProof/>
          <w:sz w:val="24"/>
          <w:szCs w:val="24"/>
        </w:rPr>
        <w:t>the use is governed by the university housing policy</w:t>
      </w:r>
      <w:r w:rsidR="005C32B2" w:rsidRPr="00F30746">
        <w:rPr>
          <w:rFonts w:ascii="Arial" w:hAnsi="Arial" w:cs="Arial"/>
          <w:sz w:val="24"/>
          <w:szCs w:val="24"/>
        </w:rPr>
        <w:t xml:space="preserve">. </w:t>
      </w:r>
    </w:p>
    <w:p w14:paraId="01FBE7F4" w14:textId="610FB90D" w:rsidR="005C32B2" w:rsidRPr="00F30746" w:rsidRDefault="00C37459" w:rsidP="00696D88">
      <w:pPr>
        <w:tabs>
          <w:tab w:val="left" w:pos="993"/>
        </w:tabs>
        <w:spacing w:after="240" w:line="360" w:lineRule="auto"/>
        <w:ind w:left="1560" w:hanging="1276"/>
        <w:jc w:val="both"/>
        <w:rPr>
          <w:rFonts w:ascii="Arial" w:hAnsi="Arial" w:cs="Arial"/>
          <w:sz w:val="24"/>
          <w:szCs w:val="24"/>
        </w:rPr>
      </w:pPr>
      <w:r w:rsidRPr="00F30746">
        <w:rPr>
          <w:rFonts w:ascii="Arial" w:hAnsi="Arial" w:cs="Arial"/>
          <w:sz w:val="24"/>
          <w:szCs w:val="24"/>
        </w:rPr>
        <w:tab/>
      </w:r>
      <w:r w:rsidR="00F82260" w:rsidRPr="00F30746">
        <w:rPr>
          <w:rFonts w:ascii="Arial" w:hAnsi="Arial" w:cs="Arial"/>
          <w:sz w:val="24"/>
          <w:szCs w:val="24"/>
        </w:rPr>
        <w:t>(iv)</w:t>
      </w:r>
      <w:r w:rsidR="00F82260" w:rsidRPr="00F30746">
        <w:rPr>
          <w:rFonts w:ascii="Arial" w:hAnsi="Arial" w:cs="Arial"/>
          <w:sz w:val="24"/>
          <w:szCs w:val="24"/>
        </w:rPr>
        <w:tab/>
      </w:r>
      <w:r w:rsidR="00F112A8" w:rsidRPr="00F30746">
        <w:rPr>
          <w:rFonts w:ascii="Arial" w:hAnsi="Arial" w:cs="Arial"/>
          <w:b/>
          <w:sz w:val="24"/>
          <w:szCs w:val="24"/>
        </w:rPr>
        <w:t>Illegal sourcing</w:t>
      </w:r>
      <w:r w:rsidR="005C32B2" w:rsidRPr="00F30746">
        <w:rPr>
          <w:rFonts w:ascii="Arial" w:hAnsi="Arial" w:cs="Arial"/>
          <w:b/>
          <w:sz w:val="24"/>
          <w:szCs w:val="24"/>
        </w:rPr>
        <w:t xml:space="preserve"> of a computer-training programme.</w:t>
      </w:r>
      <w:r w:rsidR="005C32B2" w:rsidRPr="00F30746">
        <w:rPr>
          <w:rFonts w:ascii="Arial" w:hAnsi="Arial" w:cs="Arial"/>
          <w:sz w:val="24"/>
          <w:szCs w:val="24"/>
        </w:rPr>
        <w:t xml:space="preserve"> </w:t>
      </w:r>
      <w:r w:rsidR="008A7748" w:rsidRPr="00F30746">
        <w:rPr>
          <w:rFonts w:ascii="Arial" w:hAnsi="Arial" w:cs="Arial"/>
          <w:sz w:val="24"/>
          <w:szCs w:val="24"/>
        </w:rPr>
        <w:t>The</w:t>
      </w:r>
      <w:r w:rsidR="005C32B2" w:rsidRPr="00F30746">
        <w:rPr>
          <w:rFonts w:ascii="Arial" w:hAnsi="Arial" w:cs="Arial"/>
          <w:sz w:val="24"/>
          <w:szCs w:val="24"/>
        </w:rPr>
        <w:t xml:space="preserve"> allegation </w:t>
      </w:r>
      <w:r w:rsidR="008A7748" w:rsidRPr="00F30746">
        <w:rPr>
          <w:rFonts w:ascii="Arial" w:hAnsi="Arial" w:cs="Arial"/>
          <w:sz w:val="24"/>
          <w:szCs w:val="24"/>
        </w:rPr>
        <w:t>is</w:t>
      </w:r>
      <w:r w:rsidR="005C32B2" w:rsidRPr="00F30746">
        <w:rPr>
          <w:rFonts w:ascii="Arial" w:hAnsi="Arial" w:cs="Arial"/>
          <w:sz w:val="24"/>
          <w:szCs w:val="24"/>
        </w:rPr>
        <w:t xml:space="preserve"> linked to the appointment of a service provider to provide computer training as part of the university’s Teaching Development Grant (TDG) funded activities.</w:t>
      </w:r>
      <w:r w:rsidRPr="00F30746">
        <w:rPr>
          <w:rFonts w:ascii="Arial" w:hAnsi="Arial" w:cs="Arial"/>
          <w:sz w:val="24"/>
          <w:szCs w:val="24"/>
        </w:rPr>
        <w:t xml:space="preserve"> </w:t>
      </w:r>
      <w:r w:rsidR="005C32B2" w:rsidRPr="00F30746">
        <w:rPr>
          <w:rFonts w:ascii="Arial" w:hAnsi="Arial" w:cs="Arial"/>
          <w:sz w:val="24"/>
          <w:szCs w:val="24"/>
        </w:rPr>
        <w:t xml:space="preserve">The Department requested information from the university and was satisfied with the explanation. The external audit report </w:t>
      </w:r>
      <w:r w:rsidR="00825AE3" w:rsidRPr="00F30746">
        <w:rPr>
          <w:rFonts w:ascii="Arial" w:hAnsi="Arial" w:cs="Arial"/>
          <w:sz w:val="24"/>
          <w:szCs w:val="24"/>
        </w:rPr>
        <w:t>of</w:t>
      </w:r>
      <w:r w:rsidR="00386BC3" w:rsidRPr="00F30746">
        <w:rPr>
          <w:rFonts w:ascii="Arial" w:hAnsi="Arial" w:cs="Arial"/>
          <w:sz w:val="24"/>
          <w:szCs w:val="24"/>
        </w:rPr>
        <w:t xml:space="preserve"> </w:t>
      </w:r>
      <w:r w:rsidR="00825AE3" w:rsidRPr="00F30746">
        <w:rPr>
          <w:rFonts w:ascii="Arial" w:hAnsi="Arial" w:cs="Arial"/>
          <w:sz w:val="24"/>
          <w:szCs w:val="24"/>
        </w:rPr>
        <w:t xml:space="preserve">the </w:t>
      </w:r>
      <w:r w:rsidR="00386BC3" w:rsidRPr="00F30746">
        <w:rPr>
          <w:rFonts w:ascii="Arial" w:hAnsi="Arial" w:cs="Arial"/>
          <w:sz w:val="24"/>
          <w:szCs w:val="24"/>
        </w:rPr>
        <w:t xml:space="preserve">TDG </w:t>
      </w:r>
      <w:r w:rsidR="00386BC3" w:rsidRPr="00F30746">
        <w:rPr>
          <w:rFonts w:ascii="Arial" w:hAnsi="Arial" w:cs="Arial"/>
          <w:noProof/>
          <w:sz w:val="24"/>
          <w:szCs w:val="24"/>
        </w:rPr>
        <w:t>funded</w:t>
      </w:r>
      <w:r w:rsidR="00386BC3" w:rsidRPr="00F30746">
        <w:rPr>
          <w:rFonts w:ascii="Arial" w:hAnsi="Arial" w:cs="Arial"/>
          <w:sz w:val="24"/>
          <w:szCs w:val="24"/>
        </w:rPr>
        <w:t xml:space="preserve"> activities </w:t>
      </w:r>
      <w:r w:rsidR="005C32B2" w:rsidRPr="00F30746">
        <w:rPr>
          <w:rFonts w:ascii="Arial" w:hAnsi="Arial" w:cs="Arial"/>
          <w:sz w:val="24"/>
          <w:szCs w:val="24"/>
        </w:rPr>
        <w:t>indicated that the funds were used to support the university’s approved TDG plan, and were in accordance with the university’s own policies. No further action was requ</w:t>
      </w:r>
      <w:r w:rsidR="00386BC3" w:rsidRPr="00F30746">
        <w:rPr>
          <w:rFonts w:ascii="Arial" w:hAnsi="Arial" w:cs="Arial"/>
          <w:sz w:val="24"/>
          <w:szCs w:val="24"/>
        </w:rPr>
        <w:t>ested at that time</w:t>
      </w:r>
      <w:r w:rsidR="005C32B2" w:rsidRPr="00F30746">
        <w:rPr>
          <w:rFonts w:ascii="Arial" w:hAnsi="Arial" w:cs="Arial"/>
          <w:sz w:val="24"/>
          <w:szCs w:val="24"/>
        </w:rPr>
        <w:t>.</w:t>
      </w:r>
    </w:p>
    <w:p w14:paraId="2D5CA3D5" w14:textId="27054109" w:rsidR="002D4D05" w:rsidRPr="00F30746" w:rsidRDefault="00825AE3" w:rsidP="00696D88">
      <w:pPr>
        <w:tabs>
          <w:tab w:val="left" w:pos="993"/>
        </w:tabs>
        <w:spacing w:after="240" w:line="360" w:lineRule="auto"/>
        <w:ind w:left="1560" w:hanging="1276"/>
        <w:jc w:val="both"/>
        <w:rPr>
          <w:rFonts w:ascii="Arial" w:hAnsi="Arial" w:cs="Arial"/>
          <w:b/>
          <w:sz w:val="24"/>
          <w:szCs w:val="24"/>
        </w:rPr>
      </w:pPr>
      <w:r w:rsidRPr="00F30746">
        <w:rPr>
          <w:rFonts w:ascii="Arial" w:hAnsi="Arial" w:cs="Arial"/>
          <w:sz w:val="24"/>
          <w:szCs w:val="24"/>
        </w:rPr>
        <w:tab/>
      </w:r>
      <w:r w:rsidR="00386BC3" w:rsidRPr="00F30746">
        <w:rPr>
          <w:rFonts w:ascii="Arial" w:hAnsi="Arial" w:cs="Arial"/>
          <w:sz w:val="24"/>
          <w:szCs w:val="24"/>
        </w:rPr>
        <w:t>(v)</w:t>
      </w:r>
      <w:r w:rsidR="00F82260" w:rsidRPr="00F30746">
        <w:rPr>
          <w:rFonts w:ascii="Arial" w:hAnsi="Arial" w:cs="Arial"/>
          <w:sz w:val="24"/>
          <w:szCs w:val="24"/>
        </w:rPr>
        <w:tab/>
      </w:r>
      <w:r w:rsidR="00386BC3" w:rsidRPr="00F30746">
        <w:rPr>
          <w:rFonts w:ascii="Arial" w:hAnsi="Arial" w:cs="Arial"/>
          <w:b/>
          <w:sz w:val="24"/>
          <w:szCs w:val="24"/>
        </w:rPr>
        <w:t>Alleged f</w:t>
      </w:r>
      <w:r w:rsidR="005C32B2" w:rsidRPr="00F30746">
        <w:rPr>
          <w:rFonts w:ascii="Arial" w:hAnsi="Arial" w:cs="Arial"/>
          <w:b/>
          <w:sz w:val="24"/>
          <w:szCs w:val="24"/>
        </w:rPr>
        <w:t>raudulent appointment of the Vice-Chancellor</w:t>
      </w:r>
      <w:r w:rsidR="00386BC3" w:rsidRPr="00F30746">
        <w:rPr>
          <w:rFonts w:ascii="Arial" w:hAnsi="Arial" w:cs="Arial"/>
          <w:b/>
          <w:sz w:val="24"/>
          <w:szCs w:val="24"/>
        </w:rPr>
        <w:t xml:space="preserve">. </w:t>
      </w:r>
      <w:r w:rsidR="005C32B2" w:rsidRPr="00F30746">
        <w:rPr>
          <w:rFonts w:ascii="Arial" w:hAnsi="Arial" w:cs="Arial"/>
          <w:sz w:val="24"/>
          <w:szCs w:val="24"/>
        </w:rPr>
        <w:t xml:space="preserve">The </w:t>
      </w:r>
      <w:r w:rsidR="005C32B2" w:rsidRPr="00F30746">
        <w:rPr>
          <w:rFonts w:ascii="Arial" w:hAnsi="Arial" w:cs="Arial"/>
          <w:noProof/>
          <w:sz w:val="24"/>
          <w:szCs w:val="24"/>
        </w:rPr>
        <w:t>appointment</w:t>
      </w:r>
      <w:r w:rsidR="005C32B2" w:rsidRPr="00F30746">
        <w:rPr>
          <w:rFonts w:ascii="Arial" w:hAnsi="Arial" w:cs="Arial"/>
          <w:sz w:val="24"/>
          <w:szCs w:val="24"/>
        </w:rPr>
        <w:t xml:space="preserve"> of a </w:t>
      </w:r>
      <w:r w:rsidR="000B2CAC" w:rsidRPr="00F30746">
        <w:rPr>
          <w:rFonts w:ascii="Arial" w:hAnsi="Arial" w:cs="Arial"/>
          <w:sz w:val="24"/>
          <w:szCs w:val="24"/>
        </w:rPr>
        <w:t xml:space="preserve">Vice-Chancellor </w:t>
      </w:r>
      <w:r w:rsidR="005C32B2" w:rsidRPr="00F30746">
        <w:rPr>
          <w:rFonts w:ascii="Arial" w:hAnsi="Arial" w:cs="Arial"/>
          <w:sz w:val="24"/>
          <w:szCs w:val="24"/>
        </w:rPr>
        <w:t xml:space="preserve">is the remit of Council and </w:t>
      </w:r>
      <w:r w:rsidR="00D15C3B" w:rsidRPr="00F30746">
        <w:rPr>
          <w:rFonts w:ascii="Arial" w:hAnsi="Arial" w:cs="Arial"/>
          <w:sz w:val="24"/>
          <w:szCs w:val="24"/>
        </w:rPr>
        <w:t xml:space="preserve">not the Department. </w:t>
      </w:r>
      <w:r w:rsidR="00F112A8" w:rsidRPr="00F30746">
        <w:rPr>
          <w:rFonts w:ascii="Arial" w:hAnsi="Arial" w:cs="Arial"/>
          <w:sz w:val="24"/>
          <w:szCs w:val="24"/>
        </w:rPr>
        <w:t xml:space="preserve">The Department </w:t>
      </w:r>
      <w:r w:rsidR="00D15C3B" w:rsidRPr="00F30746">
        <w:rPr>
          <w:rFonts w:ascii="Arial" w:hAnsi="Arial" w:cs="Arial"/>
          <w:sz w:val="24"/>
          <w:szCs w:val="24"/>
        </w:rPr>
        <w:t xml:space="preserve">was initially invited to sit on the selection committee due to a misinterpretation of the university rule. The Department engaged with the university explaining that the </w:t>
      </w:r>
      <w:r w:rsidR="00D15C3B" w:rsidRPr="00F30746">
        <w:rPr>
          <w:rFonts w:ascii="Arial" w:hAnsi="Arial" w:cs="Arial"/>
          <w:noProof/>
          <w:sz w:val="24"/>
          <w:szCs w:val="24"/>
        </w:rPr>
        <w:t>rule</w:t>
      </w:r>
      <w:r w:rsidR="00D15C3B" w:rsidRPr="00F30746">
        <w:rPr>
          <w:rFonts w:ascii="Arial" w:hAnsi="Arial" w:cs="Arial"/>
          <w:sz w:val="24"/>
          <w:szCs w:val="24"/>
        </w:rPr>
        <w:t xml:space="preserve"> referred to Ministerial appointees on Council and not Departmental officials, and recused itself </w:t>
      </w:r>
      <w:r w:rsidR="000B2CAC" w:rsidRPr="00F30746">
        <w:rPr>
          <w:rFonts w:ascii="Arial" w:hAnsi="Arial" w:cs="Arial"/>
          <w:sz w:val="24"/>
          <w:szCs w:val="24"/>
        </w:rPr>
        <w:t>from</w:t>
      </w:r>
      <w:r w:rsidR="00D15C3B" w:rsidRPr="00F30746">
        <w:rPr>
          <w:rFonts w:ascii="Arial" w:hAnsi="Arial" w:cs="Arial"/>
          <w:sz w:val="24"/>
          <w:szCs w:val="24"/>
        </w:rPr>
        <w:t xml:space="preserve"> the process. T</w:t>
      </w:r>
      <w:r w:rsidR="00F112A8" w:rsidRPr="00F30746">
        <w:rPr>
          <w:rFonts w:ascii="Arial" w:hAnsi="Arial" w:cs="Arial"/>
          <w:sz w:val="24"/>
          <w:szCs w:val="24"/>
        </w:rPr>
        <w:t>he</w:t>
      </w:r>
      <w:r w:rsidRPr="00F30746">
        <w:rPr>
          <w:rFonts w:ascii="Arial" w:hAnsi="Arial" w:cs="Arial"/>
          <w:sz w:val="24"/>
          <w:szCs w:val="24"/>
        </w:rPr>
        <w:t xml:space="preserve"> </w:t>
      </w:r>
      <w:r w:rsidR="00F112A8" w:rsidRPr="00F30746">
        <w:rPr>
          <w:rFonts w:ascii="Arial" w:hAnsi="Arial" w:cs="Arial"/>
          <w:sz w:val="24"/>
          <w:szCs w:val="24"/>
        </w:rPr>
        <w:t>Minister of Higher Education and Training</w:t>
      </w:r>
      <w:r w:rsidRPr="00F30746">
        <w:rPr>
          <w:rFonts w:ascii="Arial" w:hAnsi="Arial" w:cs="Arial"/>
          <w:sz w:val="24"/>
          <w:szCs w:val="24"/>
        </w:rPr>
        <w:t xml:space="preserve"> </w:t>
      </w:r>
      <w:r w:rsidR="00D15C3B" w:rsidRPr="00F30746">
        <w:rPr>
          <w:rFonts w:ascii="Arial" w:hAnsi="Arial" w:cs="Arial"/>
          <w:sz w:val="24"/>
          <w:szCs w:val="24"/>
        </w:rPr>
        <w:t>also</w:t>
      </w:r>
      <w:r w:rsidR="00F112A8" w:rsidRPr="00F30746">
        <w:rPr>
          <w:rFonts w:ascii="Arial" w:hAnsi="Arial" w:cs="Arial"/>
          <w:sz w:val="24"/>
          <w:szCs w:val="24"/>
        </w:rPr>
        <w:t xml:space="preserve"> </w:t>
      </w:r>
      <w:r w:rsidRPr="00F30746">
        <w:rPr>
          <w:rFonts w:ascii="Arial" w:hAnsi="Arial" w:cs="Arial"/>
          <w:sz w:val="24"/>
          <w:szCs w:val="24"/>
        </w:rPr>
        <w:t xml:space="preserve">raised the matter with </w:t>
      </w:r>
      <w:r w:rsidR="005C32B2" w:rsidRPr="00F30746">
        <w:rPr>
          <w:rFonts w:ascii="Arial" w:hAnsi="Arial" w:cs="Arial"/>
          <w:sz w:val="24"/>
          <w:szCs w:val="24"/>
        </w:rPr>
        <w:t xml:space="preserve">the Chairperson of Council and </w:t>
      </w:r>
      <w:r w:rsidRPr="00F30746">
        <w:rPr>
          <w:rFonts w:ascii="Arial" w:hAnsi="Arial" w:cs="Arial"/>
          <w:sz w:val="24"/>
          <w:szCs w:val="24"/>
        </w:rPr>
        <w:t xml:space="preserve">was reassured </w:t>
      </w:r>
      <w:r w:rsidR="005C32B2" w:rsidRPr="00F30746">
        <w:rPr>
          <w:rFonts w:ascii="Arial" w:hAnsi="Arial" w:cs="Arial"/>
          <w:sz w:val="24"/>
          <w:szCs w:val="24"/>
        </w:rPr>
        <w:t>that the</w:t>
      </w:r>
      <w:r w:rsidRPr="00F30746">
        <w:rPr>
          <w:rFonts w:ascii="Arial" w:hAnsi="Arial" w:cs="Arial"/>
          <w:sz w:val="24"/>
          <w:szCs w:val="24"/>
        </w:rPr>
        <w:t xml:space="preserve"> university</w:t>
      </w:r>
      <w:r w:rsidR="005C32B2" w:rsidRPr="00F30746">
        <w:rPr>
          <w:rFonts w:ascii="Arial" w:hAnsi="Arial" w:cs="Arial"/>
          <w:sz w:val="24"/>
          <w:szCs w:val="24"/>
        </w:rPr>
        <w:t xml:space="preserve"> had undertaken </w:t>
      </w:r>
      <w:r w:rsidR="005C32B2" w:rsidRPr="00F30746">
        <w:rPr>
          <w:rFonts w:ascii="Arial" w:hAnsi="Arial" w:cs="Arial"/>
          <w:noProof/>
          <w:sz w:val="24"/>
          <w:szCs w:val="24"/>
        </w:rPr>
        <w:t>a</w:t>
      </w:r>
      <w:r w:rsidR="00DE0CE4" w:rsidRPr="00F30746">
        <w:rPr>
          <w:rFonts w:ascii="Arial" w:hAnsi="Arial" w:cs="Arial"/>
          <w:noProof/>
          <w:sz w:val="24"/>
          <w:szCs w:val="24"/>
        </w:rPr>
        <w:t>n extensiv</w:t>
      </w:r>
      <w:r w:rsidR="005C32B2" w:rsidRPr="00F30746">
        <w:rPr>
          <w:rFonts w:ascii="Arial" w:hAnsi="Arial" w:cs="Arial"/>
          <w:noProof/>
          <w:sz w:val="24"/>
          <w:szCs w:val="24"/>
        </w:rPr>
        <w:t>e</w:t>
      </w:r>
      <w:r w:rsidR="005C32B2" w:rsidRPr="00F30746">
        <w:rPr>
          <w:rFonts w:ascii="Arial" w:hAnsi="Arial" w:cs="Arial"/>
          <w:sz w:val="24"/>
          <w:szCs w:val="24"/>
        </w:rPr>
        <w:t xml:space="preserve"> search </w:t>
      </w:r>
      <w:r w:rsidR="00D74190" w:rsidRPr="00F30746">
        <w:rPr>
          <w:rFonts w:ascii="Arial" w:hAnsi="Arial" w:cs="Arial"/>
          <w:sz w:val="24"/>
          <w:szCs w:val="24"/>
        </w:rPr>
        <w:t xml:space="preserve">in accordance with the recruitment policy </w:t>
      </w:r>
      <w:r w:rsidR="0028251C" w:rsidRPr="00F30746">
        <w:rPr>
          <w:rFonts w:ascii="Arial" w:hAnsi="Arial" w:cs="Arial"/>
          <w:sz w:val="24"/>
          <w:szCs w:val="24"/>
        </w:rPr>
        <w:t>applied to</w:t>
      </w:r>
      <w:r w:rsidR="00D74190" w:rsidRPr="00F30746">
        <w:rPr>
          <w:rFonts w:ascii="Arial" w:hAnsi="Arial" w:cs="Arial"/>
          <w:sz w:val="24"/>
          <w:szCs w:val="24"/>
        </w:rPr>
        <w:t xml:space="preserve"> appointment of a Vice-Chancellor </w:t>
      </w:r>
      <w:r w:rsidR="005C32B2" w:rsidRPr="00F30746">
        <w:rPr>
          <w:rFonts w:ascii="Arial" w:hAnsi="Arial" w:cs="Arial"/>
          <w:sz w:val="24"/>
          <w:szCs w:val="24"/>
        </w:rPr>
        <w:t xml:space="preserve">and been unsuccessful </w:t>
      </w:r>
      <w:r w:rsidRPr="00F30746">
        <w:rPr>
          <w:rFonts w:ascii="Arial" w:hAnsi="Arial" w:cs="Arial"/>
          <w:sz w:val="24"/>
          <w:szCs w:val="24"/>
        </w:rPr>
        <w:t>in</w:t>
      </w:r>
      <w:r w:rsidR="005C32B2" w:rsidRPr="00F30746">
        <w:rPr>
          <w:rFonts w:ascii="Arial" w:hAnsi="Arial" w:cs="Arial"/>
          <w:sz w:val="24"/>
          <w:szCs w:val="24"/>
        </w:rPr>
        <w:t xml:space="preserve"> attracting an appropriate candidate before</w:t>
      </w:r>
      <w:r w:rsidR="00D74190" w:rsidRPr="00F30746">
        <w:rPr>
          <w:rFonts w:ascii="Arial" w:hAnsi="Arial" w:cs="Arial"/>
          <w:sz w:val="24"/>
          <w:szCs w:val="24"/>
        </w:rPr>
        <w:t xml:space="preserve"> the Chairperson of Council</w:t>
      </w:r>
      <w:r w:rsidR="005C32B2" w:rsidRPr="00F30746">
        <w:rPr>
          <w:rFonts w:ascii="Arial" w:hAnsi="Arial" w:cs="Arial"/>
          <w:sz w:val="24"/>
          <w:szCs w:val="24"/>
        </w:rPr>
        <w:t xml:space="preserve"> requesting Professor Mtose to </w:t>
      </w:r>
      <w:r w:rsidR="00E53806" w:rsidRPr="00F30746">
        <w:rPr>
          <w:rFonts w:ascii="Arial" w:hAnsi="Arial" w:cs="Arial"/>
          <w:sz w:val="24"/>
          <w:szCs w:val="24"/>
        </w:rPr>
        <w:t>consider applying</w:t>
      </w:r>
      <w:r w:rsidR="005C32B2" w:rsidRPr="00F30746">
        <w:rPr>
          <w:rFonts w:ascii="Arial" w:hAnsi="Arial" w:cs="Arial"/>
          <w:sz w:val="24"/>
          <w:szCs w:val="24"/>
        </w:rPr>
        <w:t xml:space="preserve"> for the </w:t>
      </w:r>
      <w:r w:rsidR="000B2CAC" w:rsidRPr="00F30746">
        <w:rPr>
          <w:rFonts w:ascii="Arial" w:hAnsi="Arial" w:cs="Arial"/>
          <w:sz w:val="24"/>
          <w:szCs w:val="24"/>
        </w:rPr>
        <w:t xml:space="preserve">Vice-Chancellor </w:t>
      </w:r>
      <w:r w:rsidR="005C32B2" w:rsidRPr="00F30746">
        <w:rPr>
          <w:rFonts w:ascii="Arial" w:hAnsi="Arial" w:cs="Arial"/>
          <w:sz w:val="24"/>
          <w:szCs w:val="24"/>
        </w:rPr>
        <w:t>position.</w:t>
      </w:r>
      <w:r w:rsidR="00D74190" w:rsidRPr="00F30746">
        <w:rPr>
          <w:rFonts w:ascii="Arial" w:hAnsi="Arial" w:cs="Arial"/>
          <w:sz w:val="24"/>
          <w:szCs w:val="24"/>
        </w:rPr>
        <w:t xml:space="preserve"> </w:t>
      </w:r>
    </w:p>
    <w:p w14:paraId="7BC97106" w14:textId="31798272" w:rsidR="00386BC3" w:rsidRPr="00F30746" w:rsidRDefault="00825AE3" w:rsidP="00696D88">
      <w:pPr>
        <w:tabs>
          <w:tab w:val="left" w:pos="993"/>
        </w:tabs>
        <w:spacing w:after="240" w:line="360" w:lineRule="auto"/>
        <w:ind w:left="1560" w:hanging="1276"/>
        <w:jc w:val="both"/>
        <w:rPr>
          <w:rFonts w:ascii="Arial" w:hAnsi="Arial" w:cs="Arial"/>
          <w:sz w:val="24"/>
          <w:szCs w:val="24"/>
        </w:rPr>
      </w:pPr>
      <w:r w:rsidRPr="00F30746">
        <w:rPr>
          <w:rFonts w:ascii="Arial" w:hAnsi="Arial" w:cs="Arial"/>
          <w:noProof/>
          <w:sz w:val="24"/>
          <w:szCs w:val="24"/>
        </w:rPr>
        <w:lastRenderedPageBreak/>
        <w:tab/>
      </w:r>
      <w:r w:rsidR="00F82260" w:rsidRPr="00F30746">
        <w:rPr>
          <w:rFonts w:ascii="Arial" w:hAnsi="Arial" w:cs="Arial"/>
          <w:noProof/>
          <w:sz w:val="24"/>
          <w:szCs w:val="24"/>
        </w:rPr>
        <w:t>(vi)</w:t>
      </w:r>
      <w:r w:rsidR="00F82260" w:rsidRPr="00F30746">
        <w:rPr>
          <w:rFonts w:ascii="Arial" w:hAnsi="Arial" w:cs="Arial"/>
          <w:noProof/>
          <w:sz w:val="24"/>
          <w:szCs w:val="24"/>
        </w:rPr>
        <w:tab/>
      </w:r>
      <w:r w:rsidR="005C32B2" w:rsidRPr="00F30746">
        <w:rPr>
          <w:rFonts w:ascii="Arial" w:hAnsi="Arial" w:cs="Arial"/>
          <w:b/>
          <w:noProof/>
          <w:sz w:val="24"/>
          <w:szCs w:val="24"/>
        </w:rPr>
        <w:t>Fraudulent/Unprocedural</w:t>
      </w:r>
      <w:r w:rsidR="005C32B2" w:rsidRPr="00F30746">
        <w:rPr>
          <w:rFonts w:ascii="Arial" w:hAnsi="Arial" w:cs="Arial"/>
          <w:b/>
          <w:sz w:val="24"/>
          <w:szCs w:val="24"/>
        </w:rPr>
        <w:t xml:space="preserve"> appointment of the University of Zululand attorneys</w:t>
      </w:r>
      <w:r w:rsidR="00386BC3" w:rsidRPr="00F30746">
        <w:rPr>
          <w:rFonts w:ascii="Arial" w:hAnsi="Arial" w:cs="Arial"/>
          <w:sz w:val="24"/>
          <w:szCs w:val="24"/>
        </w:rPr>
        <w:t xml:space="preserve">. </w:t>
      </w:r>
      <w:r w:rsidR="005C32B2" w:rsidRPr="00F30746">
        <w:rPr>
          <w:rFonts w:ascii="Arial" w:hAnsi="Arial" w:cs="Arial"/>
          <w:sz w:val="24"/>
          <w:szCs w:val="24"/>
        </w:rPr>
        <w:t xml:space="preserve">The university appoints its service providers in line with its own supply chain </w:t>
      </w:r>
      <w:r w:rsidR="000B2CAC" w:rsidRPr="00F30746">
        <w:rPr>
          <w:rFonts w:ascii="Arial" w:hAnsi="Arial" w:cs="Arial"/>
          <w:sz w:val="24"/>
          <w:szCs w:val="24"/>
        </w:rPr>
        <w:t xml:space="preserve">management </w:t>
      </w:r>
      <w:r w:rsidR="005C32B2" w:rsidRPr="00F30746">
        <w:rPr>
          <w:rFonts w:ascii="Arial" w:hAnsi="Arial" w:cs="Arial"/>
          <w:sz w:val="24"/>
          <w:szCs w:val="24"/>
        </w:rPr>
        <w:t xml:space="preserve">policies. </w:t>
      </w:r>
      <w:r w:rsidR="00F112A8" w:rsidRPr="00F30746">
        <w:rPr>
          <w:rFonts w:ascii="Arial" w:hAnsi="Arial" w:cs="Arial"/>
          <w:sz w:val="24"/>
          <w:szCs w:val="24"/>
        </w:rPr>
        <w:t xml:space="preserve">The Council approved the </w:t>
      </w:r>
      <w:r w:rsidR="00F112A8" w:rsidRPr="00F30746">
        <w:rPr>
          <w:rFonts w:ascii="Arial" w:hAnsi="Arial" w:cs="Arial"/>
          <w:noProof/>
          <w:sz w:val="24"/>
          <w:szCs w:val="24"/>
        </w:rPr>
        <w:t>appointment</w:t>
      </w:r>
      <w:r w:rsidR="00F112A8" w:rsidRPr="00F30746">
        <w:rPr>
          <w:rFonts w:ascii="Arial" w:hAnsi="Arial" w:cs="Arial"/>
          <w:sz w:val="24"/>
          <w:szCs w:val="24"/>
        </w:rPr>
        <w:t xml:space="preserve"> of the attorneys. </w:t>
      </w:r>
      <w:r w:rsidR="005C32B2" w:rsidRPr="00F30746">
        <w:rPr>
          <w:rFonts w:ascii="Arial" w:hAnsi="Arial" w:cs="Arial"/>
          <w:sz w:val="24"/>
          <w:szCs w:val="24"/>
        </w:rPr>
        <w:t xml:space="preserve">The university has submitted satisfactory reports on time and in line with </w:t>
      </w:r>
      <w:r w:rsidR="00D15C3B" w:rsidRPr="00F30746">
        <w:rPr>
          <w:rFonts w:ascii="Arial" w:hAnsi="Arial" w:cs="Arial"/>
          <w:sz w:val="24"/>
          <w:szCs w:val="24"/>
        </w:rPr>
        <w:t xml:space="preserve">reporting </w:t>
      </w:r>
      <w:r w:rsidR="005C32B2" w:rsidRPr="00F30746">
        <w:rPr>
          <w:rFonts w:ascii="Arial" w:hAnsi="Arial" w:cs="Arial"/>
          <w:sz w:val="24"/>
          <w:szCs w:val="24"/>
        </w:rPr>
        <w:t xml:space="preserve">requirements. In 2016, it received an unqualified audit opinion. The analysis of the </w:t>
      </w:r>
      <w:r w:rsidR="005C32B2" w:rsidRPr="00F30746">
        <w:rPr>
          <w:rFonts w:ascii="Arial" w:hAnsi="Arial" w:cs="Arial"/>
          <w:noProof/>
          <w:sz w:val="24"/>
          <w:szCs w:val="24"/>
        </w:rPr>
        <w:t>reports</w:t>
      </w:r>
      <w:r w:rsidR="005C32B2" w:rsidRPr="00F30746">
        <w:rPr>
          <w:rFonts w:ascii="Arial" w:hAnsi="Arial" w:cs="Arial"/>
          <w:sz w:val="24"/>
          <w:szCs w:val="24"/>
        </w:rPr>
        <w:t xml:space="preserve"> </w:t>
      </w:r>
      <w:r w:rsidR="005C32B2" w:rsidRPr="00F30746">
        <w:rPr>
          <w:rFonts w:ascii="Arial" w:hAnsi="Arial" w:cs="Arial"/>
          <w:noProof/>
          <w:sz w:val="24"/>
          <w:szCs w:val="24"/>
        </w:rPr>
        <w:t>does</w:t>
      </w:r>
      <w:r w:rsidR="005C32B2" w:rsidRPr="00F30746">
        <w:rPr>
          <w:rFonts w:ascii="Arial" w:hAnsi="Arial" w:cs="Arial"/>
          <w:sz w:val="24"/>
          <w:szCs w:val="24"/>
        </w:rPr>
        <w:t xml:space="preserve"> not show any material irregularities in respect to </w:t>
      </w:r>
      <w:r w:rsidRPr="00F30746">
        <w:rPr>
          <w:rFonts w:ascii="Arial" w:hAnsi="Arial" w:cs="Arial"/>
          <w:sz w:val="24"/>
          <w:szCs w:val="24"/>
        </w:rPr>
        <w:t xml:space="preserve">its </w:t>
      </w:r>
      <w:r w:rsidR="005C32B2" w:rsidRPr="00F30746">
        <w:rPr>
          <w:rFonts w:ascii="Arial" w:hAnsi="Arial" w:cs="Arial"/>
          <w:sz w:val="24"/>
          <w:szCs w:val="24"/>
        </w:rPr>
        <w:t>supply chain management.</w:t>
      </w:r>
    </w:p>
    <w:p w14:paraId="66634436" w14:textId="2B98FBEB" w:rsidR="008A7748" w:rsidRPr="00F30746" w:rsidRDefault="00825AE3" w:rsidP="00696D88">
      <w:pPr>
        <w:tabs>
          <w:tab w:val="left" w:pos="993"/>
        </w:tabs>
        <w:spacing w:after="240" w:line="360" w:lineRule="auto"/>
        <w:ind w:left="1560" w:hanging="1276"/>
        <w:jc w:val="both"/>
        <w:rPr>
          <w:rFonts w:ascii="Arial" w:hAnsi="Arial" w:cs="Arial"/>
          <w:sz w:val="24"/>
          <w:szCs w:val="24"/>
        </w:rPr>
      </w:pPr>
      <w:r w:rsidRPr="00F30746">
        <w:rPr>
          <w:rFonts w:ascii="Arial" w:hAnsi="Arial" w:cs="Arial"/>
          <w:sz w:val="24"/>
          <w:szCs w:val="24"/>
        </w:rPr>
        <w:tab/>
      </w:r>
      <w:r w:rsidR="00386BC3" w:rsidRPr="00F30746">
        <w:rPr>
          <w:rFonts w:ascii="Arial" w:hAnsi="Arial" w:cs="Arial"/>
          <w:sz w:val="24"/>
          <w:szCs w:val="24"/>
        </w:rPr>
        <w:t>(vii)</w:t>
      </w:r>
      <w:r w:rsidR="00F82260" w:rsidRPr="00F30746">
        <w:rPr>
          <w:rFonts w:ascii="Arial" w:hAnsi="Arial" w:cs="Arial"/>
          <w:sz w:val="24"/>
          <w:szCs w:val="24"/>
        </w:rPr>
        <w:tab/>
      </w:r>
      <w:r w:rsidR="00E55C1A" w:rsidRPr="00F30746">
        <w:rPr>
          <w:rFonts w:ascii="Arial" w:hAnsi="Arial" w:cs="Arial"/>
          <w:b/>
          <w:sz w:val="24"/>
          <w:szCs w:val="24"/>
        </w:rPr>
        <w:t>Il</w:t>
      </w:r>
      <w:r w:rsidR="008A7748" w:rsidRPr="00F30746">
        <w:rPr>
          <w:rFonts w:ascii="Arial" w:hAnsi="Arial" w:cs="Arial"/>
          <w:b/>
          <w:sz w:val="24"/>
          <w:szCs w:val="24"/>
        </w:rPr>
        <w:t xml:space="preserve">legal </w:t>
      </w:r>
      <w:r w:rsidR="00E53806" w:rsidRPr="00F30746">
        <w:rPr>
          <w:rFonts w:ascii="Arial" w:hAnsi="Arial" w:cs="Arial"/>
          <w:b/>
          <w:sz w:val="24"/>
          <w:szCs w:val="24"/>
        </w:rPr>
        <w:t>transfer</w:t>
      </w:r>
      <w:r w:rsidR="00CE6B5D" w:rsidRPr="00F30746">
        <w:rPr>
          <w:rFonts w:ascii="Arial" w:hAnsi="Arial" w:cs="Arial"/>
          <w:b/>
          <w:sz w:val="24"/>
          <w:szCs w:val="24"/>
        </w:rPr>
        <w:t xml:space="preserve"> of R11.5 million</w:t>
      </w:r>
      <w:r w:rsidR="00386BC3" w:rsidRPr="00F30746">
        <w:rPr>
          <w:rFonts w:ascii="Arial" w:hAnsi="Arial" w:cs="Arial"/>
          <w:b/>
          <w:sz w:val="24"/>
          <w:szCs w:val="24"/>
        </w:rPr>
        <w:t>.</w:t>
      </w:r>
      <w:r w:rsidR="00CE6B5D" w:rsidRPr="00F30746">
        <w:rPr>
          <w:rFonts w:ascii="Arial" w:hAnsi="Arial" w:cs="Arial"/>
          <w:b/>
          <w:sz w:val="24"/>
          <w:szCs w:val="24"/>
        </w:rPr>
        <w:t xml:space="preserve"> </w:t>
      </w:r>
      <w:r w:rsidR="00386BC3" w:rsidRPr="00F30746">
        <w:rPr>
          <w:rFonts w:ascii="Arial" w:hAnsi="Arial" w:cs="Arial"/>
          <w:sz w:val="24"/>
          <w:szCs w:val="24"/>
        </w:rPr>
        <w:t>A</w:t>
      </w:r>
      <w:r w:rsidR="008A7748" w:rsidRPr="00F30746">
        <w:rPr>
          <w:rFonts w:ascii="Arial" w:hAnsi="Arial" w:cs="Arial"/>
          <w:sz w:val="24"/>
          <w:szCs w:val="24"/>
        </w:rPr>
        <w:t xml:space="preserve">n </w:t>
      </w:r>
      <w:r w:rsidR="008A7748" w:rsidRPr="00F30746">
        <w:rPr>
          <w:rFonts w:ascii="Arial" w:hAnsi="Arial" w:cs="Arial"/>
          <w:noProof/>
          <w:sz w:val="24"/>
          <w:szCs w:val="24"/>
        </w:rPr>
        <w:t>illegal transfer of</w:t>
      </w:r>
      <w:r w:rsidR="008A7748" w:rsidRPr="00F30746">
        <w:rPr>
          <w:rFonts w:ascii="Arial" w:hAnsi="Arial" w:cs="Arial"/>
          <w:sz w:val="24"/>
          <w:szCs w:val="24"/>
        </w:rPr>
        <w:t xml:space="preserve"> R11.5 million to a </w:t>
      </w:r>
      <w:r w:rsidR="006C0135" w:rsidRPr="00F30746">
        <w:rPr>
          <w:rFonts w:ascii="Arial" w:hAnsi="Arial" w:cs="Arial"/>
          <w:sz w:val="24"/>
          <w:szCs w:val="24"/>
        </w:rPr>
        <w:t>private account</w:t>
      </w:r>
      <w:r w:rsidR="00386BC3" w:rsidRPr="00F30746">
        <w:rPr>
          <w:rFonts w:ascii="Arial" w:hAnsi="Arial" w:cs="Arial"/>
          <w:sz w:val="24"/>
          <w:szCs w:val="24"/>
        </w:rPr>
        <w:t xml:space="preserve"> occurred</w:t>
      </w:r>
      <w:r w:rsidR="00D15C3B" w:rsidRPr="00F30746">
        <w:rPr>
          <w:rFonts w:ascii="Arial" w:hAnsi="Arial" w:cs="Arial"/>
          <w:sz w:val="24"/>
          <w:szCs w:val="24"/>
        </w:rPr>
        <w:t xml:space="preserve"> </w:t>
      </w:r>
      <w:r w:rsidR="00386BC3" w:rsidRPr="00F30746">
        <w:rPr>
          <w:rFonts w:ascii="Arial" w:hAnsi="Arial" w:cs="Arial"/>
          <w:sz w:val="24"/>
          <w:szCs w:val="24"/>
        </w:rPr>
        <w:t xml:space="preserve">in 2013 </w:t>
      </w:r>
      <w:r w:rsidR="00D15C3B" w:rsidRPr="00F30746">
        <w:rPr>
          <w:rFonts w:ascii="Arial" w:hAnsi="Arial" w:cs="Arial"/>
          <w:sz w:val="24"/>
          <w:szCs w:val="24"/>
        </w:rPr>
        <w:t xml:space="preserve">just before the Administrator left the university. </w:t>
      </w:r>
      <w:r w:rsidR="00696D88" w:rsidRPr="00F30746">
        <w:rPr>
          <w:rFonts w:ascii="Arial" w:hAnsi="Arial" w:cs="Arial"/>
          <w:sz w:val="24"/>
          <w:szCs w:val="24"/>
        </w:rPr>
        <w:t>A</w:t>
      </w:r>
      <w:r w:rsidR="00D15C3B" w:rsidRPr="00F30746">
        <w:rPr>
          <w:rFonts w:ascii="Arial" w:hAnsi="Arial" w:cs="Arial"/>
          <w:sz w:val="24"/>
          <w:szCs w:val="24"/>
        </w:rPr>
        <w:t xml:space="preserve"> </w:t>
      </w:r>
      <w:r w:rsidRPr="00F30746">
        <w:rPr>
          <w:rFonts w:ascii="Arial" w:hAnsi="Arial" w:cs="Arial"/>
          <w:sz w:val="24"/>
          <w:szCs w:val="24"/>
        </w:rPr>
        <w:t>f</w:t>
      </w:r>
      <w:r w:rsidR="00D15C3B" w:rsidRPr="00F30746">
        <w:rPr>
          <w:rFonts w:ascii="Arial" w:hAnsi="Arial" w:cs="Arial"/>
          <w:sz w:val="24"/>
          <w:szCs w:val="24"/>
        </w:rPr>
        <w:t xml:space="preserve">orensic audit was </w:t>
      </w:r>
      <w:r w:rsidR="00386BC3" w:rsidRPr="00F30746">
        <w:rPr>
          <w:rFonts w:ascii="Arial" w:hAnsi="Arial" w:cs="Arial"/>
          <w:sz w:val="24"/>
          <w:szCs w:val="24"/>
        </w:rPr>
        <w:t>undertaken by the university to investigate the case</w:t>
      </w:r>
      <w:r w:rsidRPr="00F30746">
        <w:rPr>
          <w:rFonts w:ascii="Arial" w:hAnsi="Arial" w:cs="Arial"/>
          <w:sz w:val="24"/>
          <w:szCs w:val="24"/>
        </w:rPr>
        <w:t>. T</w:t>
      </w:r>
      <w:r w:rsidR="00D15C3B" w:rsidRPr="00F30746">
        <w:rPr>
          <w:rFonts w:ascii="Arial" w:hAnsi="Arial" w:cs="Arial"/>
          <w:sz w:val="24"/>
          <w:szCs w:val="24"/>
        </w:rPr>
        <w:t xml:space="preserve">he university </w:t>
      </w:r>
      <w:r w:rsidRPr="00F30746">
        <w:rPr>
          <w:rFonts w:ascii="Arial" w:hAnsi="Arial" w:cs="Arial"/>
          <w:sz w:val="24"/>
          <w:szCs w:val="24"/>
        </w:rPr>
        <w:t xml:space="preserve">has indicated </w:t>
      </w:r>
      <w:r w:rsidR="00386BC3" w:rsidRPr="00F30746">
        <w:rPr>
          <w:rFonts w:ascii="Arial" w:hAnsi="Arial" w:cs="Arial"/>
          <w:sz w:val="24"/>
          <w:szCs w:val="24"/>
        </w:rPr>
        <w:t xml:space="preserve">that </w:t>
      </w:r>
      <w:r w:rsidR="00D15C3B" w:rsidRPr="00F30746">
        <w:rPr>
          <w:rFonts w:ascii="Arial" w:hAnsi="Arial" w:cs="Arial"/>
          <w:sz w:val="24"/>
          <w:szCs w:val="24"/>
        </w:rPr>
        <w:t>it had dealt with the matter</w:t>
      </w:r>
      <w:r w:rsidR="00327983" w:rsidRPr="00F30746">
        <w:rPr>
          <w:rFonts w:ascii="Arial" w:hAnsi="Arial" w:cs="Arial"/>
          <w:sz w:val="24"/>
          <w:szCs w:val="24"/>
        </w:rPr>
        <w:t xml:space="preserve">. </w:t>
      </w:r>
      <w:r w:rsidR="00A530B0" w:rsidRPr="00F30746">
        <w:rPr>
          <w:rFonts w:ascii="Arial" w:hAnsi="Arial" w:cs="Arial"/>
          <w:sz w:val="24"/>
          <w:szCs w:val="24"/>
        </w:rPr>
        <w:t>The Department h</w:t>
      </w:r>
      <w:r w:rsidR="000B2CAC" w:rsidRPr="00F30746">
        <w:rPr>
          <w:rFonts w:ascii="Arial" w:hAnsi="Arial" w:cs="Arial"/>
          <w:sz w:val="24"/>
          <w:szCs w:val="24"/>
        </w:rPr>
        <w:t>as not seen the forensic report.</w:t>
      </w:r>
    </w:p>
    <w:p w14:paraId="0C1FA132" w14:textId="23AF1BFB" w:rsidR="00D15C3B" w:rsidRPr="00F30746" w:rsidRDefault="00A530B0" w:rsidP="004A0F1E">
      <w:pPr>
        <w:spacing w:after="240" w:line="360" w:lineRule="auto"/>
        <w:ind w:left="993" w:hanging="993"/>
        <w:jc w:val="both"/>
        <w:rPr>
          <w:rFonts w:ascii="Arial" w:hAnsi="Arial" w:cs="Arial"/>
          <w:sz w:val="24"/>
          <w:szCs w:val="24"/>
        </w:rPr>
      </w:pPr>
      <w:r w:rsidRPr="00F30746">
        <w:rPr>
          <w:rFonts w:ascii="Arial" w:hAnsi="Arial" w:cs="Arial"/>
          <w:sz w:val="24"/>
          <w:szCs w:val="24"/>
        </w:rPr>
        <w:t>(2)</w:t>
      </w:r>
      <w:r w:rsidRPr="00F30746">
        <w:rPr>
          <w:rFonts w:ascii="Arial" w:hAnsi="Arial" w:cs="Arial"/>
          <w:sz w:val="24"/>
          <w:szCs w:val="24"/>
        </w:rPr>
        <w:tab/>
      </w:r>
      <w:r w:rsidR="008A7748" w:rsidRPr="00F30746">
        <w:rPr>
          <w:rFonts w:ascii="Arial" w:hAnsi="Arial" w:cs="Arial"/>
          <w:sz w:val="24"/>
          <w:szCs w:val="24"/>
        </w:rPr>
        <w:t xml:space="preserve">Although the university has </w:t>
      </w:r>
      <w:r w:rsidR="00FB05AD" w:rsidRPr="00F30746">
        <w:rPr>
          <w:rFonts w:ascii="Arial" w:hAnsi="Arial" w:cs="Arial"/>
          <w:sz w:val="24"/>
          <w:szCs w:val="24"/>
        </w:rPr>
        <w:t xml:space="preserve">investigated all the cases detailed above, </w:t>
      </w:r>
      <w:r w:rsidRPr="00F30746">
        <w:rPr>
          <w:rFonts w:ascii="Arial" w:hAnsi="Arial" w:cs="Arial"/>
          <w:sz w:val="24"/>
          <w:szCs w:val="24"/>
        </w:rPr>
        <w:t xml:space="preserve">and put in place various punitive measures, </w:t>
      </w:r>
      <w:r w:rsidR="00FB05AD" w:rsidRPr="00F30746">
        <w:rPr>
          <w:rFonts w:ascii="Arial" w:hAnsi="Arial" w:cs="Arial"/>
          <w:sz w:val="24"/>
          <w:szCs w:val="24"/>
        </w:rPr>
        <w:t xml:space="preserve">the </w:t>
      </w:r>
      <w:r w:rsidR="00AB7382">
        <w:rPr>
          <w:rFonts w:ascii="Arial" w:hAnsi="Arial" w:cs="Arial"/>
          <w:sz w:val="24"/>
          <w:szCs w:val="24"/>
        </w:rPr>
        <w:t>Minister</w:t>
      </w:r>
      <w:r w:rsidR="00A15F80" w:rsidRPr="00F30746">
        <w:rPr>
          <w:rFonts w:ascii="Arial" w:hAnsi="Arial" w:cs="Arial"/>
          <w:sz w:val="24"/>
          <w:szCs w:val="24"/>
        </w:rPr>
        <w:t xml:space="preserve"> </w:t>
      </w:r>
      <w:r w:rsidR="00FB05AD" w:rsidRPr="00F30746">
        <w:rPr>
          <w:rFonts w:ascii="Arial" w:hAnsi="Arial" w:cs="Arial"/>
          <w:sz w:val="24"/>
          <w:szCs w:val="24"/>
        </w:rPr>
        <w:t xml:space="preserve">has recently directed the Council to conduct an independent forensic investigation into </w:t>
      </w:r>
      <w:r w:rsidR="00825AE3" w:rsidRPr="00F30746">
        <w:rPr>
          <w:rFonts w:ascii="Arial" w:hAnsi="Arial" w:cs="Arial"/>
          <w:sz w:val="24"/>
          <w:szCs w:val="24"/>
        </w:rPr>
        <w:t>a</w:t>
      </w:r>
      <w:r w:rsidRPr="00F30746">
        <w:rPr>
          <w:rFonts w:ascii="Arial" w:hAnsi="Arial" w:cs="Arial"/>
          <w:sz w:val="24"/>
          <w:szCs w:val="24"/>
        </w:rPr>
        <w:t xml:space="preserve"> whole </w:t>
      </w:r>
      <w:r w:rsidR="00FB05AD" w:rsidRPr="00F30746">
        <w:rPr>
          <w:rFonts w:ascii="Arial" w:hAnsi="Arial" w:cs="Arial"/>
          <w:sz w:val="24"/>
          <w:szCs w:val="24"/>
        </w:rPr>
        <w:t>range of matters, including the above, so that the</w:t>
      </w:r>
      <w:r w:rsidR="00825AE3" w:rsidRPr="00F30746">
        <w:rPr>
          <w:rFonts w:ascii="Arial" w:hAnsi="Arial" w:cs="Arial"/>
          <w:sz w:val="24"/>
          <w:szCs w:val="24"/>
        </w:rPr>
        <w:t>se</w:t>
      </w:r>
      <w:r w:rsidR="00FB05AD" w:rsidRPr="00F30746">
        <w:rPr>
          <w:rFonts w:ascii="Arial" w:hAnsi="Arial" w:cs="Arial"/>
          <w:sz w:val="24"/>
          <w:szCs w:val="24"/>
        </w:rPr>
        <w:t xml:space="preserve"> allegations can be comprehensively addressed as a matter of urgency.</w:t>
      </w:r>
      <w:r w:rsidR="008A7748" w:rsidRPr="00F30746">
        <w:rPr>
          <w:rFonts w:ascii="Arial" w:hAnsi="Arial" w:cs="Arial"/>
          <w:sz w:val="24"/>
          <w:szCs w:val="24"/>
        </w:rPr>
        <w:t xml:space="preserve"> </w:t>
      </w:r>
      <w:r w:rsidR="00D15C3B" w:rsidRPr="00F30746">
        <w:rPr>
          <w:rFonts w:ascii="Arial" w:hAnsi="Arial" w:cs="Arial"/>
          <w:b/>
          <w:sz w:val="24"/>
          <w:szCs w:val="24"/>
        </w:rPr>
        <w:br w:type="page"/>
      </w:r>
      <w:bookmarkStart w:id="0" w:name="_GoBack"/>
      <w:bookmarkEnd w:id="0"/>
    </w:p>
    <w:sectPr w:rsidR="00D15C3B" w:rsidRPr="00F30746"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D5C"/>
    <w:multiLevelType w:val="hybridMultilevel"/>
    <w:tmpl w:val="3FB42F98"/>
    <w:lvl w:ilvl="0" w:tplc="6BFE4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F7F2176"/>
    <w:multiLevelType w:val="multilevel"/>
    <w:tmpl w:val="A700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6" w15:restartNumberingAfterBreak="0">
    <w:nsid w:val="7EC80B7D"/>
    <w:multiLevelType w:val="hybridMultilevel"/>
    <w:tmpl w:val="1A266DC2"/>
    <w:lvl w:ilvl="0" w:tplc="97D0A6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5"/>
  </w:num>
  <w:num w:numId="3">
    <w:abstractNumId w:val="17"/>
  </w:num>
  <w:num w:numId="4">
    <w:abstractNumId w:val="3"/>
  </w:num>
  <w:num w:numId="5">
    <w:abstractNumId w:val="22"/>
  </w:num>
  <w:num w:numId="6">
    <w:abstractNumId w:val="15"/>
  </w:num>
  <w:num w:numId="7">
    <w:abstractNumId w:val="20"/>
  </w:num>
  <w:num w:numId="8">
    <w:abstractNumId w:val="14"/>
  </w:num>
  <w:num w:numId="9">
    <w:abstractNumId w:val="21"/>
  </w:num>
  <w:num w:numId="10">
    <w:abstractNumId w:val="7"/>
  </w:num>
  <w:num w:numId="11">
    <w:abstractNumId w:val="9"/>
  </w:num>
  <w:num w:numId="12">
    <w:abstractNumId w:val="2"/>
  </w:num>
  <w:num w:numId="13">
    <w:abstractNumId w:val="12"/>
  </w:num>
  <w:num w:numId="14">
    <w:abstractNumId w:val="19"/>
  </w:num>
  <w:num w:numId="15">
    <w:abstractNumId w:val="4"/>
  </w:num>
  <w:num w:numId="16">
    <w:abstractNumId w:val="23"/>
  </w:num>
  <w:num w:numId="17">
    <w:abstractNumId w:val="18"/>
  </w:num>
  <w:num w:numId="18">
    <w:abstractNumId w:val="24"/>
  </w:num>
  <w:num w:numId="19">
    <w:abstractNumId w:val="5"/>
  </w:num>
  <w:num w:numId="20">
    <w:abstractNumId w:val="11"/>
  </w:num>
  <w:num w:numId="21">
    <w:abstractNumId w:val="6"/>
  </w:num>
  <w:num w:numId="22">
    <w:abstractNumId w:val="8"/>
  </w:num>
  <w:num w:numId="23">
    <w:abstractNumId w:val="13"/>
  </w:num>
  <w:num w:numId="24">
    <w:abstractNumId w:val="16"/>
  </w:num>
  <w:num w:numId="25">
    <w:abstractNumId w:val="26"/>
  </w:num>
  <w:num w:numId="26">
    <w:abstractNumId w:val="0"/>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MTI1NjcyNDE2MDVR0lEKTi0uzszPAykwrAUAr2NZPiwAAAA="/>
  </w:docVars>
  <w:rsids>
    <w:rsidRoot w:val="003D7858"/>
    <w:rsid w:val="00004C60"/>
    <w:rsid w:val="0000638E"/>
    <w:rsid w:val="0001216C"/>
    <w:rsid w:val="00024C88"/>
    <w:rsid w:val="000260DC"/>
    <w:rsid w:val="000262F1"/>
    <w:rsid w:val="00030E84"/>
    <w:rsid w:val="00036A4D"/>
    <w:rsid w:val="0004093A"/>
    <w:rsid w:val="00042D11"/>
    <w:rsid w:val="0004639E"/>
    <w:rsid w:val="00051CE8"/>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2CAC"/>
    <w:rsid w:val="000B5192"/>
    <w:rsid w:val="000B7FB5"/>
    <w:rsid w:val="000C2A22"/>
    <w:rsid w:val="000D7B81"/>
    <w:rsid w:val="000E2985"/>
    <w:rsid w:val="000E44C0"/>
    <w:rsid w:val="000E44D4"/>
    <w:rsid w:val="000F4759"/>
    <w:rsid w:val="000F62AA"/>
    <w:rsid w:val="000F7804"/>
    <w:rsid w:val="00101559"/>
    <w:rsid w:val="00101568"/>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056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64295"/>
    <w:rsid w:val="002647CB"/>
    <w:rsid w:val="00265A26"/>
    <w:rsid w:val="00265A88"/>
    <w:rsid w:val="002670F8"/>
    <w:rsid w:val="00270825"/>
    <w:rsid w:val="00270D17"/>
    <w:rsid w:val="002803C5"/>
    <w:rsid w:val="002811BB"/>
    <w:rsid w:val="00281AF9"/>
    <w:rsid w:val="0028251C"/>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4D05"/>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46E"/>
    <w:rsid w:val="00323E41"/>
    <w:rsid w:val="00323ED3"/>
    <w:rsid w:val="0032798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6BC3"/>
    <w:rsid w:val="00387EBB"/>
    <w:rsid w:val="00394593"/>
    <w:rsid w:val="003A131C"/>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0F1E"/>
    <w:rsid w:val="004A5705"/>
    <w:rsid w:val="004B3521"/>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42"/>
    <w:rsid w:val="005A46E3"/>
    <w:rsid w:val="005B4004"/>
    <w:rsid w:val="005B6937"/>
    <w:rsid w:val="005B696E"/>
    <w:rsid w:val="005C0BA4"/>
    <w:rsid w:val="005C2051"/>
    <w:rsid w:val="005C32B2"/>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6D88"/>
    <w:rsid w:val="00697B7E"/>
    <w:rsid w:val="006A41C9"/>
    <w:rsid w:val="006A5974"/>
    <w:rsid w:val="006A5D9D"/>
    <w:rsid w:val="006B132D"/>
    <w:rsid w:val="006B3F3B"/>
    <w:rsid w:val="006B438D"/>
    <w:rsid w:val="006B5024"/>
    <w:rsid w:val="006C0135"/>
    <w:rsid w:val="006C2CF3"/>
    <w:rsid w:val="006D68DE"/>
    <w:rsid w:val="006E3002"/>
    <w:rsid w:val="006E3244"/>
    <w:rsid w:val="006F32E3"/>
    <w:rsid w:val="006F3A6E"/>
    <w:rsid w:val="006F5790"/>
    <w:rsid w:val="00702601"/>
    <w:rsid w:val="00702F9A"/>
    <w:rsid w:val="00703DAD"/>
    <w:rsid w:val="00706CA8"/>
    <w:rsid w:val="00707E92"/>
    <w:rsid w:val="007118F4"/>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34FE"/>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25AE3"/>
    <w:rsid w:val="00837482"/>
    <w:rsid w:val="008405D6"/>
    <w:rsid w:val="0084308D"/>
    <w:rsid w:val="008455F2"/>
    <w:rsid w:val="00851689"/>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A7748"/>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55F41"/>
    <w:rsid w:val="00963DA4"/>
    <w:rsid w:val="00963F30"/>
    <w:rsid w:val="009642B8"/>
    <w:rsid w:val="009668A7"/>
    <w:rsid w:val="00973501"/>
    <w:rsid w:val="009754EB"/>
    <w:rsid w:val="00981F7C"/>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D65"/>
    <w:rsid w:val="00A03F44"/>
    <w:rsid w:val="00A10CD4"/>
    <w:rsid w:val="00A140FF"/>
    <w:rsid w:val="00A15F80"/>
    <w:rsid w:val="00A173E2"/>
    <w:rsid w:val="00A22634"/>
    <w:rsid w:val="00A31100"/>
    <w:rsid w:val="00A35E21"/>
    <w:rsid w:val="00A37101"/>
    <w:rsid w:val="00A37621"/>
    <w:rsid w:val="00A4607B"/>
    <w:rsid w:val="00A51526"/>
    <w:rsid w:val="00A530B0"/>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B7382"/>
    <w:rsid w:val="00AC05FC"/>
    <w:rsid w:val="00AC2325"/>
    <w:rsid w:val="00AC588D"/>
    <w:rsid w:val="00AC5AB2"/>
    <w:rsid w:val="00AD1373"/>
    <w:rsid w:val="00AD2B1D"/>
    <w:rsid w:val="00AD7E6B"/>
    <w:rsid w:val="00AE0682"/>
    <w:rsid w:val="00AE3241"/>
    <w:rsid w:val="00AF6CB0"/>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00026"/>
    <w:rsid w:val="00C12EBA"/>
    <w:rsid w:val="00C276B4"/>
    <w:rsid w:val="00C31C40"/>
    <w:rsid w:val="00C34070"/>
    <w:rsid w:val="00C357BA"/>
    <w:rsid w:val="00C3677B"/>
    <w:rsid w:val="00C37459"/>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7A40"/>
    <w:rsid w:val="00C820B0"/>
    <w:rsid w:val="00C847AC"/>
    <w:rsid w:val="00C865AF"/>
    <w:rsid w:val="00C8668A"/>
    <w:rsid w:val="00C9549B"/>
    <w:rsid w:val="00CA1F30"/>
    <w:rsid w:val="00CA541F"/>
    <w:rsid w:val="00CB1096"/>
    <w:rsid w:val="00CB4850"/>
    <w:rsid w:val="00CB5B44"/>
    <w:rsid w:val="00CB6F79"/>
    <w:rsid w:val="00CB7FE9"/>
    <w:rsid w:val="00CC0CBD"/>
    <w:rsid w:val="00CC52EC"/>
    <w:rsid w:val="00CC53DC"/>
    <w:rsid w:val="00CC7865"/>
    <w:rsid w:val="00CD33AB"/>
    <w:rsid w:val="00CD33FE"/>
    <w:rsid w:val="00CD48D9"/>
    <w:rsid w:val="00CE323E"/>
    <w:rsid w:val="00CE6B5D"/>
    <w:rsid w:val="00CF0B4E"/>
    <w:rsid w:val="00D00C74"/>
    <w:rsid w:val="00D03C85"/>
    <w:rsid w:val="00D0621E"/>
    <w:rsid w:val="00D066CD"/>
    <w:rsid w:val="00D104BB"/>
    <w:rsid w:val="00D114C4"/>
    <w:rsid w:val="00D15C3B"/>
    <w:rsid w:val="00D167B0"/>
    <w:rsid w:val="00D27A1C"/>
    <w:rsid w:val="00D27EF0"/>
    <w:rsid w:val="00D319F7"/>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74190"/>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32D2"/>
    <w:rsid w:val="00DD4DA0"/>
    <w:rsid w:val="00DD6D16"/>
    <w:rsid w:val="00DE0865"/>
    <w:rsid w:val="00DE0CE4"/>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3806"/>
    <w:rsid w:val="00E551C0"/>
    <w:rsid w:val="00E55C1A"/>
    <w:rsid w:val="00E601E4"/>
    <w:rsid w:val="00E67736"/>
    <w:rsid w:val="00E713D4"/>
    <w:rsid w:val="00E73AA7"/>
    <w:rsid w:val="00E7473E"/>
    <w:rsid w:val="00E77758"/>
    <w:rsid w:val="00E82FE8"/>
    <w:rsid w:val="00E84848"/>
    <w:rsid w:val="00E91847"/>
    <w:rsid w:val="00E93C10"/>
    <w:rsid w:val="00EA0A18"/>
    <w:rsid w:val="00EA2661"/>
    <w:rsid w:val="00EA2B3A"/>
    <w:rsid w:val="00EA39B7"/>
    <w:rsid w:val="00EA5E50"/>
    <w:rsid w:val="00EB1F29"/>
    <w:rsid w:val="00EB6030"/>
    <w:rsid w:val="00EC0BF2"/>
    <w:rsid w:val="00EC6E65"/>
    <w:rsid w:val="00ED188E"/>
    <w:rsid w:val="00ED55AA"/>
    <w:rsid w:val="00ED5C53"/>
    <w:rsid w:val="00ED5EFB"/>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12A8"/>
    <w:rsid w:val="00F15F15"/>
    <w:rsid w:val="00F177A6"/>
    <w:rsid w:val="00F3074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2260"/>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B05A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D22BF"/>
  <w15:docId w15:val="{C9297451-360C-42C9-8749-F575E6C1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A034-3B57-4D89-AC92-C81C3326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Frans.L</cp:lastModifiedBy>
  <cp:revision>2</cp:revision>
  <cp:lastPrinted>2018-06-12T12:28:00Z</cp:lastPrinted>
  <dcterms:created xsi:type="dcterms:W3CDTF">2018-06-14T08:53:00Z</dcterms:created>
  <dcterms:modified xsi:type="dcterms:W3CDTF">2018-06-14T08:53:00Z</dcterms:modified>
</cp:coreProperties>
</file>