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7" w:rsidRPr="000512EB" w:rsidRDefault="00207F57" w:rsidP="00E8006A">
      <w:pPr>
        <w:tabs>
          <w:tab w:val="left" w:pos="1750"/>
        </w:tabs>
        <w:jc w:val="left"/>
        <w:rPr>
          <w:rFonts w:cs="Arial"/>
          <w:sz w:val="24"/>
          <w:szCs w:val="24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0512EB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0512EB">
        <w:rPr>
          <w:rFonts w:cs="Arial"/>
          <w:sz w:val="12"/>
          <w:lang w:val="en-GB"/>
        </w:rPr>
        <w:t>Madiba</w:t>
      </w:r>
      <w:proofErr w:type="spellEnd"/>
      <w:r w:rsidRPr="000512EB">
        <w:rPr>
          <w:rFonts w:cs="Arial"/>
          <w:sz w:val="12"/>
          <w:lang w:val="en-GB"/>
        </w:rPr>
        <w:t xml:space="preserve">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672AE1" w:rsidRDefault="00672AE1" w:rsidP="00672AE1"/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223536">
        <w:rPr>
          <w:b/>
          <w:bCs/>
          <w:sz w:val="24"/>
          <w:szCs w:val="24"/>
        </w:rPr>
        <w:t>1359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223536" w:rsidRPr="00223536">
        <w:rPr>
          <w:b/>
          <w:bCs/>
          <w:sz w:val="24"/>
          <w:szCs w:val="24"/>
        </w:rPr>
        <w:t>NW1555E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8552E8">
        <w:rPr>
          <w:b/>
          <w:bCs/>
          <w:sz w:val="24"/>
          <w:szCs w:val="24"/>
        </w:rPr>
        <w:t>TERNAL QUESTION PAPER NO.:</w:t>
      </w:r>
      <w:r w:rsidR="008552E8">
        <w:rPr>
          <w:b/>
          <w:bCs/>
          <w:sz w:val="24"/>
          <w:szCs w:val="24"/>
        </w:rPr>
        <w:tab/>
      </w:r>
      <w:r w:rsidR="008552E8">
        <w:rPr>
          <w:b/>
          <w:bCs/>
          <w:sz w:val="24"/>
          <w:szCs w:val="24"/>
        </w:rPr>
        <w:tab/>
      </w:r>
      <w:r w:rsidR="008552E8">
        <w:rPr>
          <w:b/>
          <w:bCs/>
          <w:sz w:val="24"/>
          <w:szCs w:val="24"/>
        </w:rPr>
        <w:tab/>
      </w:r>
      <w:r w:rsidR="008552E8">
        <w:rPr>
          <w:b/>
          <w:bCs/>
          <w:sz w:val="24"/>
          <w:szCs w:val="24"/>
        </w:rPr>
        <w:tab/>
        <w:t>13</w:t>
      </w:r>
      <w:r w:rsidR="00922748">
        <w:rPr>
          <w:b/>
          <w:bCs/>
          <w:sz w:val="24"/>
          <w:szCs w:val="24"/>
        </w:rPr>
        <w:t xml:space="preserve"> of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8552E8">
        <w:rPr>
          <w:b/>
          <w:bCs/>
          <w:sz w:val="24"/>
          <w:szCs w:val="24"/>
        </w:rPr>
        <w:t xml:space="preserve"> OF PUBLICATION:</w:t>
      </w:r>
      <w:r w:rsidR="008552E8">
        <w:rPr>
          <w:b/>
          <w:bCs/>
          <w:sz w:val="24"/>
          <w:szCs w:val="24"/>
        </w:rPr>
        <w:tab/>
      </w:r>
      <w:r w:rsidR="008552E8">
        <w:rPr>
          <w:b/>
          <w:bCs/>
          <w:sz w:val="24"/>
          <w:szCs w:val="24"/>
        </w:rPr>
        <w:tab/>
      </w:r>
      <w:r w:rsidR="008552E8">
        <w:rPr>
          <w:b/>
          <w:bCs/>
          <w:sz w:val="24"/>
          <w:szCs w:val="24"/>
        </w:rPr>
        <w:tab/>
      </w:r>
      <w:r w:rsidR="008552E8">
        <w:rPr>
          <w:b/>
          <w:bCs/>
          <w:sz w:val="24"/>
          <w:szCs w:val="24"/>
        </w:rPr>
        <w:tab/>
      </w:r>
      <w:r w:rsidR="008552E8">
        <w:rPr>
          <w:b/>
          <w:bCs/>
          <w:sz w:val="24"/>
          <w:szCs w:val="24"/>
        </w:rPr>
        <w:tab/>
        <w:t xml:space="preserve">        </w:t>
      </w:r>
      <w:r w:rsidR="008552E8">
        <w:rPr>
          <w:b/>
          <w:bCs/>
          <w:sz w:val="24"/>
          <w:szCs w:val="24"/>
        </w:rPr>
        <w:tab/>
        <w:t>14</w:t>
      </w:r>
      <w:r w:rsidR="00316968">
        <w:rPr>
          <w:b/>
          <w:bCs/>
          <w:sz w:val="24"/>
          <w:szCs w:val="24"/>
        </w:rPr>
        <w:t xml:space="preserve"> MAY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316968">
        <w:rPr>
          <w:b/>
          <w:bCs/>
          <w:sz w:val="24"/>
          <w:szCs w:val="24"/>
        </w:rPr>
        <w:t>EPLY: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    </w:t>
      </w:r>
      <w:r w:rsidR="005705A6">
        <w:rPr>
          <w:b/>
          <w:bCs/>
          <w:sz w:val="24"/>
          <w:szCs w:val="24"/>
        </w:rPr>
        <w:t>31</w:t>
      </w:r>
      <w:bookmarkStart w:id="0" w:name="_GoBack"/>
      <w:bookmarkEnd w:id="0"/>
      <w:r w:rsidR="00316968">
        <w:rPr>
          <w:b/>
          <w:bCs/>
          <w:sz w:val="24"/>
          <w:szCs w:val="24"/>
        </w:rPr>
        <w:t xml:space="preserve">    MAY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Pr="00316968" w:rsidRDefault="00223536" w:rsidP="00316968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552E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59</w:t>
      </w:r>
      <w:r w:rsidR="00316968">
        <w:rPr>
          <w:b/>
          <w:bCs/>
          <w:sz w:val="24"/>
          <w:szCs w:val="24"/>
        </w:rPr>
        <w:tab/>
      </w:r>
      <w:r w:rsidRPr="00223536">
        <w:rPr>
          <w:rFonts w:eastAsia="Calibri" w:cs="Arial"/>
          <w:b/>
          <w:sz w:val="24"/>
          <w:szCs w:val="24"/>
          <w:lang w:eastAsia="en-US"/>
        </w:rPr>
        <w:t xml:space="preserve">Mr R A Lees (DA)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BE556F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BE556F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223536" w:rsidRPr="00223536" w:rsidRDefault="00223536" w:rsidP="00223536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223536">
        <w:rPr>
          <w:rFonts w:eastAsia="Calibri" w:cs="Arial"/>
          <w:sz w:val="24"/>
          <w:szCs w:val="24"/>
          <w:lang w:val="en-GB" w:eastAsia="en-US"/>
        </w:rPr>
        <w:t>(1)</w:t>
      </w:r>
      <w:r w:rsidRPr="00223536">
        <w:rPr>
          <w:rFonts w:eastAsia="Calibri" w:cs="Arial"/>
          <w:sz w:val="24"/>
          <w:szCs w:val="24"/>
          <w:lang w:val="en-GB" w:eastAsia="en-US"/>
        </w:rPr>
        <w:tab/>
        <w:t xml:space="preserve">With regard to the </w:t>
      </w:r>
      <w:proofErr w:type="spellStart"/>
      <w:r w:rsidRPr="00223536">
        <w:rPr>
          <w:rFonts w:eastAsia="Calibri" w:cs="Arial"/>
          <w:sz w:val="24"/>
          <w:szCs w:val="24"/>
          <w:lang w:val="en-GB" w:eastAsia="en-US"/>
        </w:rPr>
        <w:t>Umkhamba</w:t>
      </w:r>
      <w:proofErr w:type="spellEnd"/>
      <w:r w:rsidRPr="00223536">
        <w:rPr>
          <w:rFonts w:eastAsia="Calibri" w:cs="Arial"/>
          <w:sz w:val="24"/>
          <w:szCs w:val="24"/>
          <w:lang w:val="en-GB" w:eastAsia="en-US"/>
        </w:rPr>
        <w:t xml:space="preserve"> Gardens School in Ladysmith KwaZulu-Natal, (a) what are the reasons that the water attenuation pool and associated equipment are not functioning fully and/or at all, (b) who is being held accountable for the failure of the construction to be completed and operational and (c) what was the construction (</w:t>
      </w:r>
      <w:proofErr w:type="spellStart"/>
      <w:r w:rsidRPr="00223536">
        <w:rPr>
          <w:rFonts w:eastAsia="Calibri" w:cs="Arial"/>
          <w:sz w:val="24"/>
          <w:szCs w:val="24"/>
          <w:lang w:val="en-GB" w:eastAsia="en-US"/>
        </w:rPr>
        <w:t>i</w:t>
      </w:r>
      <w:proofErr w:type="spellEnd"/>
      <w:r w:rsidRPr="00223536">
        <w:rPr>
          <w:rFonts w:eastAsia="Calibri" w:cs="Arial"/>
          <w:sz w:val="24"/>
          <w:szCs w:val="24"/>
          <w:lang w:val="en-GB" w:eastAsia="en-US"/>
        </w:rPr>
        <w:t>) contract specifications and (ii) contract prices for the water attenuation pool and associated equipment;</w:t>
      </w:r>
    </w:p>
    <w:p w:rsidR="00223536" w:rsidRPr="00223536" w:rsidRDefault="00223536" w:rsidP="00223536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223536">
        <w:rPr>
          <w:rFonts w:eastAsia="Calibri" w:cs="Arial"/>
          <w:sz w:val="24"/>
          <w:szCs w:val="24"/>
          <w:lang w:val="en-GB" w:eastAsia="en-US"/>
        </w:rPr>
        <w:t>(2)</w:t>
      </w:r>
      <w:r w:rsidRPr="00223536">
        <w:rPr>
          <w:rFonts w:eastAsia="Calibri" w:cs="Arial"/>
          <w:sz w:val="24"/>
          <w:szCs w:val="24"/>
          <w:lang w:val="en-GB" w:eastAsia="en-US"/>
        </w:rPr>
        <w:tab/>
      </w:r>
      <w:proofErr w:type="gramStart"/>
      <w:r w:rsidRPr="00223536">
        <w:rPr>
          <w:rFonts w:eastAsia="Calibri" w:cs="Arial"/>
          <w:sz w:val="24"/>
          <w:szCs w:val="24"/>
          <w:lang w:val="en-GB" w:eastAsia="en-US"/>
        </w:rPr>
        <w:t>what</w:t>
      </w:r>
      <w:proofErr w:type="gramEnd"/>
      <w:r w:rsidRPr="00223536">
        <w:rPr>
          <w:rFonts w:eastAsia="Calibri" w:cs="Arial"/>
          <w:sz w:val="24"/>
          <w:szCs w:val="24"/>
          <w:lang w:val="en-GB" w:eastAsia="en-US"/>
        </w:rPr>
        <w:t xml:space="preserve"> are the details of the action that has been taken to ensure that the water attenuation pool and the </w:t>
      </w:r>
      <w:r w:rsidRPr="00223536">
        <w:rPr>
          <w:rFonts w:eastAsia="Calibri" w:cs="Arial"/>
          <w:sz w:val="24"/>
          <w:szCs w:val="24"/>
          <w:lang w:eastAsia="en-US"/>
        </w:rPr>
        <w:t>associated</w:t>
      </w:r>
      <w:r w:rsidRPr="00223536">
        <w:rPr>
          <w:rFonts w:eastAsia="Calibri" w:cs="Arial"/>
          <w:sz w:val="24"/>
          <w:szCs w:val="24"/>
          <w:lang w:val="en-GB" w:eastAsia="en-US"/>
        </w:rPr>
        <w:t xml:space="preserve"> equipment are functioning correctly;</w:t>
      </w:r>
    </w:p>
    <w:p w:rsidR="00223536" w:rsidRPr="00223536" w:rsidRDefault="00223536" w:rsidP="00223536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223536">
        <w:rPr>
          <w:rFonts w:eastAsia="Calibri" w:cs="Arial"/>
          <w:sz w:val="24"/>
          <w:szCs w:val="24"/>
          <w:lang w:val="en-GB" w:eastAsia="en-US"/>
        </w:rPr>
        <w:t>(3)</w:t>
      </w:r>
      <w:r w:rsidRPr="00223536">
        <w:rPr>
          <w:rFonts w:eastAsia="Calibri" w:cs="Arial"/>
          <w:sz w:val="24"/>
          <w:szCs w:val="24"/>
          <w:lang w:val="en-GB" w:eastAsia="en-US"/>
        </w:rPr>
        <w:tab/>
        <w:t xml:space="preserve">by what date will the (a) attenuation pool and its associated equipment be fully operational and (b) </w:t>
      </w:r>
      <w:r w:rsidRPr="00223536">
        <w:rPr>
          <w:rFonts w:eastAsia="Calibri" w:cs="Arial"/>
          <w:sz w:val="24"/>
          <w:szCs w:val="24"/>
          <w:lang w:eastAsia="en-US"/>
        </w:rPr>
        <w:t>damage</w:t>
      </w:r>
      <w:r w:rsidRPr="00223536">
        <w:rPr>
          <w:rFonts w:eastAsia="Calibri" w:cs="Arial"/>
          <w:sz w:val="24"/>
          <w:szCs w:val="24"/>
          <w:lang w:val="en-GB" w:eastAsia="en-US"/>
        </w:rPr>
        <w:t xml:space="preserve"> to the Alfred </w:t>
      </w:r>
      <w:proofErr w:type="spellStart"/>
      <w:r w:rsidRPr="00223536">
        <w:rPr>
          <w:rFonts w:eastAsia="Calibri" w:cs="Arial"/>
          <w:sz w:val="24"/>
          <w:szCs w:val="24"/>
          <w:lang w:val="en-GB" w:eastAsia="en-US"/>
        </w:rPr>
        <w:t>Duma</w:t>
      </w:r>
      <w:proofErr w:type="spellEnd"/>
      <w:r w:rsidRPr="00223536">
        <w:rPr>
          <w:rFonts w:eastAsia="Calibri" w:cs="Arial"/>
          <w:sz w:val="24"/>
          <w:szCs w:val="24"/>
          <w:lang w:val="en-GB" w:eastAsia="en-US"/>
        </w:rPr>
        <w:t xml:space="preserve"> Local Municipality's infrastructure including Shepstone Road caused by the non-functioning attenuation pool and associated equipment be repaired;</w:t>
      </w:r>
    </w:p>
    <w:p w:rsidR="00223536" w:rsidRPr="00223536" w:rsidRDefault="00223536" w:rsidP="00223536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223536">
        <w:rPr>
          <w:rFonts w:eastAsia="Calibri" w:cs="Arial"/>
          <w:sz w:val="24"/>
          <w:szCs w:val="24"/>
          <w:lang w:val="en-GB" w:eastAsia="en-US"/>
        </w:rPr>
        <w:t>(4)</w:t>
      </w:r>
      <w:r w:rsidRPr="00223536">
        <w:rPr>
          <w:rFonts w:eastAsia="Calibri" w:cs="Arial"/>
          <w:sz w:val="24"/>
          <w:szCs w:val="24"/>
          <w:lang w:val="en-GB" w:eastAsia="en-US"/>
        </w:rPr>
        <w:tab/>
        <w:t xml:space="preserve">what are the details of the (a) damage done to the Alfred </w:t>
      </w:r>
      <w:proofErr w:type="spellStart"/>
      <w:r w:rsidRPr="00223536">
        <w:rPr>
          <w:rFonts w:eastAsia="Calibri" w:cs="Arial"/>
          <w:sz w:val="24"/>
          <w:szCs w:val="24"/>
          <w:lang w:val="en-GB" w:eastAsia="en-US"/>
        </w:rPr>
        <w:t>Duma</w:t>
      </w:r>
      <w:proofErr w:type="spellEnd"/>
      <w:r w:rsidRPr="00223536">
        <w:rPr>
          <w:rFonts w:eastAsia="Calibri" w:cs="Arial"/>
          <w:sz w:val="24"/>
          <w:szCs w:val="24"/>
          <w:lang w:val="en-GB" w:eastAsia="en-US"/>
        </w:rPr>
        <w:t xml:space="preserve"> municipal infrastructure including Shepstone Road as a result of the attenuation pool and its associated equipment not being fully operational and (b) costs to repair the damage to the Alfred </w:t>
      </w:r>
      <w:proofErr w:type="spellStart"/>
      <w:r w:rsidRPr="00223536">
        <w:rPr>
          <w:rFonts w:eastAsia="Calibri" w:cs="Arial"/>
          <w:sz w:val="24"/>
          <w:szCs w:val="24"/>
          <w:lang w:val="en-GB" w:eastAsia="en-US"/>
        </w:rPr>
        <w:t>Duma</w:t>
      </w:r>
      <w:proofErr w:type="spellEnd"/>
      <w:r w:rsidRPr="00223536">
        <w:rPr>
          <w:rFonts w:eastAsia="Calibri" w:cs="Arial"/>
          <w:sz w:val="24"/>
          <w:szCs w:val="24"/>
          <w:lang w:val="en-GB" w:eastAsia="en-US"/>
        </w:rPr>
        <w:t xml:space="preserve"> municipal infrastructure including </w:t>
      </w:r>
      <w:r w:rsidRPr="00223536">
        <w:rPr>
          <w:rFonts w:eastAsia="Calibri" w:cs="Arial"/>
          <w:sz w:val="24"/>
          <w:szCs w:val="24"/>
          <w:lang w:val="en-GB" w:eastAsia="en-US"/>
        </w:rPr>
        <w:lastRenderedPageBreak/>
        <w:t>Shepstone Road caused by the non-functioning water attenuation pool and associated equipment,</w:t>
      </w:r>
    </w:p>
    <w:p w:rsidR="00223536" w:rsidRPr="00223536" w:rsidRDefault="00223536" w:rsidP="00223536">
      <w:pPr>
        <w:ind w:left="1440" w:hanging="720"/>
        <w:rPr>
          <w:rFonts w:eastAsia="Calibri" w:cs="Arial"/>
          <w:b/>
          <w:sz w:val="24"/>
          <w:szCs w:val="24"/>
          <w:lang w:eastAsia="en-US"/>
        </w:rPr>
      </w:pPr>
      <w:r w:rsidRPr="00223536">
        <w:rPr>
          <w:rFonts w:eastAsia="Calibri" w:cs="Arial"/>
          <w:sz w:val="24"/>
          <w:szCs w:val="24"/>
          <w:lang w:val="en-GB" w:eastAsia="en-US"/>
        </w:rPr>
        <w:t>(5)</w:t>
      </w:r>
      <w:r w:rsidRPr="00223536">
        <w:rPr>
          <w:rFonts w:eastAsia="Calibri" w:cs="Arial"/>
          <w:sz w:val="24"/>
          <w:szCs w:val="24"/>
          <w:lang w:val="en-GB" w:eastAsia="en-US"/>
        </w:rPr>
        <w:tab/>
      </w:r>
      <w:proofErr w:type="gramStart"/>
      <w:r w:rsidRPr="00223536">
        <w:rPr>
          <w:rFonts w:eastAsia="Calibri" w:cs="Arial"/>
          <w:sz w:val="24"/>
          <w:szCs w:val="24"/>
          <w:lang w:val="en-GB" w:eastAsia="en-US"/>
        </w:rPr>
        <w:t>what</w:t>
      </w:r>
      <w:proofErr w:type="gramEnd"/>
      <w:r w:rsidRPr="00223536">
        <w:rPr>
          <w:rFonts w:eastAsia="Calibri" w:cs="Arial"/>
          <w:sz w:val="24"/>
          <w:szCs w:val="24"/>
          <w:lang w:val="en-GB" w:eastAsia="en-US"/>
        </w:rPr>
        <w:t xml:space="preserve"> are the details of any damage claims resulting from the non-operation of the attenuation pool and associated equipment that have been submitted by the specified municipality and/or any other person and/or entity</w:t>
      </w:r>
      <w:r>
        <w:rPr>
          <w:rFonts w:eastAsia="Calibri" w:cs="Arial"/>
          <w:sz w:val="24"/>
          <w:szCs w:val="24"/>
          <w:lang w:eastAsia="en-US"/>
        </w:rPr>
        <w:t>?</w:t>
      </w:r>
      <w:r>
        <w:rPr>
          <w:rFonts w:eastAsia="Calibri" w:cs="Arial"/>
          <w:sz w:val="24"/>
          <w:szCs w:val="24"/>
          <w:lang w:eastAsia="en-US"/>
        </w:rPr>
        <w:tab/>
      </w:r>
      <w:r w:rsidRPr="00223536">
        <w:rPr>
          <w:rFonts w:eastAsia="Calibri" w:cs="Arial"/>
          <w:b/>
          <w:sz w:val="24"/>
          <w:szCs w:val="24"/>
          <w:lang w:eastAsia="en-US"/>
        </w:rPr>
        <w:t>NW1555E</w:t>
      </w:r>
    </w:p>
    <w:p w:rsidR="00745B02" w:rsidRDefault="00745B02" w:rsidP="00223536">
      <w:r>
        <w:rPr>
          <w:b/>
          <w:bCs/>
        </w:rPr>
        <w:t>_______________________________________________________________________________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745B02" w:rsidRPr="003457DA" w:rsidRDefault="00745B02" w:rsidP="00745B02">
      <w:pPr>
        <w:spacing w:line="360" w:lineRule="auto"/>
        <w:rPr>
          <w:sz w:val="24"/>
          <w:szCs w:val="24"/>
        </w:rPr>
      </w:pPr>
      <w:r w:rsidRPr="003457DA">
        <w:rPr>
          <w:b/>
          <w:bCs/>
          <w:sz w:val="24"/>
          <w:szCs w:val="24"/>
        </w:rPr>
        <w:t xml:space="preserve">The Minister of </w:t>
      </w:r>
      <w:r w:rsidR="00922748" w:rsidRPr="003457DA">
        <w:rPr>
          <w:b/>
          <w:bCs/>
          <w:sz w:val="24"/>
          <w:szCs w:val="24"/>
        </w:rPr>
        <w:t>Public Works and Infrastructure</w:t>
      </w:r>
      <w:r w:rsidRPr="003457DA">
        <w:rPr>
          <w:b/>
          <w:bCs/>
          <w:sz w:val="24"/>
          <w:szCs w:val="24"/>
        </w:rPr>
        <w:t xml:space="preserve"> </w:t>
      </w:r>
    </w:p>
    <w:p w:rsidR="008305EA" w:rsidRDefault="008305EA" w:rsidP="008305EA">
      <w:pPr>
        <w:jc w:val="left"/>
        <w:rPr>
          <w:sz w:val="24"/>
          <w:szCs w:val="24"/>
        </w:rPr>
      </w:pPr>
    </w:p>
    <w:p w:rsidR="00705510" w:rsidRPr="0073322C" w:rsidRDefault="003457DA" w:rsidP="008305EA">
      <w:pPr>
        <w:rPr>
          <w:rFonts w:cs="Arial"/>
          <w:szCs w:val="22"/>
        </w:rPr>
      </w:pPr>
      <w:r>
        <w:rPr>
          <w:sz w:val="24"/>
          <w:szCs w:val="24"/>
        </w:rPr>
        <w:t>I have been informed by the Department that the</w:t>
      </w:r>
      <w:r w:rsidR="008305EA">
        <w:rPr>
          <w:sz w:val="24"/>
          <w:szCs w:val="24"/>
        </w:rPr>
        <w:t xml:space="preserve"> </w:t>
      </w:r>
      <w:r w:rsidR="008305EA" w:rsidRPr="008305E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project </w:t>
      </w:r>
      <w:r w:rsidR="008305E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in question </w:t>
      </w:r>
      <w:r w:rsidR="008305EA" w:rsidRPr="008305EA">
        <w:rPr>
          <w:rFonts w:eastAsia="Calibri" w:cs="Arial"/>
          <w:color w:val="000000" w:themeColor="text1"/>
          <w:sz w:val="24"/>
          <w:szCs w:val="24"/>
          <w:lang w:eastAsia="en-US"/>
        </w:rPr>
        <w:t>was done by the KZN Provincial Department of Public Works,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thus</w:t>
      </w:r>
      <w:r w:rsidR="008305EA" w:rsidRPr="008305E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</w:t>
      </w:r>
      <w:r w:rsidR="008305E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DPWI does </w:t>
      </w:r>
      <w:r w:rsidR="008305EA" w:rsidRPr="008305EA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not have details of the </w:t>
      </w:r>
      <w:r w:rsidR="008305EA">
        <w:rPr>
          <w:rFonts w:eastAsia="Calibri" w:cs="Arial"/>
          <w:color w:val="000000" w:themeColor="text1"/>
          <w:sz w:val="24"/>
          <w:szCs w:val="24"/>
          <w:lang w:eastAsia="en-US"/>
        </w:rPr>
        <w:t>project as it was not done by them.  It is therefore recommended that Questions office should re-refer the question to the relevant MEC.</w:t>
      </w:r>
    </w:p>
    <w:sectPr w:rsidR="00705510" w:rsidRPr="0073322C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D8" w:rsidRDefault="00D143D8" w:rsidP="00B01072">
      <w:r>
        <w:separator/>
      </w:r>
    </w:p>
  </w:endnote>
  <w:endnote w:type="continuationSeparator" w:id="0">
    <w:p w:rsidR="00D143D8" w:rsidRDefault="00D143D8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DA" w:rsidRPr="00745B02" w:rsidRDefault="003457DA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1359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proofErr w:type="spellStart"/>
    <w:r w:rsidRPr="00223536">
      <w:rPr>
        <w:rFonts w:eastAsiaTheme="majorEastAsia" w:cs="Arial"/>
        <w:b/>
        <w:bCs/>
        <w:sz w:val="18"/>
        <w:szCs w:val="18"/>
        <w:lang w:val="en-US"/>
      </w:rPr>
      <w:t>Mr</w:t>
    </w:r>
    <w:proofErr w:type="spellEnd"/>
    <w:r w:rsidRPr="00223536">
      <w:rPr>
        <w:rFonts w:eastAsiaTheme="majorEastAsia" w:cs="Arial"/>
        <w:b/>
        <w:bCs/>
        <w:sz w:val="18"/>
        <w:szCs w:val="18"/>
        <w:lang w:val="en-US"/>
      </w:rPr>
      <w:t xml:space="preserve"> R A Lees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BE556F" w:rsidRPr="00BE556F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BE556F" w:rsidRPr="00BE556F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590145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BE556F" w:rsidRPr="00745B02">
      <w:rPr>
        <w:rFonts w:eastAsiaTheme="majorEastAsia" w:cs="Arial"/>
        <w:b/>
        <w:sz w:val="18"/>
        <w:szCs w:val="18"/>
      </w:rPr>
      <w:fldChar w:fldCharType="end"/>
    </w:r>
  </w:p>
  <w:p w:rsidR="003457DA" w:rsidRPr="00745B02" w:rsidRDefault="003457DA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3457DA" w:rsidRPr="000B4F40" w:rsidRDefault="003457D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D8" w:rsidRDefault="00D143D8" w:rsidP="00B01072">
      <w:r>
        <w:separator/>
      </w:r>
    </w:p>
  </w:footnote>
  <w:footnote w:type="continuationSeparator" w:id="0">
    <w:p w:rsidR="00D143D8" w:rsidRDefault="00D143D8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19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8"/>
  </w:num>
  <w:num w:numId="7">
    <w:abstractNumId w:val="17"/>
  </w:num>
  <w:num w:numId="8">
    <w:abstractNumId w:val="16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0"/>
  </w:num>
  <w:num w:numId="16">
    <w:abstractNumId w:val="19"/>
  </w:num>
  <w:num w:numId="17">
    <w:abstractNumId w:val="4"/>
  </w:num>
  <w:num w:numId="18">
    <w:abstractNumId w:val="13"/>
  </w:num>
  <w:num w:numId="19">
    <w:abstractNumId w:val="6"/>
  </w:num>
  <w:num w:numId="20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706E"/>
    <w:rsid w:val="00041696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469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1B3"/>
    <w:rsid w:val="0015785B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5C35"/>
    <w:rsid w:val="00197DB0"/>
    <w:rsid w:val="001A0DE4"/>
    <w:rsid w:val="001A1220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3536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C175C"/>
    <w:rsid w:val="002C5DDE"/>
    <w:rsid w:val="002C603A"/>
    <w:rsid w:val="002C7394"/>
    <w:rsid w:val="002E0582"/>
    <w:rsid w:val="002E6B86"/>
    <w:rsid w:val="002F0F2F"/>
    <w:rsid w:val="00302C99"/>
    <w:rsid w:val="00303439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457DA"/>
    <w:rsid w:val="00347E84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5C0D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4035EA"/>
    <w:rsid w:val="00404659"/>
    <w:rsid w:val="004079CA"/>
    <w:rsid w:val="004132F1"/>
    <w:rsid w:val="00413C62"/>
    <w:rsid w:val="00423A60"/>
    <w:rsid w:val="00423D05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E4687"/>
    <w:rsid w:val="004F329B"/>
    <w:rsid w:val="004F40A9"/>
    <w:rsid w:val="004F4F0B"/>
    <w:rsid w:val="004F61F7"/>
    <w:rsid w:val="00507A2E"/>
    <w:rsid w:val="00510705"/>
    <w:rsid w:val="0051132C"/>
    <w:rsid w:val="00513712"/>
    <w:rsid w:val="00514D7E"/>
    <w:rsid w:val="00522044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05A6"/>
    <w:rsid w:val="00574AE0"/>
    <w:rsid w:val="0057746F"/>
    <w:rsid w:val="00586798"/>
    <w:rsid w:val="00590145"/>
    <w:rsid w:val="00591850"/>
    <w:rsid w:val="005940D1"/>
    <w:rsid w:val="005958BE"/>
    <w:rsid w:val="00596A01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5B0B"/>
    <w:rsid w:val="005D718C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43C2"/>
    <w:rsid w:val="00641E3A"/>
    <w:rsid w:val="006462D7"/>
    <w:rsid w:val="006526BA"/>
    <w:rsid w:val="006576EF"/>
    <w:rsid w:val="00663625"/>
    <w:rsid w:val="00664FF5"/>
    <w:rsid w:val="006673D8"/>
    <w:rsid w:val="00667CA1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B6"/>
    <w:rsid w:val="00685646"/>
    <w:rsid w:val="00691311"/>
    <w:rsid w:val="00692D4F"/>
    <w:rsid w:val="00693963"/>
    <w:rsid w:val="00694DF7"/>
    <w:rsid w:val="00694F4F"/>
    <w:rsid w:val="006A027A"/>
    <w:rsid w:val="006A05C9"/>
    <w:rsid w:val="006A7562"/>
    <w:rsid w:val="006B3468"/>
    <w:rsid w:val="006B5F1E"/>
    <w:rsid w:val="006B79CB"/>
    <w:rsid w:val="006B7A2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3D62"/>
    <w:rsid w:val="007142D8"/>
    <w:rsid w:val="007144AF"/>
    <w:rsid w:val="00714CE6"/>
    <w:rsid w:val="007167C4"/>
    <w:rsid w:val="00716E41"/>
    <w:rsid w:val="00725E50"/>
    <w:rsid w:val="00725FBA"/>
    <w:rsid w:val="00726E14"/>
    <w:rsid w:val="0073270F"/>
    <w:rsid w:val="0073322C"/>
    <w:rsid w:val="00737327"/>
    <w:rsid w:val="007409D2"/>
    <w:rsid w:val="00741804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7278A"/>
    <w:rsid w:val="0077480B"/>
    <w:rsid w:val="00775B15"/>
    <w:rsid w:val="00781562"/>
    <w:rsid w:val="0078385A"/>
    <w:rsid w:val="00783E21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2507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05E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614E9"/>
    <w:rsid w:val="008717E7"/>
    <w:rsid w:val="00873D00"/>
    <w:rsid w:val="00873D6D"/>
    <w:rsid w:val="0088055A"/>
    <w:rsid w:val="0088064A"/>
    <w:rsid w:val="0088301D"/>
    <w:rsid w:val="008838C5"/>
    <w:rsid w:val="0089172D"/>
    <w:rsid w:val="0089342B"/>
    <w:rsid w:val="00895894"/>
    <w:rsid w:val="00897581"/>
    <w:rsid w:val="008A28F5"/>
    <w:rsid w:val="008A4354"/>
    <w:rsid w:val="008A7085"/>
    <w:rsid w:val="008A7BA7"/>
    <w:rsid w:val="008B1155"/>
    <w:rsid w:val="008B1390"/>
    <w:rsid w:val="008B3660"/>
    <w:rsid w:val="008C472C"/>
    <w:rsid w:val="008C4C3B"/>
    <w:rsid w:val="008C722C"/>
    <w:rsid w:val="008D1494"/>
    <w:rsid w:val="008D1793"/>
    <w:rsid w:val="008D5076"/>
    <w:rsid w:val="008E00B2"/>
    <w:rsid w:val="008E0625"/>
    <w:rsid w:val="008E662E"/>
    <w:rsid w:val="008F177A"/>
    <w:rsid w:val="008F3C78"/>
    <w:rsid w:val="00901170"/>
    <w:rsid w:val="0090205A"/>
    <w:rsid w:val="009148F7"/>
    <w:rsid w:val="00915903"/>
    <w:rsid w:val="00915F23"/>
    <w:rsid w:val="00916D71"/>
    <w:rsid w:val="00922748"/>
    <w:rsid w:val="009254B7"/>
    <w:rsid w:val="00926BCD"/>
    <w:rsid w:val="009335B8"/>
    <w:rsid w:val="00935E22"/>
    <w:rsid w:val="00937710"/>
    <w:rsid w:val="00940E46"/>
    <w:rsid w:val="0094769C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256C"/>
    <w:rsid w:val="009D34DD"/>
    <w:rsid w:val="009D7387"/>
    <w:rsid w:val="009E1980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82"/>
    <w:rsid w:val="00BD02EB"/>
    <w:rsid w:val="00BD1A1A"/>
    <w:rsid w:val="00BD1E79"/>
    <w:rsid w:val="00BD2228"/>
    <w:rsid w:val="00BD53C1"/>
    <w:rsid w:val="00BE5043"/>
    <w:rsid w:val="00BE556F"/>
    <w:rsid w:val="00BF1EDA"/>
    <w:rsid w:val="00BF406A"/>
    <w:rsid w:val="00C00EF2"/>
    <w:rsid w:val="00C04C8B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33545"/>
    <w:rsid w:val="00C350F6"/>
    <w:rsid w:val="00C3563E"/>
    <w:rsid w:val="00C361D7"/>
    <w:rsid w:val="00C372EB"/>
    <w:rsid w:val="00C423BE"/>
    <w:rsid w:val="00C433E7"/>
    <w:rsid w:val="00C438C9"/>
    <w:rsid w:val="00C45CDF"/>
    <w:rsid w:val="00C530C9"/>
    <w:rsid w:val="00C53A44"/>
    <w:rsid w:val="00C55CF0"/>
    <w:rsid w:val="00C61AA2"/>
    <w:rsid w:val="00C66B9F"/>
    <w:rsid w:val="00C734C8"/>
    <w:rsid w:val="00C737FB"/>
    <w:rsid w:val="00C751A3"/>
    <w:rsid w:val="00C9224F"/>
    <w:rsid w:val="00C9262B"/>
    <w:rsid w:val="00C9338B"/>
    <w:rsid w:val="00C94B70"/>
    <w:rsid w:val="00C9684B"/>
    <w:rsid w:val="00C97C72"/>
    <w:rsid w:val="00CA025E"/>
    <w:rsid w:val="00CA44EE"/>
    <w:rsid w:val="00CA550E"/>
    <w:rsid w:val="00CA5E36"/>
    <w:rsid w:val="00CA62D5"/>
    <w:rsid w:val="00CB4E12"/>
    <w:rsid w:val="00CC07E1"/>
    <w:rsid w:val="00CC107B"/>
    <w:rsid w:val="00CC255F"/>
    <w:rsid w:val="00CC2ECC"/>
    <w:rsid w:val="00CC5D60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43D8"/>
    <w:rsid w:val="00D15ADE"/>
    <w:rsid w:val="00D165F8"/>
    <w:rsid w:val="00D2038B"/>
    <w:rsid w:val="00D20CFA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F5B"/>
    <w:rsid w:val="00D86A1E"/>
    <w:rsid w:val="00D902BD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4653"/>
    <w:rsid w:val="00E150E9"/>
    <w:rsid w:val="00E15EB5"/>
    <w:rsid w:val="00E16F8D"/>
    <w:rsid w:val="00E201D0"/>
    <w:rsid w:val="00E20671"/>
    <w:rsid w:val="00E21A5F"/>
    <w:rsid w:val="00E23474"/>
    <w:rsid w:val="00E24F09"/>
    <w:rsid w:val="00E26785"/>
    <w:rsid w:val="00E35626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432C"/>
    <w:rsid w:val="00EB25C2"/>
    <w:rsid w:val="00EB2C0B"/>
    <w:rsid w:val="00EB4C8C"/>
    <w:rsid w:val="00EB520B"/>
    <w:rsid w:val="00EB5B2E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25A07"/>
    <w:rsid w:val="00F26CF4"/>
    <w:rsid w:val="00F26E1D"/>
    <w:rsid w:val="00F27A3F"/>
    <w:rsid w:val="00F27E51"/>
    <w:rsid w:val="00F310C2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50930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E2DCA"/>
    <w:rsid w:val="00FE4D51"/>
    <w:rsid w:val="00FE516A"/>
    <w:rsid w:val="00FF074D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B5EF-6D82-4D67-8126-39D89683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2020-02-24T13:53:00Z</cp:lastPrinted>
  <dcterms:created xsi:type="dcterms:W3CDTF">2021-06-01T10:59:00Z</dcterms:created>
  <dcterms:modified xsi:type="dcterms:W3CDTF">2021-06-01T10:59:00Z</dcterms:modified>
</cp:coreProperties>
</file>