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8F" w:rsidRPr="004F42CD" w:rsidRDefault="0051768F" w:rsidP="0051768F">
      <w:pPr>
        <w:rPr>
          <w:rFonts w:ascii="Arial" w:hAnsi="Arial" w:cs="Arial"/>
          <w:lang w:eastAsia="en-ZA"/>
        </w:rPr>
      </w:pPr>
      <w:r w:rsidRPr="004F42CD">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51768F" w:rsidRPr="004F42CD" w:rsidRDefault="0051768F" w:rsidP="0051768F">
      <w:pPr>
        <w:autoSpaceDE w:val="0"/>
        <w:autoSpaceDN w:val="0"/>
        <w:adjustRightInd w:val="0"/>
        <w:rPr>
          <w:rFonts w:ascii="Arial" w:hAnsi="Arial" w:cs="Arial"/>
        </w:rPr>
      </w:pPr>
    </w:p>
    <w:p w:rsidR="0051768F" w:rsidRPr="004F42CD" w:rsidRDefault="0051768F" w:rsidP="0051768F">
      <w:pPr>
        <w:rPr>
          <w:rFonts w:ascii="Arial" w:hAnsi="Arial" w:cs="Arial"/>
          <w:b/>
          <w:bCs/>
          <w:color w:val="4F6228"/>
          <w:lang w:eastAsia="en-ZA"/>
        </w:rPr>
      </w:pPr>
    </w:p>
    <w:p w:rsidR="0051768F" w:rsidRPr="004F42CD" w:rsidRDefault="0051768F" w:rsidP="0051768F">
      <w:pPr>
        <w:rPr>
          <w:rFonts w:ascii="Arial" w:hAnsi="Arial" w:cs="Arial"/>
          <w:b/>
          <w:bCs/>
          <w:color w:val="4F6228"/>
          <w:lang w:eastAsia="en-ZA"/>
        </w:rPr>
      </w:pPr>
    </w:p>
    <w:p w:rsidR="0051768F" w:rsidRPr="004F42CD" w:rsidRDefault="0051768F" w:rsidP="0051768F">
      <w:pPr>
        <w:jc w:val="center"/>
        <w:rPr>
          <w:rFonts w:ascii="Arial" w:hAnsi="Arial" w:cs="Arial"/>
          <w:b/>
          <w:bCs/>
          <w:color w:val="4F6228"/>
          <w:lang w:eastAsia="en-ZA"/>
        </w:rPr>
      </w:pPr>
    </w:p>
    <w:p w:rsidR="0051768F" w:rsidRPr="004F42CD" w:rsidRDefault="0051768F" w:rsidP="0051768F">
      <w:pPr>
        <w:jc w:val="center"/>
        <w:rPr>
          <w:rFonts w:ascii="Arial" w:hAnsi="Arial" w:cs="Arial"/>
          <w:b/>
          <w:bCs/>
          <w:color w:val="4F6228"/>
          <w:lang w:eastAsia="en-ZA"/>
        </w:rPr>
      </w:pPr>
    </w:p>
    <w:p w:rsidR="0051768F" w:rsidRPr="004F42CD" w:rsidRDefault="0051768F" w:rsidP="0051768F">
      <w:pPr>
        <w:jc w:val="center"/>
        <w:rPr>
          <w:rFonts w:ascii="Arial" w:hAnsi="Arial" w:cs="Arial"/>
          <w:b/>
          <w:bCs/>
          <w:color w:val="4F6228"/>
          <w:lang w:eastAsia="en-ZA"/>
        </w:rPr>
      </w:pPr>
    </w:p>
    <w:p w:rsidR="0051768F" w:rsidRPr="004F42CD" w:rsidRDefault="0051768F" w:rsidP="0051768F">
      <w:pPr>
        <w:jc w:val="center"/>
        <w:rPr>
          <w:rFonts w:ascii="Arial" w:hAnsi="Arial" w:cs="Arial"/>
          <w:b/>
          <w:bCs/>
          <w:color w:val="4F6228"/>
          <w:lang w:eastAsia="en-ZA"/>
        </w:rPr>
      </w:pPr>
    </w:p>
    <w:p w:rsidR="0051768F" w:rsidRPr="004F42CD" w:rsidRDefault="0051768F" w:rsidP="0051768F">
      <w:pPr>
        <w:jc w:val="center"/>
        <w:rPr>
          <w:rFonts w:ascii="Arial" w:hAnsi="Arial" w:cs="Arial"/>
          <w:b/>
          <w:bCs/>
          <w:color w:val="4F6228"/>
          <w:lang w:eastAsia="en-ZA"/>
        </w:rPr>
      </w:pPr>
      <w:r w:rsidRPr="004F42CD">
        <w:rPr>
          <w:rFonts w:ascii="Arial" w:hAnsi="Arial" w:cs="Arial"/>
          <w:b/>
          <w:bCs/>
          <w:color w:val="4F6228"/>
          <w:lang w:eastAsia="en-ZA"/>
        </w:rPr>
        <w:t>MINISTRY</w:t>
      </w:r>
    </w:p>
    <w:p w:rsidR="0051768F" w:rsidRPr="004F42CD" w:rsidRDefault="0051768F" w:rsidP="0051768F">
      <w:pPr>
        <w:jc w:val="center"/>
        <w:rPr>
          <w:rFonts w:ascii="Arial" w:hAnsi="Arial" w:cs="Arial"/>
          <w:b/>
          <w:bCs/>
          <w:color w:val="4F6228"/>
          <w:lang w:eastAsia="en-ZA"/>
        </w:rPr>
      </w:pPr>
      <w:r w:rsidRPr="004F42CD">
        <w:rPr>
          <w:rFonts w:ascii="Arial" w:hAnsi="Arial" w:cs="Arial"/>
          <w:b/>
          <w:bCs/>
          <w:color w:val="4F6228"/>
          <w:lang w:eastAsia="en-ZA"/>
        </w:rPr>
        <w:t>HUMAN SETTLEMENTS</w:t>
      </w:r>
    </w:p>
    <w:p w:rsidR="0051768F" w:rsidRPr="004F42CD" w:rsidRDefault="0051768F" w:rsidP="0051768F">
      <w:pPr>
        <w:tabs>
          <w:tab w:val="center" w:pos="4513"/>
          <w:tab w:val="left" w:pos="6660"/>
        </w:tabs>
        <w:rPr>
          <w:rFonts w:ascii="Arial" w:hAnsi="Arial" w:cs="Arial"/>
          <w:b/>
          <w:bCs/>
          <w:color w:val="4F6228"/>
          <w:lang w:eastAsia="en-ZA"/>
        </w:rPr>
      </w:pPr>
      <w:r w:rsidRPr="004F42CD">
        <w:rPr>
          <w:rFonts w:ascii="Arial" w:hAnsi="Arial" w:cs="Arial"/>
          <w:b/>
          <w:bCs/>
          <w:color w:val="4F6228"/>
          <w:lang w:eastAsia="en-ZA"/>
        </w:rPr>
        <w:tab/>
        <w:t xml:space="preserve">REPUBLIC OF SOUTH AFRICA </w:t>
      </w:r>
      <w:r w:rsidRPr="004F42CD">
        <w:rPr>
          <w:rFonts w:ascii="Arial" w:hAnsi="Arial" w:cs="Arial"/>
          <w:b/>
          <w:bCs/>
          <w:color w:val="4F6228"/>
          <w:lang w:eastAsia="en-ZA"/>
        </w:rPr>
        <w:tab/>
      </w:r>
    </w:p>
    <w:p w:rsidR="0051768F" w:rsidRPr="004F42CD" w:rsidRDefault="0051768F" w:rsidP="0051768F">
      <w:pPr>
        <w:jc w:val="center"/>
        <w:outlineLvl w:val="0"/>
        <w:rPr>
          <w:rFonts w:ascii="Arial" w:hAnsi="Arial" w:cs="Arial"/>
          <w:color w:val="000000"/>
          <w:lang w:eastAsia="en-ZA"/>
        </w:rPr>
      </w:pPr>
      <w:r w:rsidRPr="004F42CD">
        <w:rPr>
          <w:rFonts w:ascii="Arial" w:hAnsi="Arial" w:cs="Arial"/>
          <w:color w:val="000000"/>
          <w:lang w:eastAsia="en-ZA"/>
        </w:rPr>
        <w:t xml:space="preserve">Private Bag X645, Pretoria, 0001. Tel: (012) 421 1309, Fax: (012) 341 8513  </w:t>
      </w:r>
    </w:p>
    <w:p w:rsidR="0051768F" w:rsidRPr="004F42CD" w:rsidRDefault="0051768F" w:rsidP="0051768F">
      <w:pPr>
        <w:jc w:val="center"/>
        <w:outlineLvl w:val="0"/>
        <w:rPr>
          <w:rFonts w:ascii="Arial" w:hAnsi="Arial" w:cs="Arial"/>
          <w:lang w:eastAsia="en-ZA"/>
        </w:rPr>
      </w:pPr>
      <w:r w:rsidRPr="004F42CD">
        <w:rPr>
          <w:rFonts w:ascii="Arial" w:hAnsi="Arial" w:cs="Arial"/>
          <w:color w:val="000000"/>
          <w:lang w:eastAsia="en-ZA"/>
        </w:rPr>
        <w:t xml:space="preserve">Private Bag X9029, Cape Town, 8000. Tel (021) 466 7603, </w:t>
      </w:r>
      <w:r w:rsidRPr="004F42CD">
        <w:rPr>
          <w:rFonts w:ascii="Arial" w:hAnsi="Arial" w:cs="Arial"/>
          <w:lang w:eastAsia="en-ZA"/>
        </w:rPr>
        <w:t xml:space="preserve">Fax: (021) 466 3610 </w:t>
      </w:r>
    </w:p>
    <w:p w:rsidR="0051768F" w:rsidRDefault="0051768F" w:rsidP="0051768F">
      <w:pPr>
        <w:tabs>
          <w:tab w:val="left" w:pos="432"/>
          <w:tab w:val="left" w:pos="864"/>
        </w:tabs>
        <w:spacing w:before="100" w:beforeAutospacing="1"/>
        <w:jc w:val="center"/>
        <w:rPr>
          <w:rFonts w:ascii="Arial" w:hAnsi="Arial" w:cs="Arial"/>
          <w:b/>
        </w:rPr>
      </w:pPr>
      <w:bookmarkStart w:id="0" w:name="_GoBack"/>
      <w:bookmarkEnd w:id="0"/>
    </w:p>
    <w:p w:rsidR="0051768F" w:rsidRDefault="0051768F" w:rsidP="0051768F">
      <w:pPr>
        <w:tabs>
          <w:tab w:val="left" w:pos="432"/>
          <w:tab w:val="left" w:pos="864"/>
        </w:tabs>
        <w:spacing w:before="100" w:beforeAutospacing="1"/>
        <w:rPr>
          <w:rFonts w:ascii="Arial" w:hAnsi="Arial" w:cs="Arial"/>
          <w:b/>
        </w:rPr>
      </w:pPr>
    </w:p>
    <w:p w:rsidR="001433AE" w:rsidRPr="0051768F" w:rsidRDefault="001433AE" w:rsidP="0051768F">
      <w:pPr>
        <w:tabs>
          <w:tab w:val="left" w:pos="432"/>
          <w:tab w:val="left" w:pos="864"/>
        </w:tabs>
        <w:spacing w:before="100" w:beforeAutospacing="1"/>
        <w:rPr>
          <w:rFonts w:ascii="Arial" w:hAnsi="Arial" w:cs="Arial"/>
          <w:b/>
        </w:rPr>
      </w:pPr>
      <w:r w:rsidRPr="0051768F">
        <w:rPr>
          <w:rFonts w:ascii="Arial" w:hAnsi="Arial" w:cs="Arial"/>
          <w:b/>
        </w:rPr>
        <w:t xml:space="preserve">NATIONAL </w:t>
      </w:r>
      <w:r w:rsidR="00D43AE9" w:rsidRPr="0051768F">
        <w:rPr>
          <w:rFonts w:ascii="Arial" w:hAnsi="Arial" w:cs="Arial"/>
          <w:b/>
        </w:rPr>
        <w:t>ASSEMBLY</w:t>
      </w:r>
      <w:r w:rsidR="00296DDA" w:rsidRPr="0051768F">
        <w:rPr>
          <w:rFonts w:ascii="Arial" w:hAnsi="Arial" w:cs="Arial"/>
          <w:b/>
        </w:rPr>
        <w:t xml:space="preserve"> </w:t>
      </w:r>
    </w:p>
    <w:p w:rsidR="001433AE" w:rsidRPr="0051768F" w:rsidRDefault="001433AE" w:rsidP="0051768F">
      <w:pPr>
        <w:tabs>
          <w:tab w:val="left" w:pos="432"/>
          <w:tab w:val="left" w:pos="864"/>
        </w:tabs>
        <w:spacing w:before="100" w:beforeAutospacing="1"/>
        <w:ind w:left="720" w:hanging="720"/>
        <w:rPr>
          <w:rFonts w:ascii="Arial" w:hAnsi="Arial" w:cs="Arial"/>
          <w:b/>
        </w:rPr>
      </w:pPr>
      <w:r w:rsidRPr="0051768F">
        <w:rPr>
          <w:rFonts w:ascii="Arial" w:hAnsi="Arial" w:cs="Arial"/>
          <w:b/>
        </w:rPr>
        <w:t xml:space="preserve">QUESTION FOR </w:t>
      </w:r>
      <w:r w:rsidR="00DB61BB" w:rsidRPr="0051768F">
        <w:rPr>
          <w:rFonts w:ascii="Arial" w:hAnsi="Arial" w:cs="Arial"/>
          <w:b/>
        </w:rPr>
        <w:t>ORAL</w:t>
      </w:r>
      <w:r w:rsidR="004F31C3" w:rsidRPr="0051768F">
        <w:rPr>
          <w:rFonts w:ascii="Arial" w:hAnsi="Arial" w:cs="Arial"/>
          <w:b/>
        </w:rPr>
        <w:t xml:space="preserve"> </w:t>
      </w:r>
      <w:r w:rsidRPr="0051768F">
        <w:rPr>
          <w:rFonts w:ascii="Arial" w:hAnsi="Arial" w:cs="Arial"/>
          <w:b/>
        </w:rPr>
        <w:t>REPLY</w:t>
      </w:r>
    </w:p>
    <w:p w:rsidR="001433AE" w:rsidRPr="0051768F" w:rsidRDefault="006A194B" w:rsidP="0051768F">
      <w:pPr>
        <w:tabs>
          <w:tab w:val="left" w:pos="432"/>
          <w:tab w:val="left" w:pos="864"/>
        </w:tabs>
        <w:spacing w:before="100" w:beforeAutospacing="1"/>
        <w:ind w:left="720" w:hanging="720"/>
        <w:rPr>
          <w:rFonts w:ascii="Arial" w:hAnsi="Arial" w:cs="Arial"/>
          <w:b/>
        </w:rPr>
      </w:pPr>
      <w:r w:rsidRPr="0051768F">
        <w:rPr>
          <w:rFonts w:ascii="Arial" w:hAnsi="Arial" w:cs="Arial"/>
          <w:b/>
        </w:rPr>
        <w:t>QUESTION NUMBER</w:t>
      </w:r>
      <w:r w:rsidR="002A5B1D" w:rsidRPr="0051768F">
        <w:rPr>
          <w:rFonts w:ascii="Arial" w:hAnsi="Arial" w:cs="Arial"/>
          <w:b/>
        </w:rPr>
        <w:t>:</w:t>
      </w:r>
      <w:r w:rsidR="00C63350" w:rsidRPr="0051768F">
        <w:rPr>
          <w:rFonts w:ascii="Arial" w:hAnsi="Arial" w:cs="Arial"/>
          <w:b/>
        </w:rPr>
        <w:t xml:space="preserve"> </w:t>
      </w:r>
      <w:r w:rsidR="00F01CCF" w:rsidRPr="0051768F">
        <w:rPr>
          <w:rFonts w:ascii="Arial" w:hAnsi="Arial" w:cs="Arial"/>
          <w:b/>
        </w:rPr>
        <w:t>1356</w:t>
      </w:r>
      <w:r w:rsidR="0018726A" w:rsidRPr="0051768F">
        <w:rPr>
          <w:rFonts w:ascii="Arial" w:hAnsi="Arial" w:cs="Arial"/>
          <w:b/>
          <w:lang w:val="en-ZA"/>
        </w:rPr>
        <w:t xml:space="preserve"> </w:t>
      </w:r>
      <w:r w:rsidR="0018726A" w:rsidRPr="0051768F">
        <w:rPr>
          <w:rFonts w:ascii="Arial" w:hAnsi="Arial" w:cs="Arial"/>
          <w:b/>
        </w:rPr>
        <w:t>[</w:t>
      </w:r>
      <w:r w:rsidR="00D43AE9" w:rsidRPr="0051768F">
        <w:rPr>
          <w:rFonts w:ascii="Arial" w:hAnsi="Arial" w:cs="Arial"/>
          <w:b/>
        </w:rPr>
        <w:t>N</w:t>
      </w:r>
      <w:r w:rsidR="00F01CCF" w:rsidRPr="0051768F">
        <w:rPr>
          <w:rFonts w:ascii="Arial" w:hAnsi="Arial" w:cs="Arial"/>
          <w:b/>
        </w:rPr>
        <w:t>W1644</w:t>
      </w:r>
      <w:r w:rsidR="009823A3" w:rsidRPr="0051768F">
        <w:rPr>
          <w:rFonts w:ascii="Arial" w:hAnsi="Arial" w:cs="Arial"/>
          <w:b/>
        </w:rPr>
        <w:t>E</w:t>
      </w:r>
      <w:r w:rsidR="0018726A" w:rsidRPr="0051768F">
        <w:rPr>
          <w:rFonts w:ascii="Arial" w:hAnsi="Arial" w:cs="Arial"/>
          <w:b/>
        </w:rPr>
        <w:t>]</w:t>
      </w:r>
    </w:p>
    <w:p w:rsidR="001433AE" w:rsidRPr="0051768F" w:rsidRDefault="00310C5A" w:rsidP="0051768F">
      <w:pPr>
        <w:pStyle w:val="Heading1"/>
        <w:ind w:hanging="720"/>
        <w:jc w:val="left"/>
        <w:rPr>
          <w:rFonts w:ascii="Arial" w:hAnsi="Arial" w:cs="Arial"/>
        </w:rPr>
      </w:pPr>
      <w:r w:rsidRPr="0051768F">
        <w:rPr>
          <w:rFonts w:ascii="Arial" w:hAnsi="Arial" w:cs="Arial"/>
        </w:rPr>
        <w:t>DATE OF PUBLICATION:</w:t>
      </w:r>
      <w:r w:rsidR="003023BD" w:rsidRPr="0051768F">
        <w:rPr>
          <w:rFonts w:ascii="Arial" w:hAnsi="Arial" w:cs="Arial"/>
        </w:rPr>
        <w:t xml:space="preserve"> </w:t>
      </w:r>
      <w:r w:rsidR="00F01CCF" w:rsidRPr="0051768F">
        <w:rPr>
          <w:rFonts w:ascii="Arial" w:hAnsi="Arial" w:cs="Arial"/>
        </w:rPr>
        <w:t>22</w:t>
      </w:r>
      <w:r w:rsidR="00DB61BB" w:rsidRPr="0051768F">
        <w:rPr>
          <w:rFonts w:ascii="Arial" w:hAnsi="Arial" w:cs="Arial"/>
        </w:rPr>
        <w:t xml:space="preserve"> </w:t>
      </w:r>
      <w:r w:rsidR="00F01CCF" w:rsidRPr="0051768F">
        <w:rPr>
          <w:rFonts w:ascii="Arial" w:hAnsi="Arial" w:cs="Arial"/>
        </w:rPr>
        <w:t>APRIL</w:t>
      </w:r>
      <w:r w:rsidR="00D43AE9" w:rsidRPr="0051768F">
        <w:rPr>
          <w:rFonts w:ascii="Arial" w:hAnsi="Arial" w:cs="Arial"/>
        </w:rPr>
        <w:t xml:space="preserve"> </w:t>
      </w:r>
      <w:r w:rsidR="00807821" w:rsidRPr="0051768F">
        <w:rPr>
          <w:rFonts w:ascii="Arial" w:hAnsi="Arial" w:cs="Arial"/>
        </w:rPr>
        <w:t>202</w:t>
      </w:r>
      <w:r w:rsidR="00F01CCF" w:rsidRPr="0051768F">
        <w:rPr>
          <w:rFonts w:ascii="Arial" w:hAnsi="Arial" w:cs="Arial"/>
        </w:rPr>
        <w:t>2</w:t>
      </w:r>
    </w:p>
    <w:p w:rsidR="001433AE" w:rsidRPr="0051768F" w:rsidRDefault="001433AE" w:rsidP="00E8755B">
      <w:pPr>
        <w:tabs>
          <w:tab w:val="left" w:pos="432"/>
          <w:tab w:val="left" w:pos="864"/>
        </w:tabs>
        <w:spacing w:line="360" w:lineRule="auto"/>
        <w:ind w:left="720"/>
        <w:rPr>
          <w:rFonts w:ascii="Arial" w:hAnsi="Arial" w:cs="Arial"/>
          <w:b/>
        </w:rPr>
      </w:pPr>
    </w:p>
    <w:p w:rsidR="00EF536C" w:rsidRPr="0051768F" w:rsidRDefault="00350E64" w:rsidP="00E8755B">
      <w:pPr>
        <w:spacing w:before="100" w:beforeAutospacing="1" w:after="100" w:afterAutospacing="1" w:line="360" w:lineRule="auto"/>
        <w:ind w:left="709" w:hanging="709"/>
        <w:jc w:val="both"/>
        <w:rPr>
          <w:rFonts w:ascii="Arial" w:hAnsi="Arial" w:cs="Arial"/>
          <w:lang w:val="en-ZA"/>
        </w:rPr>
      </w:pPr>
      <w:r w:rsidRPr="0051768F">
        <w:rPr>
          <w:rFonts w:ascii="Arial" w:hAnsi="Arial" w:cs="Arial"/>
          <w:b/>
          <w:lang w:val="en-ZA"/>
        </w:rPr>
        <w:t>1356</w:t>
      </w:r>
      <w:r w:rsidR="00EF536C" w:rsidRPr="0051768F">
        <w:rPr>
          <w:rFonts w:ascii="Arial" w:hAnsi="Arial" w:cs="Arial"/>
          <w:b/>
          <w:lang w:val="en-ZA"/>
        </w:rPr>
        <w:t>.</w:t>
      </w:r>
      <w:r w:rsidR="00EF536C" w:rsidRPr="0051768F">
        <w:rPr>
          <w:rFonts w:ascii="Arial" w:hAnsi="Arial" w:cs="Arial"/>
          <w:b/>
          <w:lang w:val="en-ZA"/>
        </w:rPr>
        <w:tab/>
      </w:r>
      <w:r w:rsidR="00D43AE9" w:rsidRPr="0051768F">
        <w:rPr>
          <w:rFonts w:ascii="Arial" w:hAnsi="Arial" w:cs="Arial"/>
          <w:b/>
        </w:rPr>
        <w:t>M</w:t>
      </w:r>
      <w:r w:rsidR="00F01CCF" w:rsidRPr="0051768F">
        <w:rPr>
          <w:rFonts w:ascii="Arial" w:hAnsi="Arial" w:cs="Arial"/>
          <w:b/>
        </w:rPr>
        <w:t>s</w:t>
      </w:r>
      <w:r w:rsidR="00384F30" w:rsidRPr="0051768F">
        <w:rPr>
          <w:rFonts w:ascii="Arial" w:hAnsi="Arial" w:cs="Arial"/>
          <w:b/>
        </w:rPr>
        <w:t xml:space="preserve"> </w:t>
      </w:r>
      <w:r w:rsidR="00F01CCF" w:rsidRPr="0051768F">
        <w:rPr>
          <w:rFonts w:ascii="Arial" w:hAnsi="Arial" w:cs="Arial"/>
          <w:b/>
        </w:rPr>
        <w:t>P</w:t>
      </w:r>
      <w:r w:rsidR="00384F30" w:rsidRPr="0051768F">
        <w:rPr>
          <w:rFonts w:ascii="Arial" w:hAnsi="Arial" w:cs="Arial"/>
          <w:b/>
        </w:rPr>
        <w:t xml:space="preserve"> </w:t>
      </w:r>
      <w:r w:rsidR="009A5B52" w:rsidRPr="0051768F">
        <w:rPr>
          <w:rFonts w:ascii="Arial" w:hAnsi="Arial" w:cs="Arial"/>
          <w:b/>
        </w:rPr>
        <w:t>M</w:t>
      </w:r>
      <w:r w:rsidR="00F01CCF" w:rsidRPr="0051768F">
        <w:rPr>
          <w:rFonts w:ascii="Arial" w:hAnsi="Arial" w:cs="Arial"/>
          <w:b/>
        </w:rPr>
        <w:t>adokwe</w:t>
      </w:r>
      <w:r w:rsidR="00384F30" w:rsidRPr="0051768F">
        <w:rPr>
          <w:rFonts w:ascii="Arial" w:hAnsi="Arial" w:cs="Arial"/>
          <w:b/>
        </w:rPr>
        <w:t xml:space="preserve"> </w:t>
      </w:r>
      <w:r w:rsidR="00D43AE9" w:rsidRPr="0051768F">
        <w:rPr>
          <w:rFonts w:ascii="Arial" w:hAnsi="Arial" w:cs="Arial"/>
          <w:b/>
        </w:rPr>
        <w:t>(</w:t>
      </w:r>
      <w:r w:rsidR="009A5B52" w:rsidRPr="0051768F">
        <w:rPr>
          <w:rFonts w:ascii="Arial" w:hAnsi="Arial" w:cs="Arial"/>
          <w:b/>
        </w:rPr>
        <w:t>EFF</w:t>
      </w:r>
      <w:r w:rsidR="00D43AE9" w:rsidRPr="0051768F">
        <w:rPr>
          <w:rFonts w:ascii="Arial" w:hAnsi="Arial" w:cs="Arial"/>
          <w:b/>
        </w:rPr>
        <w:t xml:space="preserve">) </w:t>
      </w:r>
      <w:r w:rsidR="00EF536C" w:rsidRPr="0051768F">
        <w:rPr>
          <w:rFonts w:ascii="Arial" w:hAnsi="Arial" w:cs="Arial"/>
          <w:b/>
          <w:lang w:val="en-ZA"/>
        </w:rPr>
        <w:t xml:space="preserve">to ask the Minister of Human Settlements: </w:t>
      </w:r>
    </w:p>
    <w:p w:rsidR="00D43AE9" w:rsidRPr="0051768F" w:rsidRDefault="0079306B" w:rsidP="0051768F">
      <w:pPr>
        <w:spacing w:line="360" w:lineRule="auto"/>
        <w:jc w:val="both"/>
        <w:rPr>
          <w:rFonts w:ascii="Arial" w:hAnsi="Arial" w:cs="Arial"/>
        </w:rPr>
      </w:pPr>
      <w:r w:rsidRPr="0051768F">
        <w:rPr>
          <w:rFonts w:ascii="Arial" w:hAnsi="Arial" w:cs="Arial"/>
        </w:rPr>
        <w:t>With regard to the Vrede area and the eMawageni informal settlement in the Phumelela Local Municipality which are prone to flooding, lacks basic utilities and have been disregarded by the authorities for decades, what steps has her department taken to ensure that the families are placed in well-equipped human settlements with schools, clinics and reliable transportation</w:t>
      </w:r>
      <w:r w:rsidR="0051768F" w:rsidRPr="0051768F">
        <w:rPr>
          <w:rFonts w:ascii="Arial" w:hAnsi="Arial" w:cs="Arial"/>
        </w:rPr>
        <w:t>?</w:t>
      </w:r>
      <w:r w:rsidR="0051768F" w:rsidRPr="0051768F">
        <w:rPr>
          <w:rFonts w:ascii="Arial" w:hAnsi="Arial" w:cs="Arial"/>
        </w:rPr>
        <w:tab/>
      </w:r>
      <w:r w:rsidRPr="0051768F">
        <w:rPr>
          <w:rFonts w:ascii="Arial" w:hAnsi="Arial" w:cs="Arial"/>
        </w:rPr>
        <w:t>N</w:t>
      </w:r>
      <w:r w:rsidR="005C3B92" w:rsidRPr="0051768F">
        <w:rPr>
          <w:rFonts w:ascii="Arial" w:hAnsi="Arial" w:cs="Arial"/>
        </w:rPr>
        <w:t>W</w:t>
      </w:r>
      <w:r w:rsidRPr="0051768F">
        <w:rPr>
          <w:rFonts w:ascii="Arial" w:hAnsi="Arial" w:cs="Arial"/>
        </w:rPr>
        <w:t>1644</w:t>
      </w:r>
      <w:r w:rsidR="00DB61BB" w:rsidRPr="0051768F">
        <w:rPr>
          <w:rFonts w:ascii="Arial" w:hAnsi="Arial" w:cs="Arial"/>
        </w:rPr>
        <w:t>E</w:t>
      </w:r>
    </w:p>
    <w:p w:rsidR="00E21B11" w:rsidRPr="0051768F" w:rsidRDefault="0056318D" w:rsidP="00E8755B">
      <w:pPr>
        <w:spacing w:before="100" w:beforeAutospacing="1" w:after="100" w:afterAutospacing="1" w:line="360" w:lineRule="auto"/>
        <w:ind w:left="720"/>
        <w:jc w:val="center"/>
        <w:rPr>
          <w:rFonts w:ascii="Arial" w:hAnsi="Arial" w:cs="Arial"/>
          <w:b/>
        </w:rPr>
      </w:pPr>
      <w:r w:rsidRPr="0051768F">
        <w:rPr>
          <w:rFonts w:ascii="Arial" w:hAnsi="Arial" w:cs="Arial"/>
          <w:b/>
        </w:rPr>
        <w:t>R</w:t>
      </w:r>
      <w:r w:rsidR="00020D51" w:rsidRPr="0051768F">
        <w:rPr>
          <w:rFonts w:ascii="Arial" w:hAnsi="Arial" w:cs="Arial"/>
          <w:b/>
        </w:rPr>
        <w:t>EPLY</w:t>
      </w:r>
    </w:p>
    <w:p w:rsidR="0079306B" w:rsidRPr="0051768F" w:rsidRDefault="002368B8" w:rsidP="001750FB">
      <w:pPr>
        <w:spacing w:line="360" w:lineRule="auto"/>
        <w:jc w:val="both"/>
        <w:rPr>
          <w:rFonts w:ascii="Arial" w:hAnsi="Arial" w:cs="Arial"/>
          <w:lang w:val="en-US"/>
        </w:rPr>
      </w:pPr>
      <w:r w:rsidRPr="0051768F">
        <w:rPr>
          <w:rFonts w:ascii="Arial" w:hAnsi="Arial" w:cs="Arial"/>
          <w:lang w:val="en-US"/>
        </w:rPr>
        <w:t xml:space="preserve">A </w:t>
      </w:r>
      <w:r w:rsidR="001750FB" w:rsidRPr="0051768F">
        <w:rPr>
          <w:rFonts w:ascii="Arial" w:hAnsi="Arial" w:cs="Arial"/>
          <w:lang w:val="en-US"/>
        </w:rPr>
        <w:t xml:space="preserve">feasibility study completed by </w:t>
      </w:r>
      <w:r w:rsidR="0079306B" w:rsidRPr="0051768F">
        <w:rPr>
          <w:rFonts w:ascii="Arial" w:hAnsi="Arial" w:cs="Arial"/>
          <w:lang w:val="en-US"/>
        </w:rPr>
        <w:t>Phumelela Local Municipality</w:t>
      </w:r>
      <w:r w:rsidR="001750FB" w:rsidRPr="0051768F">
        <w:rPr>
          <w:rFonts w:ascii="Arial" w:hAnsi="Arial" w:cs="Arial"/>
          <w:lang w:val="en-US"/>
        </w:rPr>
        <w:t xml:space="preserve"> in</w:t>
      </w:r>
      <w:r w:rsidR="0079306B" w:rsidRPr="0051768F">
        <w:rPr>
          <w:rFonts w:ascii="Arial" w:hAnsi="Arial" w:cs="Arial"/>
          <w:lang w:val="en-US"/>
        </w:rPr>
        <w:t xml:space="preserve"> Mavageng </w:t>
      </w:r>
      <w:r w:rsidR="001E2F98" w:rsidRPr="0051768F">
        <w:rPr>
          <w:rFonts w:ascii="Arial" w:hAnsi="Arial" w:cs="Arial"/>
          <w:lang w:val="en-US"/>
        </w:rPr>
        <w:t>i</w:t>
      </w:r>
      <w:r w:rsidR="0079306B" w:rsidRPr="0051768F">
        <w:rPr>
          <w:rFonts w:ascii="Arial" w:hAnsi="Arial" w:cs="Arial"/>
          <w:lang w:val="en-US"/>
        </w:rPr>
        <w:t xml:space="preserve">nformal </w:t>
      </w:r>
      <w:r w:rsidR="001E2F98" w:rsidRPr="0051768F">
        <w:rPr>
          <w:rFonts w:ascii="Arial" w:hAnsi="Arial" w:cs="Arial"/>
          <w:lang w:val="en-US"/>
        </w:rPr>
        <w:t>s</w:t>
      </w:r>
      <w:r w:rsidR="0079306B" w:rsidRPr="0051768F">
        <w:rPr>
          <w:rFonts w:ascii="Arial" w:hAnsi="Arial" w:cs="Arial"/>
          <w:lang w:val="en-US"/>
        </w:rPr>
        <w:t>ettlement in Vrede indicated that the area is prone to a</w:t>
      </w:r>
      <w:r w:rsidR="00AA6EA6" w:rsidRPr="0051768F">
        <w:rPr>
          <w:rFonts w:ascii="Arial" w:hAnsi="Arial" w:cs="Arial"/>
          <w:lang w:val="en-US"/>
        </w:rPr>
        <w:t xml:space="preserve"> hundred year</w:t>
      </w:r>
      <w:r w:rsidR="0079306B" w:rsidRPr="0051768F">
        <w:rPr>
          <w:rFonts w:ascii="Arial" w:hAnsi="Arial" w:cs="Arial"/>
          <w:lang w:val="en-US"/>
        </w:rPr>
        <w:t xml:space="preserve"> flood</w:t>
      </w:r>
      <w:r w:rsidR="001E2F98" w:rsidRPr="0051768F">
        <w:rPr>
          <w:rFonts w:ascii="Arial" w:hAnsi="Arial" w:cs="Arial"/>
          <w:lang w:val="en-US"/>
        </w:rPr>
        <w:t>-</w:t>
      </w:r>
      <w:r w:rsidR="0079306B" w:rsidRPr="0051768F">
        <w:rPr>
          <w:rFonts w:ascii="Arial" w:hAnsi="Arial" w:cs="Arial"/>
          <w:lang w:val="en-US"/>
        </w:rPr>
        <w:t xml:space="preserve">line </w:t>
      </w:r>
      <w:r w:rsidR="00AA6EA6" w:rsidRPr="0051768F">
        <w:rPr>
          <w:rFonts w:ascii="Arial" w:hAnsi="Arial" w:cs="Arial"/>
          <w:lang w:val="en-US"/>
        </w:rPr>
        <w:t xml:space="preserve">and </w:t>
      </w:r>
      <w:r w:rsidR="0079306B" w:rsidRPr="0051768F">
        <w:rPr>
          <w:rFonts w:ascii="Arial" w:hAnsi="Arial" w:cs="Arial"/>
          <w:lang w:val="en-US"/>
        </w:rPr>
        <w:t xml:space="preserve">therefore inhabitable. The municipality advised the residents of Mavageng informal settlement that they would be relocated to Thembalihle Ext 14. There was resistance from the residents and therefore could not be relocated. Thembalihle Ext 14 has since been fully allocated to other beneficiaries. </w:t>
      </w:r>
    </w:p>
    <w:p w:rsidR="0079306B" w:rsidRPr="0051768F" w:rsidRDefault="0079306B" w:rsidP="00E8755B">
      <w:pPr>
        <w:spacing w:line="360" w:lineRule="auto"/>
        <w:ind w:left="709"/>
        <w:jc w:val="both"/>
        <w:rPr>
          <w:rFonts w:ascii="Arial" w:hAnsi="Arial" w:cs="Arial"/>
          <w:lang w:val="en-US"/>
        </w:rPr>
      </w:pPr>
    </w:p>
    <w:p w:rsidR="0079306B" w:rsidRPr="0051768F" w:rsidRDefault="0079306B" w:rsidP="00572D7D">
      <w:pPr>
        <w:spacing w:line="360" w:lineRule="auto"/>
        <w:jc w:val="both"/>
        <w:rPr>
          <w:rFonts w:ascii="Arial" w:hAnsi="Arial" w:cs="Arial"/>
          <w:lang w:val="en-US"/>
        </w:rPr>
      </w:pPr>
      <w:r w:rsidRPr="0051768F">
        <w:rPr>
          <w:rFonts w:ascii="Arial" w:hAnsi="Arial" w:cs="Arial"/>
          <w:lang w:val="en-US"/>
        </w:rPr>
        <w:t xml:space="preserve">The municipality has since resolved to make provision for </w:t>
      </w:r>
      <w:r w:rsidR="00AA6EA6" w:rsidRPr="0051768F">
        <w:rPr>
          <w:rFonts w:ascii="Arial" w:hAnsi="Arial" w:cs="Arial"/>
          <w:lang w:val="en-US"/>
        </w:rPr>
        <w:t xml:space="preserve">these residents to be allocated </w:t>
      </w:r>
      <w:r w:rsidRPr="0051768F">
        <w:rPr>
          <w:rFonts w:ascii="Arial" w:hAnsi="Arial" w:cs="Arial"/>
          <w:lang w:val="en-US"/>
        </w:rPr>
        <w:t>sites in an approved township named Thembalihle Ext 8 which consists of 1400 erven allocated as follows:</w:t>
      </w:r>
    </w:p>
    <w:p w:rsidR="00382EE5" w:rsidRPr="0051768F" w:rsidRDefault="00382EE5" w:rsidP="00E8755B">
      <w:pPr>
        <w:spacing w:line="360" w:lineRule="auto"/>
        <w:jc w:val="both"/>
        <w:rPr>
          <w:rFonts w:ascii="Arial" w:hAnsi="Arial" w:cs="Arial"/>
          <w:lang w:val="en-US"/>
        </w:rPr>
      </w:pPr>
    </w:p>
    <w:tbl>
      <w:tblPr>
        <w:tblStyle w:val="GridTable4Accent3"/>
        <w:tblW w:w="0" w:type="auto"/>
        <w:tblInd w:w="722" w:type="dxa"/>
        <w:tblLook w:val="04A0"/>
      </w:tblPr>
      <w:tblGrid>
        <w:gridCol w:w="4133"/>
        <w:gridCol w:w="4140"/>
      </w:tblGrid>
      <w:tr w:rsidR="00382EE5" w:rsidRPr="0051768F" w:rsidTr="00E8755B">
        <w:trPr>
          <w:cnfStyle w:val="100000000000"/>
          <w:trHeight w:val="539"/>
        </w:trPr>
        <w:tc>
          <w:tcPr>
            <w:cnfStyle w:val="001000000000"/>
            <w:tcW w:w="4133" w:type="dxa"/>
          </w:tcPr>
          <w:p w:rsidR="00382EE5" w:rsidRPr="0051768F" w:rsidRDefault="00382EE5" w:rsidP="00E8755B">
            <w:pPr>
              <w:spacing w:line="360" w:lineRule="auto"/>
              <w:jc w:val="both"/>
              <w:rPr>
                <w:rFonts w:ascii="Arial" w:hAnsi="Arial" w:cs="Arial"/>
                <w:lang w:val="en-US"/>
              </w:rPr>
            </w:pPr>
            <w:r w:rsidRPr="0051768F">
              <w:rPr>
                <w:rFonts w:ascii="Arial" w:hAnsi="Arial" w:cs="Arial"/>
                <w:lang w:val="en-US"/>
              </w:rPr>
              <w:t>Zoning</w:t>
            </w:r>
          </w:p>
        </w:tc>
        <w:tc>
          <w:tcPr>
            <w:tcW w:w="4140" w:type="dxa"/>
          </w:tcPr>
          <w:p w:rsidR="00382EE5" w:rsidRPr="0051768F" w:rsidRDefault="00382EE5" w:rsidP="00E8755B">
            <w:pPr>
              <w:spacing w:line="360" w:lineRule="auto"/>
              <w:jc w:val="center"/>
              <w:cnfStyle w:val="100000000000"/>
              <w:rPr>
                <w:rFonts w:ascii="Arial" w:hAnsi="Arial" w:cs="Arial"/>
                <w:lang w:val="en-US"/>
              </w:rPr>
            </w:pPr>
            <w:r w:rsidRPr="0051768F">
              <w:rPr>
                <w:rFonts w:ascii="Arial" w:hAnsi="Arial" w:cs="Arial"/>
                <w:lang w:val="en-US"/>
              </w:rPr>
              <w:t>Number of Erven</w:t>
            </w:r>
          </w:p>
        </w:tc>
      </w:tr>
      <w:tr w:rsidR="00382EE5" w:rsidRPr="0051768F" w:rsidTr="00E8755B">
        <w:trPr>
          <w:cnfStyle w:val="000000100000"/>
        </w:trPr>
        <w:tc>
          <w:tcPr>
            <w:cnfStyle w:val="001000000000"/>
            <w:tcW w:w="4133" w:type="dxa"/>
          </w:tcPr>
          <w:p w:rsidR="00382EE5" w:rsidRPr="0051768F" w:rsidRDefault="00382EE5" w:rsidP="00E8755B">
            <w:pPr>
              <w:spacing w:line="360" w:lineRule="auto"/>
              <w:rPr>
                <w:rFonts w:ascii="Arial" w:hAnsi="Arial" w:cs="Arial"/>
                <w:b w:val="0"/>
              </w:rPr>
            </w:pPr>
            <w:r w:rsidRPr="0051768F">
              <w:rPr>
                <w:rFonts w:ascii="Arial" w:hAnsi="Arial" w:cs="Arial"/>
                <w:b w:val="0"/>
              </w:rPr>
              <w:t>Residential</w:t>
            </w:r>
          </w:p>
        </w:tc>
        <w:tc>
          <w:tcPr>
            <w:tcW w:w="4140" w:type="dxa"/>
          </w:tcPr>
          <w:p w:rsidR="00382EE5" w:rsidRPr="0051768F" w:rsidRDefault="00382EE5" w:rsidP="00E8755B">
            <w:pPr>
              <w:spacing w:line="360" w:lineRule="auto"/>
              <w:jc w:val="center"/>
              <w:cnfStyle w:val="000000100000"/>
              <w:rPr>
                <w:rFonts w:ascii="Arial" w:hAnsi="Arial" w:cs="Arial"/>
                <w:lang w:val="en-US"/>
              </w:rPr>
            </w:pPr>
            <w:r w:rsidRPr="0051768F">
              <w:rPr>
                <w:rFonts w:ascii="Arial" w:hAnsi="Arial" w:cs="Arial"/>
                <w:lang w:val="en-US"/>
              </w:rPr>
              <w:t>1310</w:t>
            </w:r>
          </w:p>
        </w:tc>
      </w:tr>
      <w:tr w:rsidR="00382EE5" w:rsidRPr="0051768F" w:rsidTr="00E8755B">
        <w:tc>
          <w:tcPr>
            <w:cnfStyle w:val="001000000000"/>
            <w:tcW w:w="4133" w:type="dxa"/>
          </w:tcPr>
          <w:p w:rsidR="00382EE5" w:rsidRPr="0051768F" w:rsidRDefault="00382EE5" w:rsidP="00E8755B">
            <w:pPr>
              <w:spacing w:line="360" w:lineRule="auto"/>
              <w:rPr>
                <w:rFonts w:ascii="Arial" w:hAnsi="Arial" w:cs="Arial"/>
                <w:b w:val="0"/>
              </w:rPr>
            </w:pPr>
            <w:r w:rsidRPr="0051768F">
              <w:rPr>
                <w:rFonts w:ascii="Arial" w:hAnsi="Arial" w:cs="Arial"/>
                <w:b w:val="0"/>
              </w:rPr>
              <w:t>Business</w:t>
            </w:r>
          </w:p>
        </w:tc>
        <w:tc>
          <w:tcPr>
            <w:tcW w:w="4140" w:type="dxa"/>
          </w:tcPr>
          <w:p w:rsidR="00382EE5" w:rsidRPr="0051768F" w:rsidRDefault="00382EE5" w:rsidP="00E8755B">
            <w:pPr>
              <w:spacing w:line="360" w:lineRule="auto"/>
              <w:jc w:val="center"/>
              <w:cnfStyle w:val="000000000000"/>
              <w:rPr>
                <w:rFonts w:ascii="Arial" w:hAnsi="Arial" w:cs="Arial"/>
                <w:lang w:val="en-US"/>
              </w:rPr>
            </w:pPr>
            <w:r w:rsidRPr="0051768F">
              <w:rPr>
                <w:rFonts w:ascii="Arial" w:hAnsi="Arial" w:cs="Arial"/>
                <w:lang w:val="en-US"/>
              </w:rPr>
              <w:t>5</w:t>
            </w:r>
          </w:p>
        </w:tc>
      </w:tr>
      <w:tr w:rsidR="00382EE5" w:rsidRPr="0051768F" w:rsidTr="00E8755B">
        <w:trPr>
          <w:cnfStyle w:val="000000100000"/>
        </w:trPr>
        <w:tc>
          <w:tcPr>
            <w:cnfStyle w:val="001000000000"/>
            <w:tcW w:w="4133" w:type="dxa"/>
          </w:tcPr>
          <w:p w:rsidR="00382EE5" w:rsidRPr="0051768F" w:rsidRDefault="00382EE5" w:rsidP="00E8755B">
            <w:pPr>
              <w:spacing w:line="360" w:lineRule="auto"/>
              <w:rPr>
                <w:rFonts w:ascii="Arial" w:hAnsi="Arial" w:cs="Arial"/>
                <w:b w:val="0"/>
              </w:rPr>
            </w:pPr>
            <w:r w:rsidRPr="0051768F">
              <w:rPr>
                <w:rFonts w:ascii="Arial" w:hAnsi="Arial" w:cs="Arial"/>
                <w:b w:val="0"/>
              </w:rPr>
              <w:t>Church</w:t>
            </w:r>
          </w:p>
        </w:tc>
        <w:tc>
          <w:tcPr>
            <w:tcW w:w="4140" w:type="dxa"/>
          </w:tcPr>
          <w:p w:rsidR="00382EE5" w:rsidRPr="0051768F" w:rsidRDefault="00382EE5" w:rsidP="00E8755B">
            <w:pPr>
              <w:spacing w:line="360" w:lineRule="auto"/>
              <w:jc w:val="center"/>
              <w:cnfStyle w:val="000000100000"/>
              <w:rPr>
                <w:rFonts w:ascii="Arial" w:hAnsi="Arial" w:cs="Arial"/>
                <w:lang w:val="en-US"/>
              </w:rPr>
            </w:pPr>
            <w:r w:rsidRPr="0051768F">
              <w:rPr>
                <w:rFonts w:ascii="Arial" w:hAnsi="Arial" w:cs="Arial"/>
                <w:lang w:val="en-US"/>
              </w:rPr>
              <w:t>7</w:t>
            </w:r>
          </w:p>
        </w:tc>
      </w:tr>
      <w:tr w:rsidR="00382EE5" w:rsidRPr="0051768F" w:rsidTr="00E8755B">
        <w:tc>
          <w:tcPr>
            <w:cnfStyle w:val="001000000000"/>
            <w:tcW w:w="4133" w:type="dxa"/>
          </w:tcPr>
          <w:p w:rsidR="00382EE5" w:rsidRPr="0051768F" w:rsidRDefault="00382EE5" w:rsidP="00E8755B">
            <w:pPr>
              <w:spacing w:line="360" w:lineRule="auto"/>
              <w:rPr>
                <w:rFonts w:ascii="Arial" w:hAnsi="Arial" w:cs="Arial"/>
                <w:b w:val="0"/>
              </w:rPr>
            </w:pPr>
            <w:r w:rsidRPr="0051768F">
              <w:rPr>
                <w:rFonts w:ascii="Arial" w:hAnsi="Arial" w:cs="Arial"/>
                <w:b w:val="0"/>
              </w:rPr>
              <w:t>Light Industrial</w:t>
            </w:r>
          </w:p>
        </w:tc>
        <w:tc>
          <w:tcPr>
            <w:tcW w:w="4140" w:type="dxa"/>
          </w:tcPr>
          <w:p w:rsidR="00382EE5" w:rsidRPr="0051768F" w:rsidRDefault="00382EE5" w:rsidP="00E8755B">
            <w:pPr>
              <w:spacing w:line="360" w:lineRule="auto"/>
              <w:jc w:val="center"/>
              <w:cnfStyle w:val="000000000000"/>
              <w:rPr>
                <w:rFonts w:ascii="Arial" w:hAnsi="Arial" w:cs="Arial"/>
                <w:lang w:val="en-US"/>
              </w:rPr>
            </w:pPr>
            <w:r w:rsidRPr="0051768F">
              <w:rPr>
                <w:rFonts w:ascii="Arial" w:hAnsi="Arial" w:cs="Arial"/>
                <w:lang w:val="en-US"/>
              </w:rPr>
              <w:t>14</w:t>
            </w:r>
          </w:p>
        </w:tc>
      </w:tr>
      <w:tr w:rsidR="00382EE5" w:rsidRPr="0051768F" w:rsidTr="00E8755B">
        <w:trPr>
          <w:cnfStyle w:val="000000100000"/>
        </w:trPr>
        <w:tc>
          <w:tcPr>
            <w:cnfStyle w:val="001000000000"/>
            <w:tcW w:w="4133" w:type="dxa"/>
          </w:tcPr>
          <w:p w:rsidR="00382EE5" w:rsidRPr="0051768F" w:rsidRDefault="00382EE5" w:rsidP="00E8755B">
            <w:pPr>
              <w:spacing w:line="360" w:lineRule="auto"/>
              <w:rPr>
                <w:rFonts w:ascii="Arial" w:hAnsi="Arial" w:cs="Arial"/>
                <w:b w:val="0"/>
              </w:rPr>
            </w:pPr>
            <w:r w:rsidRPr="0051768F">
              <w:rPr>
                <w:rFonts w:ascii="Arial" w:hAnsi="Arial" w:cs="Arial"/>
                <w:b w:val="0"/>
              </w:rPr>
              <w:t>Crèche</w:t>
            </w:r>
          </w:p>
        </w:tc>
        <w:tc>
          <w:tcPr>
            <w:tcW w:w="4140" w:type="dxa"/>
          </w:tcPr>
          <w:p w:rsidR="00382EE5" w:rsidRPr="0051768F" w:rsidRDefault="00382EE5" w:rsidP="00E8755B">
            <w:pPr>
              <w:spacing w:line="360" w:lineRule="auto"/>
              <w:jc w:val="center"/>
              <w:cnfStyle w:val="000000100000"/>
              <w:rPr>
                <w:rFonts w:ascii="Arial" w:hAnsi="Arial" w:cs="Arial"/>
                <w:lang w:val="en-US"/>
              </w:rPr>
            </w:pPr>
            <w:r w:rsidRPr="0051768F">
              <w:rPr>
                <w:rFonts w:ascii="Arial" w:hAnsi="Arial" w:cs="Arial"/>
                <w:lang w:val="en-US"/>
              </w:rPr>
              <w:t>5</w:t>
            </w:r>
          </w:p>
        </w:tc>
      </w:tr>
      <w:tr w:rsidR="00382EE5" w:rsidRPr="0051768F" w:rsidTr="00E8755B">
        <w:tc>
          <w:tcPr>
            <w:cnfStyle w:val="001000000000"/>
            <w:tcW w:w="4133" w:type="dxa"/>
          </w:tcPr>
          <w:p w:rsidR="00382EE5" w:rsidRPr="0051768F" w:rsidRDefault="00382EE5" w:rsidP="00E8755B">
            <w:pPr>
              <w:spacing w:line="360" w:lineRule="auto"/>
              <w:rPr>
                <w:rFonts w:ascii="Arial" w:hAnsi="Arial" w:cs="Arial"/>
                <w:b w:val="0"/>
              </w:rPr>
            </w:pPr>
            <w:r w:rsidRPr="0051768F">
              <w:rPr>
                <w:rFonts w:ascii="Arial" w:hAnsi="Arial" w:cs="Arial"/>
                <w:b w:val="0"/>
              </w:rPr>
              <w:t>School</w:t>
            </w:r>
          </w:p>
        </w:tc>
        <w:tc>
          <w:tcPr>
            <w:tcW w:w="4140" w:type="dxa"/>
          </w:tcPr>
          <w:p w:rsidR="00382EE5" w:rsidRPr="0051768F" w:rsidRDefault="00382EE5" w:rsidP="00E8755B">
            <w:pPr>
              <w:spacing w:line="360" w:lineRule="auto"/>
              <w:jc w:val="center"/>
              <w:cnfStyle w:val="000000000000"/>
              <w:rPr>
                <w:rFonts w:ascii="Arial" w:hAnsi="Arial" w:cs="Arial"/>
                <w:lang w:val="en-US"/>
              </w:rPr>
            </w:pPr>
            <w:r w:rsidRPr="0051768F">
              <w:rPr>
                <w:rFonts w:ascii="Arial" w:hAnsi="Arial" w:cs="Arial"/>
                <w:lang w:val="en-US"/>
              </w:rPr>
              <w:t>3</w:t>
            </w:r>
          </w:p>
        </w:tc>
      </w:tr>
      <w:tr w:rsidR="00382EE5" w:rsidRPr="0051768F" w:rsidTr="00E8755B">
        <w:trPr>
          <w:cnfStyle w:val="000000100000"/>
        </w:trPr>
        <w:tc>
          <w:tcPr>
            <w:cnfStyle w:val="001000000000"/>
            <w:tcW w:w="4133" w:type="dxa"/>
          </w:tcPr>
          <w:p w:rsidR="00382EE5" w:rsidRPr="0051768F" w:rsidRDefault="00382EE5" w:rsidP="00E8755B">
            <w:pPr>
              <w:spacing w:line="360" w:lineRule="auto"/>
              <w:rPr>
                <w:rFonts w:ascii="Arial" w:hAnsi="Arial" w:cs="Arial"/>
                <w:b w:val="0"/>
              </w:rPr>
            </w:pPr>
            <w:r w:rsidRPr="0051768F">
              <w:rPr>
                <w:rFonts w:ascii="Arial" w:hAnsi="Arial" w:cs="Arial"/>
                <w:b w:val="0"/>
              </w:rPr>
              <w:t>Public Open Space</w:t>
            </w:r>
          </w:p>
        </w:tc>
        <w:tc>
          <w:tcPr>
            <w:tcW w:w="4140" w:type="dxa"/>
          </w:tcPr>
          <w:p w:rsidR="00382EE5" w:rsidRPr="0051768F" w:rsidRDefault="00382EE5" w:rsidP="00E8755B">
            <w:pPr>
              <w:spacing w:line="360" w:lineRule="auto"/>
              <w:jc w:val="center"/>
              <w:cnfStyle w:val="000000100000"/>
              <w:rPr>
                <w:rFonts w:ascii="Arial" w:hAnsi="Arial" w:cs="Arial"/>
                <w:lang w:val="en-US"/>
              </w:rPr>
            </w:pPr>
            <w:r w:rsidRPr="0051768F">
              <w:rPr>
                <w:rFonts w:ascii="Arial" w:hAnsi="Arial" w:cs="Arial"/>
                <w:lang w:val="en-US"/>
              </w:rPr>
              <w:t>18</w:t>
            </w:r>
          </w:p>
        </w:tc>
      </w:tr>
      <w:tr w:rsidR="00382EE5" w:rsidRPr="0051768F" w:rsidTr="00E8755B">
        <w:tc>
          <w:tcPr>
            <w:cnfStyle w:val="001000000000"/>
            <w:tcW w:w="4133" w:type="dxa"/>
          </w:tcPr>
          <w:p w:rsidR="00382EE5" w:rsidRPr="0051768F" w:rsidRDefault="00382EE5" w:rsidP="00E8755B">
            <w:pPr>
              <w:spacing w:line="360" w:lineRule="auto"/>
              <w:rPr>
                <w:rFonts w:ascii="Arial" w:hAnsi="Arial" w:cs="Arial"/>
                <w:b w:val="0"/>
              </w:rPr>
            </w:pPr>
            <w:r w:rsidRPr="0051768F">
              <w:rPr>
                <w:rFonts w:ascii="Arial" w:hAnsi="Arial" w:cs="Arial"/>
                <w:b w:val="0"/>
              </w:rPr>
              <w:t>Street</w:t>
            </w:r>
          </w:p>
        </w:tc>
        <w:tc>
          <w:tcPr>
            <w:tcW w:w="4140" w:type="dxa"/>
          </w:tcPr>
          <w:p w:rsidR="00382EE5" w:rsidRPr="0051768F" w:rsidRDefault="00382EE5" w:rsidP="00E8755B">
            <w:pPr>
              <w:spacing w:line="360" w:lineRule="auto"/>
              <w:jc w:val="center"/>
              <w:cnfStyle w:val="000000000000"/>
              <w:rPr>
                <w:rFonts w:ascii="Arial" w:hAnsi="Arial" w:cs="Arial"/>
                <w:lang w:val="en-US"/>
              </w:rPr>
            </w:pPr>
            <w:r w:rsidRPr="0051768F">
              <w:rPr>
                <w:rFonts w:ascii="Arial" w:hAnsi="Arial" w:cs="Arial"/>
                <w:lang w:val="en-US"/>
              </w:rPr>
              <w:t>13</w:t>
            </w:r>
          </w:p>
        </w:tc>
      </w:tr>
      <w:tr w:rsidR="00382EE5" w:rsidRPr="0051768F" w:rsidTr="00E8755B">
        <w:trPr>
          <w:cnfStyle w:val="000000100000"/>
        </w:trPr>
        <w:tc>
          <w:tcPr>
            <w:cnfStyle w:val="001000000000"/>
            <w:tcW w:w="4133" w:type="dxa"/>
          </w:tcPr>
          <w:p w:rsidR="00382EE5" w:rsidRPr="0051768F" w:rsidRDefault="00382EE5" w:rsidP="00E8755B">
            <w:pPr>
              <w:spacing w:line="360" w:lineRule="auto"/>
              <w:rPr>
                <w:rFonts w:ascii="Arial" w:hAnsi="Arial" w:cs="Arial"/>
                <w:b w:val="0"/>
              </w:rPr>
            </w:pPr>
            <w:r w:rsidRPr="0051768F">
              <w:rPr>
                <w:rFonts w:ascii="Arial" w:hAnsi="Arial" w:cs="Arial"/>
                <w:b w:val="0"/>
              </w:rPr>
              <w:t>Total</w:t>
            </w:r>
          </w:p>
        </w:tc>
        <w:tc>
          <w:tcPr>
            <w:tcW w:w="4140" w:type="dxa"/>
          </w:tcPr>
          <w:p w:rsidR="00382EE5" w:rsidRPr="0051768F" w:rsidRDefault="00382EE5" w:rsidP="00E8755B">
            <w:pPr>
              <w:spacing w:line="360" w:lineRule="auto"/>
              <w:jc w:val="center"/>
              <w:cnfStyle w:val="000000100000"/>
              <w:rPr>
                <w:rFonts w:ascii="Arial" w:hAnsi="Arial" w:cs="Arial"/>
                <w:lang w:val="en-US"/>
              </w:rPr>
            </w:pPr>
            <w:r w:rsidRPr="0051768F">
              <w:rPr>
                <w:rFonts w:ascii="Arial" w:hAnsi="Arial" w:cs="Arial"/>
                <w:lang w:val="en-US"/>
              </w:rPr>
              <w:t>1400</w:t>
            </w:r>
          </w:p>
        </w:tc>
      </w:tr>
    </w:tbl>
    <w:p w:rsidR="00382EE5" w:rsidRPr="0051768F" w:rsidRDefault="00382EE5" w:rsidP="00E8755B">
      <w:pPr>
        <w:spacing w:line="360" w:lineRule="auto"/>
        <w:jc w:val="both"/>
        <w:rPr>
          <w:rFonts w:ascii="Arial" w:hAnsi="Arial" w:cs="Arial"/>
          <w:lang w:val="en-US"/>
        </w:rPr>
      </w:pPr>
    </w:p>
    <w:p w:rsidR="006B042F" w:rsidRPr="0051768F" w:rsidRDefault="006B042F" w:rsidP="001750FB">
      <w:pPr>
        <w:spacing w:line="360" w:lineRule="auto"/>
        <w:jc w:val="both"/>
        <w:rPr>
          <w:rFonts w:ascii="Arial" w:hAnsi="Arial" w:cs="Arial"/>
          <w:lang w:val="en-US"/>
        </w:rPr>
      </w:pPr>
      <w:r w:rsidRPr="0051768F">
        <w:rPr>
          <w:rFonts w:ascii="Arial" w:hAnsi="Arial" w:cs="Arial"/>
          <w:lang w:val="en-US"/>
        </w:rPr>
        <w:t xml:space="preserve">The municipality is yet to consult the </w:t>
      </w:r>
      <w:r w:rsidR="00AA6EA6" w:rsidRPr="0051768F">
        <w:rPr>
          <w:rFonts w:ascii="Arial" w:hAnsi="Arial" w:cs="Arial"/>
          <w:lang w:val="en-US"/>
        </w:rPr>
        <w:t xml:space="preserve">occupants with this </w:t>
      </w:r>
      <w:r w:rsidRPr="0051768F">
        <w:rPr>
          <w:rFonts w:ascii="Arial" w:hAnsi="Arial" w:cs="Arial"/>
          <w:lang w:val="en-US"/>
        </w:rPr>
        <w:t>alternative</w:t>
      </w:r>
      <w:r w:rsidR="00AA6EA6" w:rsidRPr="0051768F">
        <w:rPr>
          <w:rFonts w:ascii="Arial" w:hAnsi="Arial" w:cs="Arial"/>
          <w:lang w:val="en-US"/>
        </w:rPr>
        <w:t xml:space="preserve"> relocation site</w:t>
      </w:r>
      <w:r w:rsidRPr="0051768F">
        <w:rPr>
          <w:rFonts w:ascii="Arial" w:hAnsi="Arial" w:cs="Arial"/>
          <w:lang w:val="en-US"/>
        </w:rPr>
        <w:t xml:space="preserve">. </w:t>
      </w:r>
      <w:r w:rsidR="00AA6EA6" w:rsidRPr="0051768F">
        <w:rPr>
          <w:rFonts w:ascii="Arial" w:hAnsi="Arial" w:cs="Arial"/>
          <w:lang w:val="en-US"/>
        </w:rPr>
        <w:t xml:space="preserve"> It is important to also note</w:t>
      </w:r>
      <w:r w:rsidR="00955EEC" w:rsidRPr="0051768F">
        <w:rPr>
          <w:rFonts w:ascii="Arial" w:hAnsi="Arial" w:cs="Arial"/>
          <w:lang w:val="en-US"/>
        </w:rPr>
        <w:t xml:space="preserve"> that</w:t>
      </w:r>
      <w:r w:rsidR="00AA6EA6" w:rsidRPr="0051768F">
        <w:rPr>
          <w:rFonts w:ascii="Arial" w:hAnsi="Arial" w:cs="Arial"/>
          <w:lang w:val="en-US"/>
        </w:rPr>
        <w:t xml:space="preserve"> th</w:t>
      </w:r>
      <w:r w:rsidR="00955EEC" w:rsidRPr="0051768F">
        <w:rPr>
          <w:rFonts w:ascii="Arial" w:hAnsi="Arial" w:cs="Arial"/>
          <w:lang w:val="en-US"/>
        </w:rPr>
        <w:t>e</w:t>
      </w:r>
      <w:r w:rsidR="00AA6EA6" w:rsidRPr="0051768F">
        <w:rPr>
          <w:rFonts w:ascii="Arial" w:hAnsi="Arial" w:cs="Arial"/>
          <w:lang w:val="en-US"/>
        </w:rPr>
        <w:t xml:space="preserve"> alternative Ext. </w:t>
      </w:r>
      <w:r w:rsidR="00226AAA" w:rsidRPr="0051768F">
        <w:rPr>
          <w:rFonts w:ascii="Arial" w:hAnsi="Arial" w:cs="Arial"/>
          <w:lang w:val="en-US"/>
        </w:rPr>
        <w:t>8</w:t>
      </w:r>
      <w:r w:rsidRPr="0051768F">
        <w:rPr>
          <w:rFonts w:ascii="Arial" w:hAnsi="Arial" w:cs="Arial"/>
          <w:lang w:val="en-US"/>
        </w:rPr>
        <w:t xml:space="preserve"> </w:t>
      </w:r>
      <w:r w:rsidR="00955EEC" w:rsidRPr="0051768F">
        <w:rPr>
          <w:rFonts w:ascii="Arial" w:hAnsi="Arial" w:cs="Arial"/>
          <w:lang w:val="en-US"/>
        </w:rPr>
        <w:t xml:space="preserve">currently </w:t>
      </w:r>
      <w:r w:rsidRPr="0051768F">
        <w:rPr>
          <w:rFonts w:ascii="Arial" w:hAnsi="Arial" w:cs="Arial"/>
          <w:lang w:val="en-US"/>
        </w:rPr>
        <w:t xml:space="preserve">does not have municipal engineering services </w:t>
      </w:r>
      <w:r w:rsidR="00955EEC" w:rsidRPr="0051768F">
        <w:rPr>
          <w:rFonts w:ascii="Arial" w:hAnsi="Arial" w:cs="Arial"/>
          <w:lang w:val="en-US"/>
        </w:rPr>
        <w:t>however,</w:t>
      </w:r>
      <w:r w:rsidRPr="0051768F">
        <w:rPr>
          <w:rFonts w:ascii="Arial" w:hAnsi="Arial" w:cs="Arial"/>
          <w:lang w:val="en-US"/>
        </w:rPr>
        <w:t xml:space="preserve"> </w:t>
      </w:r>
      <w:r w:rsidR="00955EEC" w:rsidRPr="0051768F">
        <w:rPr>
          <w:rFonts w:ascii="Arial" w:hAnsi="Arial" w:cs="Arial"/>
          <w:lang w:val="en-US"/>
        </w:rPr>
        <w:t xml:space="preserve">in this financial year (i.e., 2022/23) the Free State Department of Human Settlements </w:t>
      </w:r>
      <w:r w:rsidRPr="0051768F">
        <w:rPr>
          <w:rFonts w:ascii="Arial" w:hAnsi="Arial" w:cs="Arial"/>
          <w:lang w:val="en-US"/>
        </w:rPr>
        <w:t xml:space="preserve">has been made </w:t>
      </w:r>
      <w:r w:rsidR="00955EEC" w:rsidRPr="0051768F">
        <w:rPr>
          <w:rFonts w:ascii="Arial" w:hAnsi="Arial" w:cs="Arial"/>
          <w:lang w:val="en-US"/>
        </w:rPr>
        <w:t xml:space="preserve">provision </w:t>
      </w:r>
      <w:r w:rsidRPr="0051768F">
        <w:rPr>
          <w:rFonts w:ascii="Arial" w:hAnsi="Arial" w:cs="Arial"/>
          <w:lang w:val="en-US"/>
        </w:rPr>
        <w:t xml:space="preserve">for the </w:t>
      </w:r>
      <w:r w:rsidR="00AA6EA6" w:rsidRPr="0051768F">
        <w:rPr>
          <w:rFonts w:ascii="Arial" w:hAnsi="Arial" w:cs="Arial"/>
          <w:lang w:val="en-US"/>
        </w:rPr>
        <w:t>reticulation of this area.</w:t>
      </w:r>
      <w:r w:rsidRPr="0051768F">
        <w:rPr>
          <w:rFonts w:ascii="Arial" w:hAnsi="Arial" w:cs="Arial"/>
          <w:lang w:val="en-US"/>
        </w:rPr>
        <w:t xml:space="preserve"> A project has been registered in this regard with the registration number F21080058/1 and is included in the 2022/23 FS Informal Settlements Upgrading Partnership Grant’s Business Plan.  </w:t>
      </w:r>
    </w:p>
    <w:p w:rsidR="002328A9" w:rsidRPr="00E8755B" w:rsidRDefault="002328A9" w:rsidP="00E8755B">
      <w:pPr>
        <w:pStyle w:val="ListParagraph"/>
        <w:spacing w:line="360" w:lineRule="auto"/>
        <w:ind w:left="810" w:hanging="450"/>
        <w:jc w:val="both"/>
        <w:rPr>
          <w:sz w:val="28"/>
          <w:szCs w:val="28"/>
          <w:lang w:eastAsia="en-ZA"/>
        </w:rPr>
      </w:pPr>
    </w:p>
    <w:p w:rsidR="003B072C" w:rsidRPr="00E8755B" w:rsidRDefault="003B072C" w:rsidP="00E8755B">
      <w:pPr>
        <w:spacing w:line="360" w:lineRule="auto"/>
        <w:jc w:val="both"/>
        <w:rPr>
          <w:b/>
          <w:sz w:val="28"/>
          <w:szCs w:val="28"/>
        </w:rPr>
      </w:pPr>
    </w:p>
    <w:sectPr w:rsidR="003B072C" w:rsidRPr="00E8755B" w:rsidSect="00E8755B">
      <w:footerReference w:type="default" r:id="rId9"/>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00" w:rsidRDefault="00855500" w:rsidP="00572D7D">
      <w:r>
        <w:separator/>
      </w:r>
    </w:p>
  </w:endnote>
  <w:endnote w:type="continuationSeparator" w:id="0">
    <w:p w:rsidR="00855500" w:rsidRDefault="00855500" w:rsidP="00572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D" w:rsidRPr="00572D7D" w:rsidRDefault="00572D7D">
    <w:pPr>
      <w:pStyle w:val="Footer"/>
      <w:jc w:val="center"/>
      <w:rPr>
        <w:b/>
        <w:bCs/>
        <w:color w:val="000000" w:themeColor="text1"/>
      </w:rPr>
    </w:pPr>
    <w:r w:rsidRPr="00572D7D">
      <w:rPr>
        <w:b/>
        <w:bCs/>
        <w:color w:val="000000" w:themeColor="text1"/>
      </w:rPr>
      <w:t xml:space="preserve">Page </w:t>
    </w:r>
    <w:r w:rsidR="006D045A" w:rsidRPr="00572D7D">
      <w:rPr>
        <w:b/>
        <w:bCs/>
        <w:color w:val="000000" w:themeColor="text1"/>
      </w:rPr>
      <w:fldChar w:fldCharType="begin"/>
    </w:r>
    <w:r w:rsidRPr="00572D7D">
      <w:rPr>
        <w:b/>
        <w:bCs/>
        <w:color w:val="000000" w:themeColor="text1"/>
      </w:rPr>
      <w:instrText xml:space="preserve"> PAGE  \* Arabic  \* MERGEFORMAT </w:instrText>
    </w:r>
    <w:r w:rsidR="006D045A" w:rsidRPr="00572D7D">
      <w:rPr>
        <w:b/>
        <w:bCs/>
        <w:color w:val="000000" w:themeColor="text1"/>
      </w:rPr>
      <w:fldChar w:fldCharType="separate"/>
    </w:r>
    <w:r w:rsidR="00855500">
      <w:rPr>
        <w:b/>
        <w:bCs/>
        <w:noProof/>
        <w:color w:val="000000" w:themeColor="text1"/>
      </w:rPr>
      <w:t>1</w:t>
    </w:r>
    <w:r w:rsidR="006D045A" w:rsidRPr="00572D7D">
      <w:rPr>
        <w:b/>
        <w:bCs/>
        <w:color w:val="000000" w:themeColor="text1"/>
      </w:rPr>
      <w:fldChar w:fldCharType="end"/>
    </w:r>
    <w:r w:rsidRPr="00572D7D">
      <w:rPr>
        <w:b/>
        <w:bCs/>
        <w:color w:val="000000" w:themeColor="text1"/>
      </w:rPr>
      <w:t xml:space="preserve"> of </w:t>
    </w:r>
    <w:fldSimple w:instr=" NUMPAGES  \* Arabic  \* MERGEFORMAT ">
      <w:r w:rsidR="00855500">
        <w:rPr>
          <w:b/>
          <w:bCs/>
          <w:noProof/>
          <w:color w:val="000000" w:themeColor="text1"/>
        </w:rPr>
        <w:t>1</w:t>
      </w:r>
    </w:fldSimple>
  </w:p>
  <w:p w:rsidR="00572D7D" w:rsidRDefault="00572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00" w:rsidRDefault="00855500" w:rsidP="00572D7D">
      <w:r>
        <w:separator/>
      </w:r>
    </w:p>
  </w:footnote>
  <w:footnote w:type="continuationSeparator" w:id="0">
    <w:p w:rsidR="00855500" w:rsidRDefault="00855500" w:rsidP="00572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53F0"/>
    <w:multiLevelType w:val="hybridMultilevel"/>
    <w:tmpl w:val="4A1C7DE8"/>
    <w:lvl w:ilvl="0" w:tplc="4134B56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FE2091"/>
    <w:multiLevelType w:val="hybridMultilevel"/>
    <w:tmpl w:val="9224E9BA"/>
    <w:lvl w:ilvl="0" w:tplc="3A8A307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23A09"/>
    <w:multiLevelType w:val="hybridMultilevel"/>
    <w:tmpl w:val="B32AD4D4"/>
    <w:lvl w:ilvl="0" w:tplc="64569744">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
    <w:nsid w:val="2FE04EBC"/>
    <w:multiLevelType w:val="hybridMultilevel"/>
    <w:tmpl w:val="8A06A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51639A0"/>
    <w:multiLevelType w:val="hybridMultilevel"/>
    <w:tmpl w:val="2CF07ADC"/>
    <w:lvl w:ilvl="0" w:tplc="024A5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A17070F"/>
    <w:multiLevelType w:val="hybridMultilevel"/>
    <w:tmpl w:val="29423F90"/>
    <w:lvl w:ilvl="0" w:tplc="FCEEF5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E6A88"/>
    <w:multiLevelType w:val="hybridMultilevel"/>
    <w:tmpl w:val="BE1A97F0"/>
    <w:lvl w:ilvl="0" w:tplc="0FAEFC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BF931AE"/>
    <w:multiLevelType w:val="hybridMultilevel"/>
    <w:tmpl w:val="DC1A95AC"/>
    <w:lvl w:ilvl="0" w:tplc="22F8D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57F65"/>
    <w:multiLevelType w:val="hybridMultilevel"/>
    <w:tmpl w:val="72A22886"/>
    <w:lvl w:ilvl="0" w:tplc="506A4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30A1C71"/>
    <w:multiLevelType w:val="hybridMultilevel"/>
    <w:tmpl w:val="89528BA0"/>
    <w:lvl w:ilvl="0" w:tplc="8E98E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0"/>
  </w:num>
  <w:num w:numId="6">
    <w:abstractNumId w:val="6"/>
  </w:num>
  <w:num w:numId="7">
    <w:abstractNumId w:val="8"/>
  </w:num>
  <w:num w:numId="8">
    <w:abstractNumId w:val="1"/>
  </w:num>
  <w:num w:numId="9">
    <w:abstractNumId w:val="3"/>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savePreviewPicture/>
  <w:footnotePr>
    <w:footnote w:id="-1"/>
    <w:footnote w:id="0"/>
  </w:footnotePr>
  <w:endnotePr>
    <w:endnote w:id="-1"/>
    <w:endnote w:id="0"/>
  </w:endnotePr>
  <w:compat/>
  <w:rsids>
    <w:rsidRoot w:val="001433AE"/>
    <w:rsid w:val="000174E5"/>
    <w:rsid w:val="00020D51"/>
    <w:rsid w:val="00022171"/>
    <w:rsid w:val="00026757"/>
    <w:rsid w:val="00045F9D"/>
    <w:rsid w:val="00050301"/>
    <w:rsid w:val="00053132"/>
    <w:rsid w:val="000576F3"/>
    <w:rsid w:val="00063069"/>
    <w:rsid w:val="00063BEC"/>
    <w:rsid w:val="000652CF"/>
    <w:rsid w:val="00071799"/>
    <w:rsid w:val="00071845"/>
    <w:rsid w:val="0007292E"/>
    <w:rsid w:val="00074776"/>
    <w:rsid w:val="00075BCC"/>
    <w:rsid w:val="00080D68"/>
    <w:rsid w:val="00087A5E"/>
    <w:rsid w:val="00096501"/>
    <w:rsid w:val="000A03E4"/>
    <w:rsid w:val="000A0798"/>
    <w:rsid w:val="000A77BE"/>
    <w:rsid w:val="000B0B7B"/>
    <w:rsid w:val="000B0E98"/>
    <w:rsid w:val="000B234D"/>
    <w:rsid w:val="000B3B21"/>
    <w:rsid w:val="000C0817"/>
    <w:rsid w:val="000C41F5"/>
    <w:rsid w:val="000C503F"/>
    <w:rsid w:val="000D06AF"/>
    <w:rsid w:val="000D59A0"/>
    <w:rsid w:val="000D7C55"/>
    <w:rsid w:val="000E1CD9"/>
    <w:rsid w:val="000E2111"/>
    <w:rsid w:val="000E2630"/>
    <w:rsid w:val="000E351B"/>
    <w:rsid w:val="000E44A0"/>
    <w:rsid w:val="000E5DDF"/>
    <w:rsid w:val="000F480A"/>
    <w:rsid w:val="00102AC1"/>
    <w:rsid w:val="001041EF"/>
    <w:rsid w:val="001047DD"/>
    <w:rsid w:val="0010488F"/>
    <w:rsid w:val="0010698C"/>
    <w:rsid w:val="001126AD"/>
    <w:rsid w:val="0011290F"/>
    <w:rsid w:val="001131D9"/>
    <w:rsid w:val="00115721"/>
    <w:rsid w:val="00120022"/>
    <w:rsid w:val="00123B58"/>
    <w:rsid w:val="00131044"/>
    <w:rsid w:val="00132035"/>
    <w:rsid w:val="00132165"/>
    <w:rsid w:val="00134EAF"/>
    <w:rsid w:val="00136FA3"/>
    <w:rsid w:val="00136FAA"/>
    <w:rsid w:val="001377E4"/>
    <w:rsid w:val="001433AE"/>
    <w:rsid w:val="00145113"/>
    <w:rsid w:val="0016035C"/>
    <w:rsid w:val="001630D3"/>
    <w:rsid w:val="00166953"/>
    <w:rsid w:val="001701FC"/>
    <w:rsid w:val="00173318"/>
    <w:rsid w:val="001750FB"/>
    <w:rsid w:val="00182F5E"/>
    <w:rsid w:val="001841CE"/>
    <w:rsid w:val="0018726A"/>
    <w:rsid w:val="00187B76"/>
    <w:rsid w:val="001912E4"/>
    <w:rsid w:val="001A63B6"/>
    <w:rsid w:val="001B2946"/>
    <w:rsid w:val="001C77F9"/>
    <w:rsid w:val="001E19F0"/>
    <w:rsid w:val="001E23CA"/>
    <w:rsid w:val="001E2F98"/>
    <w:rsid w:val="001E6902"/>
    <w:rsid w:val="001F1E97"/>
    <w:rsid w:val="001F223B"/>
    <w:rsid w:val="001F7B2C"/>
    <w:rsid w:val="002016F3"/>
    <w:rsid w:val="00204862"/>
    <w:rsid w:val="00204FF3"/>
    <w:rsid w:val="0020542D"/>
    <w:rsid w:val="00206049"/>
    <w:rsid w:val="002064A5"/>
    <w:rsid w:val="00206C1A"/>
    <w:rsid w:val="0021081B"/>
    <w:rsid w:val="002108D9"/>
    <w:rsid w:val="00211947"/>
    <w:rsid w:val="0021673A"/>
    <w:rsid w:val="00220A80"/>
    <w:rsid w:val="00226AAA"/>
    <w:rsid w:val="002328A9"/>
    <w:rsid w:val="00232C84"/>
    <w:rsid w:val="002339EB"/>
    <w:rsid w:val="002368B8"/>
    <w:rsid w:val="00241FF0"/>
    <w:rsid w:val="00243194"/>
    <w:rsid w:val="00247658"/>
    <w:rsid w:val="00252C87"/>
    <w:rsid w:val="00253548"/>
    <w:rsid w:val="002549F9"/>
    <w:rsid w:val="002576FA"/>
    <w:rsid w:val="00260F40"/>
    <w:rsid w:val="002615E8"/>
    <w:rsid w:val="00270EFD"/>
    <w:rsid w:val="00281592"/>
    <w:rsid w:val="00281699"/>
    <w:rsid w:val="0028289F"/>
    <w:rsid w:val="0028754A"/>
    <w:rsid w:val="002956E3"/>
    <w:rsid w:val="002964BE"/>
    <w:rsid w:val="00296AED"/>
    <w:rsid w:val="00296DDA"/>
    <w:rsid w:val="002A138D"/>
    <w:rsid w:val="002A3C5D"/>
    <w:rsid w:val="002A5054"/>
    <w:rsid w:val="002A5B1D"/>
    <w:rsid w:val="002A5BD6"/>
    <w:rsid w:val="002A603C"/>
    <w:rsid w:val="002A67BC"/>
    <w:rsid w:val="002A7C13"/>
    <w:rsid w:val="002B0E22"/>
    <w:rsid w:val="002B2A5A"/>
    <w:rsid w:val="002B2A6C"/>
    <w:rsid w:val="002B35F4"/>
    <w:rsid w:val="002B71FA"/>
    <w:rsid w:val="002C02A3"/>
    <w:rsid w:val="002C0739"/>
    <w:rsid w:val="002C24CE"/>
    <w:rsid w:val="002C631D"/>
    <w:rsid w:val="002C6C90"/>
    <w:rsid w:val="002D008B"/>
    <w:rsid w:val="002D0799"/>
    <w:rsid w:val="002D0F46"/>
    <w:rsid w:val="002D5902"/>
    <w:rsid w:val="002E2EB5"/>
    <w:rsid w:val="002F23E4"/>
    <w:rsid w:val="002F5614"/>
    <w:rsid w:val="002F5E69"/>
    <w:rsid w:val="003014D4"/>
    <w:rsid w:val="003023BD"/>
    <w:rsid w:val="00303310"/>
    <w:rsid w:val="0030386E"/>
    <w:rsid w:val="00307F7E"/>
    <w:rsid w:val="00310087"/>
    <w:rsid w:val="00310AE4"/>
    <w:rsid w:val="00310C5A"/>
    <w:rsid w:val="00312EAF"/>
    <w:rsid w:val="00316502"/>
    <w:rsid w:val="003229DE"/>
    <w:rsid w:val="0032410D"/>
    <w:rsid w:val="00327F7B"/>
    <w:rsid w:val="00345DF8"/>
    <w:rsid w:val="0035038D"/>
    <w:rsid w:val="00350E64"/>
    <w:rsid w:val="00356530"/>
    <w:rsid w:val="00357C23"/>
    <w:rsid w:val="00357D0D"/>
    <w:rsid w:val="003660FA"/>
    <w:rsid w:val="003713FA"/>
    <w:rsid w:val="00377298"/>
    <w:rsid w:val="00382C77"/>
    <w:rsid w:val="00382EE5"/>
    <w:rsid w:val="00384F30"/>
    <w:rsid w:val="00395B3E"/>
    <w:rsid w:val="003A2E1F"/>
    <w:rsid w:val="003A7A5F"/>
    <w:rsid w:val="003B072C"/>
    <w:rsid w:val="003B70C7"/>
    <w:rsid w:val="003C08B6"/>
    <w:rsid w:val="003C3D38"/>
    <w:rsid w:val="003C47FC"/>
    <w:rsid w:val="003C76D2"/>
    <w:rsid w:val="003D4C63"/>
    <w:rsid w:val="003D73C1"/>
    <w:rsid w:val="003E1DCB"/>
    <w:rsid w:val="003E69BC"/>
    <w:rsid w:val="003E740E"/>
    <w:rsid w:val="003F0AC4"/>
    <w:rsid w:val="003F4E00"/>
    <w:rsid w:val="00402A66"/>
    <w:rsid w:val="004032FB"/>
    <w:rsid w:val="004247B7"/>
    <w:rsid w:val="004273F4"/>
    <w:rsid w:val="00427411"/>
    <w:rsid w:val="0043086E"/>
    <w:rsid w:val="00433463"/>
    <w:rsid w:val="004334EE"/>
    <w:rsid w:val="0045212C"/>
    <w:rsid w:val="0045353D"/>
    <w:rsid w:val="00454205"/>
    <w:rsid w:val="00461060"/>
    <w:rsid w:val="00463681"/>
    <w:rsid w:val="0046543B"/>
    <w:rsid w:val="00467CB5"/>
    <w:rsid w:val="00471B54"/>
    <w:rsid w:val="00473D21"/>
    <w:rsid w:val="0048061D"/>
    <w:rsid w:val="00490796"/>
    <w:rsid w:val="00496B53"/>
    <w:rsid w:val="004A096E"/>
    <w:rsid w:val="004C1E13"/>
    <w:rsid w:val="004C62D7"/>
    <w:rsid w:val="004C6411"/>
    <w:rsid w:val="004D3238"/>
    <w:rsid w:val="004D4607"/>
    <w:rsid w:val="004E0FE4"/>
    <w:rsid w:val="004E2B4E"/>
    <w:rsid w:val="004E5620"/>
    <w:rsid w:val="004E78A1"/>
    <w:rsid w:val="004F31C3"/>
    <w:rsid w:val="004F3E21"/>
    <w:rsid w:val="00513E65"/>
    <w:rsid w:val="005141B3"/>
    <w:rsid w:val="0051768F"/>
    <w:rsid w:val="0052147D"/>
    <w:rsid w:val="00521621"/>
    <w:rsid w:val="00524983"/>
    <w:rsid w:val="005249F1"/>
    <w:rsid w:val="005260B0"/>
    <w:rsid w:val="0052772E"/>
    <w:rsid w:val="00536BCB"/>
    <w:rsid w:val="005370B3"/>
    <w:rsid w:val="0054468B"/>
    <w:rsid w:val="005518C8"/>
    <w:rsid w:val="0055475C"/>
    <w:rsid w:val="00554EE1"/>
    <w:rsid w:val="0056055F"/>
    <w:rsid w:val="0056318D"/>
    <w:rsid w:val="00572885"/>
    <w:rsid w:val="00572D7D"/>
    <w:rsid w:val="00575E94"/>
    <w:rsid w:val="005853FE"/>
    <w:rsid w:val="0058640A"/>
    <w:rsid w:val="00592F77"/>
    <w:rsid w:val="005A6D5E"/>
    <w:rsid w:val="005B0003"/>
    <w:rsid w:val="005B0FFA"/>
    <w:rsid w:val="005B1257"/>
    <w:rsid w:val="005B1288"/>
    <w:rsid w:val="005B3543"/>
    <w:rsid w:val="005B4FC8"/>
    <w:rsid w:val="005C3B92"/>
    <w:rsid w:val="005C49B0"/>
    <w:rsid w:val="005D0171"/>
    <w:rsid w:val="005E71A9"/>
    <w:rsid w:val="005F1545"/>
    <w:rsid w:val="005F2221"/>
    <w:rsid w:val="005F5605"/>
    <w:rsid w:val="00600D90"/>
    <w:rsid w:val="006029C9"/>
    <w:rsid w:val="00603762"/>
    <w:rsid w:val="00605A47"/>
    <w:rsid w:val="0060632C"/>
    <w:rsid w:val="006138FC"/>
    <w:rsid w:val="00613FC6"/>
    <w:rsid w:val="006223BC"/>
    <w:rsid w:val="00630FF4"/>
    <w:rsid w:val="00633968"/>
    <w:rsid w:val="006409DB"/>
    <w:rsid w:val="00642372"/>
    <w:rsid w:val="006449EA"/>
    <w:rsid w:val="00644B5E"/>
    <w:rsid w:val="00646FC2"/>
    <w:rsid w:val="0065428D"/>
    <w:rsid w:val="00662C25"/>
    <w:rsid w:val="00663F97"/>
    <w:rsid w:val="0067599F"/>
    <w:rsid w:val="0068459F"/>
    <w:rsid w:val="00691B97"/>
    <w:rsid w:val="006951DD"/>
    <w:rsid w:val="00695A9A"/>
    <w:rsid w:val="00696317"/>
    <w:rsid w:val="006A194B"/>
    <w:rsid w:val="006B042F"/>
    <w:rsid w:val="006B1504"/>
    <w:rsid w:val="006D045A"/>
    <w:rsid w:val="006D1B00"/>
    <w:rsid w:val="006D28F8"/>
    <w:rsid w:val="006D7226"/>
    <w:rsid w:val="006D7B1B"/>
    <w:rsid w:val="006E06C1"/>
    <w:rsid w:val="006E44D1"/>
    <w:rsid w:val="006F1EBA"/>
    <w:rsid w:val="006F2CEE"/>
    <w:rsid w:val="006F37B1"/>
    <w:rsid w:val="006F3DE0"/>
    <w:rsid w:val="006F4102"/>
    <w:rsid w:val="006F481A"/>
    <w:rsid w:val="006F7AE8"/>
    <w:rsid w:val="00700800"/>
    <w:rsid w:val="00702034"/>
    <w:rsid w:val="00705971"/>
    <w:rsid w:val="00705F07"/>
    <w:rsid w:val="00706627"/>
    <w:rsid w:val="0071378E"/>
    <w:rsid w:val="00715818"/>
    <w:rsid w:val="00716189"/>
    <w:rsid w:val="0071634B"/>
    <w:rsid w:val="00723CCE"/>
    <w:rsid w:val="00723D49"/>
    <w:rsid w:val="00725BF3"/>
    <w:rsid w:val="00726C9A"/>
    <w:rsid w:val="00727CBD"/>
    <w:rsid w:val="007335CD"/>
    <w:rsid w:val="00736CFE"/>
    <w:rsid w:val="00736F97"/>
    <w:rsid w:val="00741F31"/>
    <w:rsid w:val="00743599"/>
    <w:rsid w:val="00745B65"/>
    <w:rsid w:val="00755D90"/>
    <w:rsid w:val="007652EF"/>
    <w:rsid w:val="0076584C"/>
    <w:rsid w:val="00766DE6"/>
    <w:rsid w:val="00767375"/>
    <w:rsid w:val="00771F97"/>
    <w:rsid w:val="007735D2"/>
    <w:rsid w:val="00780FE3"/>
    <w:rsid w:val="00787D5C"/>
    <w:rsid w:val="00791CFB"/>
    <w:rsid w:val="0079306B"/>
    <w:rsid w:val="0079325C"/>
    <w:rsid w:val="00795BAC"/>
    <w:rsid w:val="007A2722"/>
    <w:rsid w:val="007A7C88"/>
    <w:rsid w:val="007C3414"/>
    <w:rsid w:val="007C704E"/>
    <w:rsid w:val="007C70CA"/>
    <w:rsid w:val="007D16A5"/>
    <w:rsid w:val="007D27E9"/>
    <w:rsid w:val="007D6774"/>
    <w:rsid w:val="007D70E1"/>
    <w:rsid w:val="007D7CCD"/>
    <w:rsid w:val="007F1210"/>
    <w:rsid w:val="007F17A6"/>
    <w:rsid w:val="007F4790"/>
    <w:rsid w:val="008035B6"/>
    <w:rsid w:val="00807821"/>
    <w:rsid w:val="00810D64"/>
    <w:rsid w:val="00814FE8"/>
    <w:rsid w:val="00822931"/>
    <w:rsid w:val="00824E3A"/>
    <w:rsid w:val="00832486"/>
    <w:rsid w:val="00833D1C"/>
    <w:rsid w:val="00835631"/>
    <w:rsid w:val="00847909"/>
    <w:rsid w:val="00847934"/>
    <w:rsid w:val="00852C00"/>
    <w:rsid w:val="00855500"/>
    <w:rsid w:val="008602E4"/>
    <w:rsid w:val="0086128D"/>
    <w:rsid w:val="0087557B"/>
    <w:rsid w:val="00876012"/>
    <w:rsid w:val="008771D8"/>
    <w:rsid w:val="00881BF2"/>
    <w:rsid w:val="00882E6A"/>
    <w:rsid w:val="0088462F"/>
    <w:rsid w:val="00885BC4"/>
    <w:rsid w:val="00892134"/>
    <w:rsid w:val="00892EC3"/>
    <w:rsid w:val="008A13AE"/>
    <w:rsid w:val="008A1EEE"/>
    <w:rsid w:val="008A3155"/>
    <w:rsid w:val="008A575E"/>
    <w:rsid w:val="008A733E"/>
    <w:rsid w:val="008B5B10"/>
    <w:rsid w:val="008C29C6"/>
    <w:rsid w:val="008C4AE7"/>
    <w:rsid w:val="008D1954"/>
    <w:rsid w:val="008D28C1"/>
    <w:rsid w:val="008D419D"/>
    <w:rsid w:val="008D49A0"/>
    <w:rsid w:val="008D4CE7"/>
    <w:rsid w:val="008E0F6C"/>
    <w:rsid w:val="008E1349"/>
    <w:rsid w:val="008E7A70"/>
    <w:rsid w:val="008F0AD5"/>
    <w:rsid w:val="00902B61"/>
    <w:rsid w:val="00905FB2"/>
    <w:rsid w:val="0091049E"/>
    <w:rsid w:val="0091205F"/>
    <w:rsid w:val="009125E5"/>
    <w:rsid w:val="009149D2"/>
    <w:rsid w:val="0092136F"/>
    <w:rsid w:val="009366FC"/>
    <w:rsid w:val="00937495"/>
    <w:rsid w:val="00943F47"/>
    <w:rsid w:val="00945C5C"/>
    <w:rsid w:val="009505C2"/>
    <w:rsid w:val="00953788"/>
    <w:rsid w:val="00955EEC"/>
    <w:rsid w:val="00956BFC"/>
    <w:rsid w:val="0096181F"/>
    <w:rsid w:val="00962347"/>
    <w:rsid w:val="00964C44"/>
    <w:rsid w:val="009675A9"/>
    <w:rsid w:val="009823A3"/>
    <w:rsid w:val="009850AB"/>
    <w:rsid w:val="00986FE2"/>
    <w:rsid w:val="009876D8"/>
    <w:rsid w:val="009A18A7"/>
    <w:rsid w:val="009A3B28"/>
    <w:rsid w:val="009A4869"/>
    <w:rsid w:val="009A5B52"/>
    <w:rsid w:val="009A7757"/>
    <w:rsid w:val="009A7CDB"/>
    <w:rsid w:val="009B594F"/>
    <w:rsid w:val="009C10CD"/>
    <w:rsid w:val="009C229E"/>
    <w:rsid w:val="009C5231"/>
    <w:rsid w:val="009D15EF"/>
    <w:rsid w:val="009E105A"/>
    <w:rsid w:val="009F05E5"/>
    <w:rsid w:val="009F1A2F"/>
    <w:rsid w:val="009F3546"/>
    <w:rsid w:val="009F49D9"/>
    <w:rsid w:val="00A02BDF"/>
    <w:rsid w:val="00A0767E"/>
    <w:rsid w:val="00A113A2"/>
    <w:rsid w:val="00A119DD"/>
    <w:rsid w:val="00A17907"/>
    <w:rsid w:val="00A21B96"/>
    <w:rsid w:val="00A2416D"/>
    <w:rsid w:val="00A2418B"/>
    <w:rsid w:val="00A25EBB"/>
    <w:rsid w:val="00A3118A"/>
    <w:rsid w:val="00A31BBF"/>
    <w:rsid w:val="00A32409"/>
    <w:rsid w:val="00A42134"/>
    <w:rsid w:val="00A4324B"/>
    <w:rsid w:val="00A5418D"/>
    <w:rsid w:val="00A56019"/>
    <w:rsid w:val="00A609A8"/>
    <w:rsid w:val="00A62D0D"/>
    <w:rsid w:val="00A6413D"/>
    <w:rsid w:val="00A65CB3"/>
    <w:rsid w:val="00A65EA0"/>
    <w:rsid w:val="00A6750A"/>
    <w:rsid w:val="00A71CDB"/>
    <w:rsid w:val="00A729D6"/>
    <w:rsid w:val="00A746D7"/>
    <w:rsid w:val="00A769C8"/>
    <w:rsid w:val="00A80B2E"/>
    <w:rsid w:val="00A836A1"/>
    <w:rsid w:val="00A85276"/>
    <w:rsid w:val="00A86AE1"/>
    <w:rsid w:val="00A90D7A"/>
    <w:rsid w:val="00A915B8"/>
    <w:rsid w:val="00AA1288"/>
    <w:rsid w:val="00AA604E"/>
    <w:rsid w:val="00AA6EA6"/>
    <w:rsid w:val="00AB0D1C"/>
    <w:rsid w:val="00AB4FAB"/>
    <w:rsid w:val="00AC19F1"/>
    <w:rsid w:val="00AD0537"/>
    <w:rsid w:val="00AF04F2"/>
    <w:rsid w:val="00AF50AE"/>
    <w:rsid w:val="00B03929"/>
    <w:rsid w:val="00B11EFD"/>
    <w:rsid w:val="00B1396D"/>
    <w:rsid w:val="00B15B6E"/>
    <w:rsid w:val="00B31438"/>
    <w:rsid w:val="00B36CFA"/>
    <w:rsid w:val="00B40178"/>
    <w:rsid w:val="00B409C6"/>
    <w:rsid w:val="00B44DA2"/>
    <w:rsid w:val="00B55DB6"/>
    <w:rsid w:val="00B667F7"/>
    <w:rsid w:val="00B7123C"/>
    <w:rsid w:val="00B72461"/>
    <w:rsid w:val="00B74700"/>
    <w:rsid w:val="00B75338"/>
    <w:rsid w:val="00B8062F"/>
    <w:rsid w:val="00B83D33"/>
    <w:rsid w:val="00B904E4"/>
    <w:rsid w:val="00B938F1"/>
    <w:rsid w:val="00B93AE7"/>
    <w:rsid w:val="00BA3495"/>
    <w:rsid w:val="00BA6C9E"/>
    <w:rsid w:val="00BB5F19"/>
    <w:rsid w:val="00BC262B"/>
    <w:rsid w:val="00BD6EC6"/>
    <w:rsid w:val="00BE245E"/>
    <w:rsid w:val="00BE2589"/>
    <w:rsid w:val="00BE7A6C"/>
    <w:rsid w:val="00BE7B79"/>
    <w:rsid w:val="00BF3D1B"/>
    <w:rsid w:val="00BF3FD3"/>
    <w:rsid w:val="00BF6291"/>
    <w:rsid w:val="00C014E5"/>
    <w:rsid w:val="00C02CE0"/>
    <w:rsid w:val="00C1443C"/>
    <w:rsid w:val="00C14829"/>
    <w:rsid w:val="00C20EFF"/>
    <w:rsid w:val="00C379DD"/>
    <w:rsid w:val="00C37DDC"/>
    <w:rsid w:val="00C42882"/>
    <w:rsid w:val="00C44C35"/>
    <w:rsid w:val="00C51221"/>
    <w:rsid w:val="00C5229F"/>
    <w:rsid w:val="00C540F1"/>
    <w:rsid w:val="00C54B79"/>
    <w:rsid w:val="00C605DA"/>
    <w:rsid w:val="00C63350"/>
    <w:rsid w:val="00C6512D"/>
    <w:rsid w:val="00C66769"/>
    <w:rsid w:val="00C70129"/>
    <w:rsid w:val="00C753E6"/>
    <w:rsid w:val="00C760A4"/>
    <w:rsid w:val="00C7658A"/>
    <w:rsid w:val="00C8003B"/>
    <w:rsid w:val="00C81FD8"/>
    <w:rsid w:val="00C86358"/>
    <w:rsid w:val="00C96086"/>
    <w:rsid w:val="00C96878"/>
    <w:rsid w:val="00CA4D1A"/>
    <w:rsid w:val="00CA56BB"/>
    <w:rsid w:val="00CB1368"/>
    <w:rsid w:val="00CB4486"/>
    <w:rsid w:val="00CC0C90"/>
    <w:rsid w:val="00CC1BCF"/>
    <w:rsid w:val="00CC1E7A"/>
    <w:rsid w:val="00CC3128"/>
    <w:rsid w:val="00CC337F"/>
    <w:rsid w:val="00CC5E74"/>
    <w:rsid w:val="00CC5F94"/>
    <w:rsid w:val="00CC7AE3"/>
    <w:rsid w:val="00CD717F"/>
    <w:rsid w:val="00CD763D"/>
    <w:rsid w:val="00CE3823"/>
    <w:rsid w:val="00CE4705"/>
    <w:rsid w:val="00D00B52"/>
    <w:rsid w:val="00D0120D"/>
    <w:rsid w:val="00D04212"/>
    <w:rsid w:val="00D04D8B"/>
    <w:rsid w:val="00D06B31"/>
    <w:rsid w:val="00D11763"/>
    <w:rsid w:val="00D20BD4"/>
    <w:rsid w:val="00D24021"/>
    <w:rsid w:val="00D261C7"/>
    <w:rsid w:val="00D26B3A"/>
    <w:rsid w:val="00D30D42"/>
    <w:rsid w:val="00D32984"/>
    <w:rsid w:val="00D350CD"/>
    <w:rsid w:val="00D35DF3"/>
    <w:rsid w:val="00D41095"/>
    <w:rsid w:val="00D4251F"/>
    <w:rsid w:val="00D43AE9"/>
    <w:rsid w:val="00D45665"/>
    <w:rsid w:val="00D47EBB"/>
    <w:rsid w:val="00D53109"/>
    <w:rsid w:val="00D536A1"/>
    <w:rsid w:val="00D6723D"/>
    <w:rsid w:val="00D71DE6"/>
    <w:rsid w:val="00D74391"/>
    <w:rsid w:val="00D747FF"/>
    <w:rsid w:val="00D81A1B"/>
    <w:rsid w:val="00D96133"/>
    <w:rsid w:val="00DA175B"/>
    <w:rsid w:val="00DA205B"/>
    <w:rsid w:val="00DA216D"/>
    <w:rsid w:val="00DA504C"/>
    <w:rsid w:val="00DB61BB"/>
    <w:rsid w:val="00DB65DF"/>
    <w:rsid w:val="00DB6B3C"/>
    <w:rsid w:val="00DC5AF1"/>
    <w:rsid w:val="00DD0A63"/>
    <w:rsid w:val="00DD4B94"/>
    <w:rsid w:val="00DE1679"/>
    <w:rsid w:val="00DE4C4E"/>
    <w:rsid w:val="00DF0C19"/>
    <w:rsid w:val="00DF1E37"/>
    <w:rsid w:val="00DF5ECB"/>
    <w:rsid w:val="00E07C96"/>
    <w:rsid w:val="00E118BB"/>
    <w:rsid w:val="00E11E7B"/>
    <w:rsid w:val="00E12A47"/>
    <w:rsid w:val="00E17977"/>
    <w:rsid w:val="00E21152"/>
    <w:rsid w:val="00E21B11"/>
    <w:rsid w:val="00E2245D"/>
    <w:rsid w:val="00E24DE3"/>
    <w:rsid w:val="00E26C88"/>
    <w:rsid w:val="00E32136"/>
    <w:rsid w:val="00E35CB6"/>
    <w:rsid w:val="00E54800"/>
    <w:rsid w:val="00E578F0"/>
    <w:rsid w:val="00E613DC"/>
    <w:rsid w:val="00E65F0F"/>
    <w:rsid w:val="00E67BEC"/>
    <w:rsid w:val="00E67FCE"/>
    <w:rsid w:val="00E714E6"/>
    <w:rsid w:val="00E7177E"/>
    <w:rsid w:val="00E72933"/>
    <w:rsid w:val="00E76615"/>
    <w:rsid w:val="00E77DF6"/>
    <w:rsid w:val="00E85908"/>
    <w:rsid w:val="00E8755B"/>
    <w:rsid w:val="00EA5314"/>
    <w:rsid w:val="00EA701B"/>
    <w:rsid w:val="00EB1D8E"/>
    <w:rsid w:val="00EB3782"/>
    <w:rsid w:val="00EB3D69"/>
    <w:rsid w:val="00EC1749"/>
    <w:rsid w:val="00ED564B"/>
    <w:rsid w:val="00ED5787"/>
    <w:rsid w:val="00ED6014"/>
    <w:rsid w:val="00EE1654"/>
    <w:rsid w:val="00EE5A27"/>
    <w:rsid w:val="00EE7DFE"/>
    <w:rsid w:val="00EF311A"/>
    <w:rsid w:val="00EF536C"/>
    <w:rsid w:val="00F01CCF"/>
    <w:rsid w:val="00F01FC0"/>
    <w:rsid w:val="00F0689F"/>
    <w:rsid w:val="00F07B7F"/>
    <w:rsid w:val="00F136DB"/>
    <w:rsid w:val="00F168CE"/>
    <w:rsid w:val="00F204DD"/>
    <w:rsid w:val="00F24B8C"/>
    <w:rsid w:val="00F24EF0"/>
    <w:rsid w:val="00F26840"/>
    <w:rsid w:val="00F31780"/>
    <w:rsid w:val="00F32A66"/>
    <w:rsid w:val="00F35CB0"/>
    <w:rsid w:val="00F3777B"/>
    <w:rsid w:val="00F4391D"/>
    <w:rsid w:val="00F47D63"/>
    <w:rsid w:val="00F550D6"/>
    <w:rsid w:val="00F61B71"/>
    <w:rsid w:val="00F62E1E"/>
    <w:rsid w:val="00F876BE"/>
    <w:rsid w:val="00F908AA"/>
    <w:rsid w:val="00F92F40"/>
    <w:rsid w:val="00FA4288"/>
    <w:rsid w:val="00FA66F6"/>
    <w:rsid w:val="00FB2715"/>
    <w:rsid w:val="00FB3EF0"/>
    <w:rsid w:val="00FB69B9"/>
    <w:rsid w:val="00FC1B07"/>
    <w:rsid w:val="00FC2B87"/>
    <w:rsid w:val="00FC6990"/>
    <w:rsid w:val="00FC72CC"/>
    <w:rsid w:val="00FE1951"/>
    <w:rsid w:val="00FE1E48"/>
    <w:rsid w:val="00FF163D"/>
    <w:rsid w:val="00FF30D3"/>
    <w:rsid w:val="00FF71C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3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Spacing">
    <w:name w:val="No Spacing"/>
    <w:uiPriority w:val="1"/>
    <w:qFormat/>
    <w:rsid w:val="003F4E00"/>
    <w:rPr>
      <w:rFonts w:asciiTheme="minorHAnsi" w:eastAsiaTheme="minorHAnsi" w:hAnsiTheme="minorHAnsi" w:cstheme="minorBidi"/>
      <w:sz w:val="22"/>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71845"/>
    <w:rPr>
      <w:sz w:val="24"/>
      <w:szCs w:val="24"/>
      <w:lang w:val="en-GB" w:eastAsia="en-US"/>
    </w:rPr>
  </w:style>
  <w:style w:type="paragraph" w:customStyle="1" w:styleId="Default">
    <w:name w:val="Default"/>
    <w:rsid w:val="00D43AE9"/>
    <w:pPr>
      <w:widowControl w:val="0"/>
      <w:autoSpaceDE w:val="0"/>
      <w:autoSpaceDN w:val="0"/>
      <w:adjustRightInd w:val="0"/>
    </w:pPr>
    <w:rPr>
      <w:rFonts w:ascii="Arial" w:hAnsi="Arial" w:cs="Arial"/>
      <w:color w:val="000000"/>
      <w:sz w:val="24"/>
      <w:szCs w:val="24"/>
      <w:lang w:val="en-US" w:eastAsia="en-US"/>
    </w:rPr>
  </w:style>
  <w:style w:type="table" w:customStyle="1" w:styleId="GridTable4Accent3">
    <w:name w:val="Grid Table 4 Accent 3"/>
    <w:basedOn w:val="TableNormal"/>
    <w:uiPriority w:val="49"/>
    <w:rsid w:val="00382EE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nhideWhenUsed/>
    <w:rsid w:val="00572D7D"/>
    <w:pPr>
      <w:tabs>
        <w:tab w:val="center" w:pos="4680"/>
        <w:tab w:val="right" w:pos="9360"/>
      </w:tabs>
    </w:pPr>
  </w:style>
  <w:style w:type="character" w:customStyle="1" w:styleId="HeaderChar">
    <w:name w:val="Header Char"/>
    <w:basedOn w:val="DefaultParagraphFont"/>
    <w:link w:val="Header"/>
    <w:rsid w:val="00572D7D"/>
    <w:rPr>
      <w:sz w:val="24"/>
      <w:szCs w:val="24"/>
      <w:lang w:val="en-GB" w:eastAsia="en-US"/>
    </w:rPr>
  </w:style>
  <w:style w:type="paragraph" w:styleId="Footer">
    <w:name w:val="footer"/>
    <w:basedOn w:val="Normal"/>
    <w:link w:val="FooterChar"/>
    <w:uiPriority w:val="99"/>
    <w:unhideWhenUsed/>
    <w:rsid w:val="00572D7D"/>
    <w:pPr>
      <w:tabs>
        <w:tab w:val="center" w:pos="4680"/>
        <w:tab w:val="right" w:pos="9360"/>
      </w:tabs>
    </w:pPr>
  </w:style>
  <w:style w:type="character" w:customStyle="1" w:styleId="FooterChar">
    <w:name w:val="Footer Char"/>
    <w:basedOn w:val="DefaultParagraphFont"/>
    <w:link w:val="Footer"/>
    <w:uiPriority w:val="99"/>
    <w:rsid w:val="00572D7D"/>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8CEC-CB11-40A6-A39A-203CFC9B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2022-04-28T11:50:00Z</cp:lastPrinted>
  <dcterms:created xsi:type="dcterms:W3CDTF">2022-05-27T11:26:00Z</dcterms:created>
  <dcterms:modified xsi:type="dcterms:W3CDTF">2022-05-27T11:26:00Z</dcterms:modified>
</cp:coreProperties>
</file>