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E65B7"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1352</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8563E2"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22</w:t>
      </w:r>
      <w:r w:rsidR="00497D19">
        <w:rPr>
          <w:rFonts w:ascii="Arial Narrow" w:eastAsia="Times New Roman" w:hAnsi="Arial Narrow" w:cs="Arial"/>
          <w:b/>
          <w:bCs/>
          <w:sz w:val="24"/>
          <w:szCs w:val="24"/>
          <w:lang w:val="en-GB"/>
        </w:rPr>
        <w:t xml:space="preserve">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8563E2"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14</w:t>
      </w:r>
      <w:r w:rsidR="00130373" w:rsidRPr="00130373">
        <w:rPr>
          <w:rFonts w:ascii="Arial Narrow" w:eastAsia="Times New Roman" w:hAnsi="Arial Narrow" w:cs="Arial"/>
          <w:b/>
          <w:bCs/>
          <w:sz w:val="24"/>
          <w:szCs w:val="24"/>
          <w:lang w:val="en-GB"/>
        </w:rPr>
        <w:t xml:space="preserve"> – 2022</w:t>
      </w:r>
    </w:p>
    <w:p w:rsidR="00130373" w:rsidRPr="00130373" w:rsidRDefault="001E65B7" w:rsidP="00130373">
      <w:pPr>
        <w:spacing w:before="100" w:beforeAutospacing="1" w:after="100" w:afterAutospacing="1" w:line="320" w:lineRule="atLeast"/>
        <w:ind w:left="720" w:hanging="720"/>
        <w:jc w:val="both"/>
        <w:outlineLvl w:val="0"/>
        <w:rPr>
          <w:rFonts w:ascii="Arial" w:hAnsi="Arial" w:cs="Arial"/>
          <w:b/>
          <w:sz w:val="24"/>
          <w:szCs w:val="24"/>
        </w:rPr>
      </w:pPr>
      <w:r w:rsidRPr="001E65B7">
        <w:rPr>
          <w:rFonts w:ascii="Arial" w:hAnsi="Arial" w:cs="Arial"/>
          <w:b/>
          <w:sz w:val="24"/>
          <w:szCs w:val="24"/>
        </w:rPr>
        <w:t>1352.</w:t>
      </w:r>
      <w:r w:rsidRPr="001E65B7">
        <w:rPr>
          <w:rFonts w:ascii="Arial" w:hAnsi="Arial" w:cs="Arial"/>
          <w:b/>
          <w:sz w:val="24"/>
          <w:szCs w:val="24"/>
        </w:rPr>
        <w:tab/>
        <w:t xml:space="preserve">Mr M </w:t>
      </w:r>
      <w:r w:rsidR="00D95C62" w:rsidRPr="001E65B7">
        <w:rPr>
          <w:rFonts w:ascii="Arial" w:hAnsi="Arial" w:cs="Arial"/>
          <w:b/>
          <w:sz w:val="24"/>
          <w:szCs w:val="24"/>
        </w:rPr>
        <w:t xml:space="preserve">Tshwaku (EFF) </w:t>
      </w:r>
      <w:r w:rsidR="00D95C62" w:rsidRPr="008563E2">
        <w:rPr>
          <w:rFonts w:ascii="Arial" w:hAnsi="Arial" w:cs="Arial"/>
          <w:b/>
          <w:sz w:val="24"/>
          <w:szCs w:val="24"/>
        </w:rPr>
        <w:t>to</w:t>
      </w:r>
      <w:r w:rsidR="00497D19" w:rsidRPr="00497D19">
        <w:rPr>
          <w:rFonts w:ascii="Arial" w:hAnsi="Arial" w:cs="Arial"/>
          <w:b/>
          <w:sz w:val="24"/>
          <w:szCs w:val="24"/>
        </w:rPr>
        <w:t xml:space="preserve"> ask the Minister of Home Affairs:</w:t>
      </w:r>
    </w:p>
    <w:p w:rsidR="008563E2" w:rsidRDefault="001E65B7" w:rsidP="00130373">
      <w:pPr>
        <w:spacing w:after="0" w:line="320" w:lineRule="atLeast"/>
        <w:jc w:val="both"/>
        <w:rPr>
          <w:rFonts w:ascii="Arial" w:eastAsia="Times New Roman" w:hAnsi="Arial" w:cs="Arial"/>
          <w:b/>
          <w:sz w:val="24"/>
          <w:szCs w:val="24"/>
          <w:lang w:val="en-GB"/>
        </w:rPr>
      </w:pPr>
      <w:r w:rsidRPr="001E65B7">
        <w:rPr>
          <w:rFonts w:ascii="Arial" w:hAnsi="Arial" w:cs="Arial"/>
          <w:sz w:val="24"/>
          <w:szCs w:val="24"/>
        </w:rPr>
        <w:t>Noting how the War on Queues campaign at Home Affairs offices was launched, by what date(s) does he envisage the queues at Home Affairs offices will be reduced, especially in (a) Jane Furse and (b) Marble Hall?</w:t>
      </w:r>
      <w:r w:rsidRPr="001E65B7">
        <w:rPr>
          <w:rFonts w:ascii="Arial" w:hAnsi="Arial" w:cs="Arial"/>
          <w:sz w:val="24"/>
          <w:szCs w:val="24"/>
        </w:rPr>
        <w:tab/>
      </w:r>
      <w:r w:rsidRPr="001E65B7">
        <w:rPr>
          <w:rFonts w:ascii="Arial" w:hAnsi="Arial" w:cs="Arial"/>
          <w:sz w:val="24"/>
          <w:szCs w:val="24"/>
        </w:rPr>
        <w:tab/>
      </w:r>
      <w:r w:rsidRPr="001E65B7">
        <w:rPr>
          <w:rFonts w:ascii="Arial" w:hAnsi="Arial" w:cs="Arial"/>
          <w:sz w:val="24"/>
          <w:szCs w:val="24"/>
        </w:rPr>
        <w:tab/>
      </w:r>
      <w:r w:rsidRPr="001E65B7">
        <w:rPr>
          <w:rFonts w:ascii="Arial" w:hAnsi="Arial" w:cs="Arial"/>
          <w:sz w:val="24"/>
          <w:szCs w:val="24"/>
        </w:rPr>
        <w:tab/>
        <w:t>NW1640E</w:t>
      </w:r>
    </w:p>
    <w:p w:rsidR="001E65B7" w:rsidRDefault="001E65B7" w:rsidP="00130373">
      <w:pPr>
        <w:spacing w:after="0" w:line="320" w:lineRule="atLeast"/>
        <w:jc w:val="both"/>
        <w:rPr>
          <w:rFonts w:ascii="Arial" w:eastAsia="Times New Roman" w:hAnsi="Arial" w:cs="Arial"/>
          <w:b/>
          <w:sz w:val="24"/>
          <w:szCs w:val="24"/>
          <w:lang w:val="en-GB"/>
        </w:rPr>
      </w:pPr>
    </w:p>
    <w:p w:rsidR="00130373" w:rsidRPr="00130373" w:rsidRDefault="00130373" w:rsidP="00130373">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30373" w:rsidRDefault="00130373" w:rsidP="00D1460D">
      <w:pPr>
        <w:spacing w:after="0" w:line="320" w:lineRule="atLeast"/>
        <w:jc w:val="both"/>
        <w:rPr>
          <w:rFonts w:ascii="Arial" w:eastAsia="Times New Roman" w:hAnsi="Arial" w:cs="Arial"/>
          <w:sz w:val="24"/>
          <w:szCs w:val="24"/>
          <w:lang w:val="en-GB"/>
        </w:rPr>
      </w:pPr>
    </w:p>
    <w:p w:rsidR="001E65B7" w:rsidRPr="001E65B7" w:rsidRDefault="001E65B7" w:rsidP="00D1460D">
      <w:pPr>
        <w:numPr>
          <w:ilvl w:val="0"/>
          <w:numId w:val="12"/>
        </w:numPr>
        <w:jc w:val="both"/>
        <w:rPr>
          <w:rFonts w:ascii="Arial" w:eastAsia="Times New Roman" w:hAnsi="Arial" w:cs="Arial"/>
          <w:sz w:val="24"/>
          <w:szCs w:val="24"/>
          <w:lang w:val="en-GB"/>
        </w:rPr>
      </w:pPr>
      <w:r w:rsidRPr="001E65B7">
        <w:rPr>
          <w:rFonts w:ascii="Arial" w:eastAsia="Times New Roman" w:hAnsi="Arial" w:cs="Arial"/>
          <w:sz w:val="24"/>
          <w:szCs w:val="24"/>
          <w:lang w:val="en-GB"/>
        </w:rPr>
        <w:t>The queues are already reduced in both offices as a few management principles/</w:t>
      </w:r>
      <w:r>
        <w:rPr>
          <w:rFonts w:ascii="Arial" w:eastAsia="Times New Roman" w:hAnsi="Arial" w:cs="Arial"/>
          <w:sz w:val="24"/>
          <w:szCs w:val="24"/>
          <w:lang w:val="en-GB"/>
        </w:rPr>
        <w:t xml:space="preserve"> processes have been implemented such as</w:t>
      </w:r>
      <w:r w:rsidRPr="001E65B7">
        <w:t xml:space="preserve"> </w:t>
      </w:r>
      <w:r>
        <w:rPr>
          <w:rFonts w:ascii="Arial" w:eastAsia="Times New Roman" w:hAnsi="Arial" w:cs="Arial"/>
          <w:sz w:val="24"/>
          <w:szCs w:val="24"/>
          <w:lang w:val="en-GB"/>
        </w:rPr>
        <w:t>f</w:t>
      </w:r>
      <w:r w:rsidRPr="001E65B7">
        <w:rPr>
          <w:rFonts w:ascii="Arial" w:eastAsia="Times New Roman" w:hAnsi="Arial" w:cs="Arial"/>
          <w:sz w:val="24"/>
          <w:szCs w:val="24"/>
          <w:lang w:val="en-GB"/>
        </w:rPr>
        <w:t>loor walkers have been appointed</w:t>
      </w:r>
    </w:p>
    <w:p w:rsidR="001E65B7" w:rsidRPr="00D1460D" w:rsidRDefault="001E65B7" w:rsidP="00D1460D">
      <w:pPr>
        <w:numPr>
          <w:ilvl w:val="0"/>
          <w:numId w:val="12"/>
        </w:numPr>
        <w:spacing w:after="0" w:line="320" w:lineRule="exact"/>
        <w:jc w:val="both"/>
        <w:rPr>
          <w:rFonts w:ascii="Arial" w:eastAsia="Times New Roman" w:hAnsi="Arial" w:cs="Arial"/>
          <w:sz w:val="24"/>
          <w:szCs w:val="24"/>
          <w:lang w:val="en-GB"/>
        </w:rPr>
      </w:pPr>
      <w:r w:rsidRPr="001E65B7">
        <w:rPr>
          <w:rFonts w:ascii="Arial" w:eastAsia="Times New Roman" w:hAnsi="Arial" w:cs="Arial"/>
          <w:sz w:val="24"/>
          <w:szCs w:val="24"/>
          <w:lang w:val="en-GB"/>
        </w:rPr>
        <w:t>Clients are assisted with query management while on queues; those whose queries are resolved remain on the queue for collection of products and those with unresolved queries are released to reduce the waiting time on the queue</w:t>
      </w:r>
      <w:r>
        <w:rPr>
          <w:rFonts w:ascii="Arial" w:eastAsia="Times New Roman" w:hAnsi="Arial" w:cs="Arial"/>
          <w:sz w:val="24"/>
          <w:szCs w:val="24"/>
          <w:lang w:val="en-GB"/>
        </w:rPr>
        <w:t xml:space="preserve"> and also </w:t>
      </w:r>
      <w:r w:rsidRPr="001E65B7">
        <w:rPr>
          <w:rFonts w:ascii="Arial" w:eastAsia="Times New Roman" w:hAnsi="Arial" w:cs="Arial"/>
          <w:sz w:val="24"/>
          <w:szCs w:val="24"/>
          <w:lang w:val="en-GB"/>
        </w:rPr>
        <w:t>Branch Appointment Booking System in both offices assist in managing the queues, improving delivery of services and reducing the waiting period.</w:t>
      </w:r>
      <w:r w:rsidR="00D1460D">
        <w:rPr>
          <w:rFonts w:ascii="Arial" w:eastAsia="Times New Roman" w:hAnsi="Arial" w:cs="Arial"/>
          <w:sz w:val="24"/>
          <w:szCs w:val="24"/>
          <w:lang w:val="en-GB"/>
        </w:rPr>
        <w:t xml:space="preserve"> Whilst</w:t>
      </w:r>
      <w:r>
        <w:rPr>
          <w:rFonts w:ascii="Arial" w:eastAsia="Times New Roman" w:hAnsi="Arial" w:cs="Arial"/>
          <w:sz w:val="24"/>
          <w:szCs w:val="24"/>
          <w:lang w:val="en-GB"/>
        </w:rPr>
        <w:t xml:space="preserve"> </w:t>
      </w:r>
      <w:r w:rsidR="00D1460D">
        <w:rPr>
          <w:rFonts w:ascii="Arial" w:eastAsia="Times New Roman" w:hAnsi="Arial" w:cs="Arial"/>
          <w:sz w:val="24"/>
          <w:szCs w:val="24"/>
          <w:lang w:val="en-GB"/>
        </w:rPr>
        <w:t xml:space="preserve">High volume of clients have </w:t>
      </w:r>
      <w:r w:rsidR="00D1460D" w:rsidRPr="001E65B7">
        <w:rPr>
          <w:rFonts w:ascii="Arial" w:eastAsia="Times New Roman" w:hAnsi="Arial" w:cs="Arial"/>
          <w:sz w:val="24"/>
          <w:szCs w:val="24"/>
          <w:lang w:val="en-GB"/>
        </w:rPr>
        <w:t>also</w:t>
      </w:r>
      <w:r w:rsidRPr="001E65B7">
        <w:rPr>
          <w:rFonts w:ascii="Arial" w:eastAsia="Times New Roman" w:hAnsi="Arial" w:cs="Arial"/>
          <w:sz w:val="24"/>
          <w:szCs w:val="24"/>
          <w:lang w:val="en-GB"/>
        </w:rPr>
        <w:t xml:space="preserve"> been addressed through extension of operating hours during school holidays and peak periods.</w:t>
      </w:r>
    </w:p>
    <w:p w:rsidR="00D1460D" w:rsidRDefault="00D1460D" w:rsidP="00D1460D">
      <w:pPr>
        <w:tabs>
          <w:tab w:val="left" w:pos="0"/>
        </w:tabs>
        <w:spacing w:after="0" w:line="320" w:lineRule="exact"/>
        <w:ind w:left="720"/>
        <w:jc w:val="both"/>
        <w:rPr>
          <w:rFonts w:ascii="Arial" w:eastAsia="Times New Roman" w:hAnsi="Arial" w:cs="Arial"/>
          <w:b/>
          <w:sz w:val="24"/>
          <w:szCs w:val="24"/>
          <w:lang w:val="en-GB"/>
        </w:rPr>
      </w:pPr>
    </w:p>
    <w:p w:rsidR="00D56AA2" w:rsidRPr="007E76BD" w:rsidRDefault="00D1460D" w:rsidP="00D56AA2">
      <w:pPr>
        <w:tabs>
          <w:tab w:val="left" w:pos="0"/>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380B20" w:rsidRPr="00064B48" w:rsidRDefault="00D56AA2" w:rsidP="00055973">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sectPr w:rsidR="00380B20" w:rsidRPr="00064B48" w:rsidSect="00D1460D">
      <w:headerReference w:type="default" r:id="rId8"/>
      <w:footerReference w:type="even" r:id="rId9"/>
      <w:footerReference w:type="default" r:id="rId10"/>
      <w:footerReference w:type="first" r:id="rId11"/>
      <w:pgSz w:w="12240" w:h="15840" w:code="1"/>
      <w:pgMar w:top="568"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DD" w:rsidRDefault="00E34EDD" w:rsidP="00670234">
      <w:pPr>
        <w:spacing w:after="0" w:line="240" w:lineRule="auto"/>
      </w:pPr>
      <w:r>
        <w:separator/>
      </w:r>
    </w:p>
  </w:endnote>
  <w:endnote w:type="continuationSeparator" w:id="0">
    <w:p w:rsidR="00E34EDD" w:rsidRDefault="00E34ED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563E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1416.</w:t>
    </w:r>
    <w:r w:rsidRPr="008563E2">
      <w:rPr>
        <w:rFonts w:ascii="Cambria" w:eastAsia="Times New Roman" w:hAnsi="Cambria"/>
        <w:b/>
      </w:rPr>
      <w:t xml:space="preserve">Ms L L van Der Merwe (IFP)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D56AA2" w:rsidRPr="00D56AA2">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95C6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1352.</w:t>
    </w:r>
    <w:r w:rsidRPr="00D95C62">
      <w:rPr>
        <w:rFonts w:ascii="Arial" w:hAnsi="Arial" w:cs="Arial"/>
        <w:b/>
        <w:sz w:val="20"/>
        <w:szCs w:val="20"/>
      </w:rPr>
      <w:t xml:space="preserve">Mr M Tshwaku (EFF) </w:t>
    </w:r>
    <w:r w:rsidR="008563E2" w:rsidRPr="008563E2">
      <w:rPr>
        <w:rFonts w:ascii="Arial" w:hAnsi="Arial" w:cs="Arial"/>
        <w:b/>
        <w:sz w:val="20"/>
        <w:szCs w:val="20"/>
      </w:rPr>
      <w:t xml:space="preserve">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E34EDD" w:rsidRPr="00E34EDD">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DD" w:rsidRDefault="00E34EDD" w:rsidP="00670234">
      <w:pPr>
        <w:spacing w:after="0" w:line="240" w:lineRule="auto"/>
      </w:pPr>
      <w:r>
        <w:separator/>
      </w:r>
    </w:p>
  </w:footnote>
  <w:footnote w:type="continuationSeparator" w:id="0">
    <w:p w:rsidR="00E34EDD" w:rsidRDefault="00E34ED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8C151FC"/>
    <w:multiLevelType w:val="hybridMultilevel"/>
    <w:tmpl w:val="A7B8E642"/>
    <w:lvl w:ilvl="0" w:tplc="1928577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0">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8"/>
  </w:num>
  <w:num w:numId="3">
    <w:abstractNumId w:val="10"/>
  </w:num>
  <w:num w:numId="4">
    <w:abstractNumId w:val="5"/>
  </w:num>
  <w:num w:numId="5">
    <w:abstractNumId w:val="3"/>
  </w:num>
  <w:num w:numId="6">
    <w:abstractNumId w:val="11"/>
  </w:num>
  <w:num w:numId="7">
    <w:abstractNumId w:val="9"/>
  </w:num>
  <w:num w:numId="8">
    <w:abstractNumId w:val="6"/>
  </w:num>
  <w:num w:numId="9">
    <w:abstractNumId w:val="7"/>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E15C9"/>
    <w:rsid w:val="000F706E"/>
    <w:rsid w:val="00110627"/>
    <w:rsid w:val="00130373"/>
    <w:rsid w:val="001957F9"/>
    <w:rsid w:val="001A0D75"/>
    <w:rsid w:val="001E65B7"/>
    <w:rsid w:val="00207389"/>
    <w:rsid w:val="00217B37"/>
    <w:rsid w:val="0022775E"/>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D7ECE"/>
    <w:rsid w:val="003E09EF"/>
    <w:rsid w:val="003F101E"/>
    <w:rsid w:val="004561F4"/>
    <w:rsid w:val="00456EFC"/>
    <w:rsid w:val="00497D19"/>
    <w:rsid w:val="00505BC5"/>
    <w:rsid w:val="005142A6"/>
    <w:rsid w:val="00525C51"/>
    <w:rsid w:val="00530701"/>
    <w:rsid w:val="0053608E"/>
    <w:rsid w:val="0054252E"/>
    <w:rsid w:val="00577006"/>
    <w:rsid w:val="005863B2"/>
    <w:rsid w:val="005C10EA"/>
    <w:rsid w:val="005D6920"/>
    <w:rsid w:val="006000B4"/>
    <w:rsid w:val="006248F0"/>
    <w:rsid w:val="00670234"/>
    <w:rsid w:val="006A0ACE"/>
    <w:rsid w:val="006E6509"/>
    <w:rsid w:val="007051F9"/>
    <w:rsid w:val="0077221D"/>
    <w:rsid w:val="00784949"/>
    <w:rsid w:val="007D332B"/>
    <w:rsid w:val="007D7585"/>
    <w:rsid w:val="007E76BD"/>
    <w:rsid w:val="00820770"/>
    <w:rsid w:val="0082237C"/>
    <w:rsid w:val="008563E2"/>
    <w:rsid w:val="00880A83"/>
    <w:rsid w:val="008B068E"/>
    <w:rsid w:val="008D3C48"/>
    <w:rsid w:val="00922631"/>
    <w:rsid w:val="00996BE6"/>
    <w:rsid w:val="009A78C7"/>
    <w:rsid w:val="00A85775"/>
    <w:rsid w:val="00A8766D"/>
    <w:rsid w:val="00A929AF"/>
    <w:rsid w:val="00AA0FFE"/>
    <w:rsid w:val="00B55F9D"/>
    <w:rsid w:val="00BC5BCA"/>
    <w:rsid w:val="00BF46A0"/>
    <w:rsid w:val="00C06E94"/>
    <w:rsid w:val="00C42970"/>
    <w:rsid w:val="00C47C02"/>
    <w:rsid w:val="00C545BF"/>
    <w:rsid w:val="00CF634F"/>
    <w:rsid w:val="00D037FE"/>
    <w:rsid w:val="00D104F9"/>
    <w:rsid w:val="00D1460D"/>
    <w:rsid w:val="00D16227"/>
    <w:rsid w:val="00D37A81"/>
    <w:rsid w:val="00D56AA2"/>
    <w:rsid w:val="00D82A1D"/>
    <w:rsid w:val="00D95C62"/>
    <w:rsid w:val="00DB2A39"/>
    <w:rsid w:val="00E07B88"/>
    <w:rsid w:val="00E23E9C"/>
    <w:rsid w:val="00E343C2"/>
    <w:rsid w:val="00E34EDD"/>
    <w:rsid w:val="00E35CAC"/>
    <w:rsid w:val="00E6312E"/>
    <w:rsid w:val="00E954AA"/>
    <w:rsid w:val="00EA5A87"/>
    <w:rsid w:val="00EA77EE"/>
    <w:rsid w:val="00ED0F29"/>
    <w:rsid w:val="00ED487D"/>
    <w:rsid w:val="00EF5A13"/>
    <w:rsid w:val="00F021BF"/>
    <w:rsid w:val="00F30A23"/>
    <w:rsid w:val="00F43A3F"/>
    <w:rsid w:val="00F47CB3"/>
    <w:rsid w:val="00F52429"/>
    <w:rsid w:val="00F563B0"/>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09D0-9F72-428D-86DF-822073A8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2022-05-03T09:19:00Z</cp:lastPrinted>
  <dcterms:created xsi:type="dcterms:W3CDTF">2022-05-09T12:45:00Z</dcterms:created>
  <dcterms:modified xsi:type="dcterms:W3CDTF">2022-05-09T12:45:00Z</dcterms:modified>
</cp:coreProperties>
</file>