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F32B"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14:anchorId="592C637A" wp14:editId="16F122D4">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52629708"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2B48E2A7"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262BE4DB"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7CF76445"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39CEAC8B"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48BE258A"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41B2FF31"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0AF4CF66"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6CC5324D"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6427A14B" w14:textId="77777777" w:rsidR="004E763E" w:rsidRDefault="005D289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360A03">
        <w:rPr>
          <w:rFonts w:ascii="Arial Narrow" w:eastAsia="Arial Unicode MS" w:hAnsi="Arial Narrow" w:cs="Times New Roman"/>
          <w:b/>
          <w:bCs/>
          <w:sz w:val="24"/>
          <w:szCs w:val="24"/>
          <w:bdr w:val="nil"/>
          <w:lang w:val="en-US"/>
        </w:rPr>
        <w:t>1342</w:t>
      </w:r>
    </w:p>
    <w:p w14:paraId="5F6394AF" w14:textId="77777777" w:rsidR="006C22EF" w:rsidRPr="00655403" w:rsidRDefault="005D289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655403" w:rsidRPr="00655403">
        <w:rPr>
          <w:rFonts w:ascii="Arial Narrow" w:eastAsia="Arial Unicode MS" w:hAnsi="Arial Narrow" w:cs="Times New Roman"/>
          <w:b/>
          <w:bCs/>
          <w:sz w:val="24"/>
          <w:szCs w:val="24"/>
          <w:bdr w:val="nil"/>
          <w:lang w:val="en-US"/>
        </w:rPr>
        <w:t xml:space="preserve"> </w:t>
      </w:r>
      <w:r w:rsidR="004E763E">
        <w:rPr>
          <w:rFonts w:ascii="Arial Narrow" w:eastAsia="Arial Unicode MS" w:hAnsi="Arial Narrow" w:cs="Times New Roman"/>
          <w:b/>
          <w:bCs/>
          <w:sz w:val="24"/>
          <w:szCs w:val="24"/>
          <w:bdr w:val="nil"/>
          <w:lang w:val="en-US"/>
        </w:rPr>
        <w:t>21 April 2023</w:t>
      </w:r>
    </w:p>
    <w:p w14:paraId="0A4BE0A2" w14:textId="77777777" w:rsidR="006C22EF" w:rsidRPr="00655403" w:rsidRDefault="005D289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4E763E">
        <w:rPr>
          <w:rFonts w:ascii="Arial Narrow" w:eastAsia="Arial Unicode MS" w:hAnsi="Arial Narrow" w:cs="Times New Roman"/>
          <w:b/>
          <w:bCs/>
          <w:sz w:val="24"/>
          <w:szCs w:val="24"/>
          <w:bdr w:val="nil"/>
          <w:lang w:val="en-US"/>
        </w:rPr>
        <w:t>13</w:t>
      </w:r>
    </w:p>
    <w:p w14:paraId="1BF55F46" w14:textId="77777777"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3D22C8">
        <w:rPr>
          <w:rFonts w:ascii="Arial Narrow" w:eastAsia="Arial Unicode MS" w:hAnsi="Arial Narrow" w:cs="Times New Roman"/>
          <w:b/>
          <w:bCs/>
          <w:sz w:val="24"/>
          <w:szCs w:val="24"/>
          <w:bdr w:val="nil"/>
          <w:lang w:val="en-US"/>
        </w:rPr>
        <w:t>12 May 2023</w:t>
      </w:r>
    </w:p>
    <w:p w14:paraId="2F54D1A7" w14:textId="77777777"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63FBC99C" w14:textId="77777777" w:rsidR="004E763E" w:rsidRPr="00C80139" w:rsidRDefault="004E763E" w:rsidP="004E763E">
      <w:pPr>
        <w:spacing w:before="100" w:beforeAutospacing="1" w:after="100" w:afterAutospacing="1" w:line="240" w:lineRule="auto"/>
        <w:ind w:hanging="720"/>
        <w:jc w:val="both"/>
        <w:outlineLvl w:val="0"/>
        <w:rPr>
          <w:rFonts w:ascii="Arial" w:hAnsi="Arial" w:cs="Arial"/>
          <w:sz w:val="24"/>
          <w:szCs w:val="24"/>
          <w:lang w:val="en-US"/>
        </w:rPr>
      </w:pPr>
      <w:r>
        <w:rPr>
          <w:rFonts w:ascii="Times New Roman" w:hAnsi="Times New Roman" w:cs="Times New Roman"/>
          <w:b/>
          <w:bCs/>
          <w:sz w:val="24"/>
          <w:szCs w:val="24"/>
          <w:lang w:val="en-US"/>
        </w:rPr>
        <w:tab/>
      </w:r>
      <w:r w:rsidRPr="00C80139">
        <w:rPr>
          <w:rFonts w:ascii="Arial" w:hAnsi="Arial" w:cs="Arial"/>
          <w:b/>
          <w:bCs/>
          <w:sz w:val="24"/>
          <w:szCs w:val="24"/>
          <w:lang w:val="en-US"/>
        </w:rPr>
        <w:t xml:space="preserve">Mr M S F de </w:t>
      </w:r>
      <w:r w:rsidRPr="00C80139">
        <w:rPr>
          <w:rFonts w:ascii="Arial" w:hAnsi="Arial" w:cs="Arial"/>
          <w:b/>
          <w:sz w:val="24"/>
          <w:szCs w:val="24"/>
        </w:rPr>
        <w:t>Freitas</w:t>
      </w:r>
      <w:r w:rsidRPr="00C80139">
        <w:rPr>
          <w:rFonts w:ascii="Arial" w:hAnsi="Arial" w:cs="Arial"/>
          <w:b/>
          <w:bCs/>
          <w:sz w:val="24"/>
          <w:szCs w:val="24"/>
          <w:lang w:val="en-US"/>
        </w:rPr>
        <w:t xml:space="preserve"> (DA) to </w:t>
      </w:r>
      <w:r w:rsidRPr="00C80139">
        <w:rPr>
          <w:rFonts w:ascii="Arial" w:hAnsi="Arial" w:cs="Arial"/>
          <w:b/>
          <w:bCs/>
          <w:sz w:val="24"/>
          <w:szCs w:val="24"/>
        </w:rPr>
        <w:t xml:space="preserve">ask </w:t>
      </w:r>
      <w:r w:rsidRPr="00C80139">
        <w:rPr>
          <w:rFonts w:ascii="Arial" w:hAnsi="Arial" w:cs="Arial"/>
          <w:b/>
          <w:bCs/>
          <w:sz w:val="24"/>
          <w:szCs w:val="24"/>
          <w:lang w:val="en-US"/>
        </w:rPr>
        <w:t>the Minister of Tourism</w:t>
      </w:r>
      <w:r w:rsidRPr="00C80139">
        <w:rPr>
          <w:rFonts w:ascii="Arial" w:hAnsi="Arial" w:cs="Arial"/>
          <w:b/>
          <w:bCs/>
          <w:sz w:val="24"/>
          <w:szCs w:val="24"/>
          <w:lang w:val="en-US"/>
        </w:rPr>
        <w:fldChar w:fldCharType="begin"/>
      </w:r>
      <w:r w:rsidRPr="00C80139">
        <w:rPr>
          <w:rFonts w:ascii="Arial" w:hAnsi="Arial" w:cs="Arial"/>
          <w:sz w:val="24"/>
          <w:szCs w:val="24"/>
        </w:rPr>
        <w:instrText xml:space="preserve"> XE "</w:instrText>
      </w:r>
      <w:r w:rsidRPr="00C80139">
        <w:rPr>
          <w:rFonts w:ascii="Arial" w:hAnsi="Arial" w:cs="Arial"/>
          <w:b/>
          <w:bCs/>
          <w:sz w:val="24"/>
          <w:szCs w:val="24"/>
          <w:lang w:val="en-US"/>
        </w:rPr>
        <w:instrText>Minister of Tourism</w:instrText>
      </w:r>
      <w:r w:rsidRPr="00C80139">
        <w:rPr>
          <w:rFonts w:ascii="Arial" w:hAnsi="Arial" w:cs="Arial"/>
          <w:sz w:val="24"/>
          <w:szCs w:val="24"/>
        </w:rPr>
        <w:instrText xml:space="preserve">" </w:instrText>
      </w:r>
      <w:r w:rsidRPr="00C80139">
        <w:rPr>
          <w:rFonts w:ascii="Arial" w:hAnsi="Arial" w:cs="Arial"/>
          <w:b/>
          <w:bCs/>
          <w:sz w:val="24"/>
          <w:szCs w:val="24"/>
          <w:lang w:val="en-US"/>
        </w:rPr>
        <w:fldChar w:fldCharType="end"/>
      </w:r>
      <w:r w:rsidRPr="00C80139">
        <w:rPr>
          <w:rFonts w:ascii="Arial" w:hAnsi="Arial" w:cs="Arial"/>
          <w:b/>
          <w:bCs/>
          <w:sz w:val="24"/>
          <w:szCs w:val="24"/>
          <w:lang w:val="en-US"/>
        </w:rPr>
        <w:t>:</w:t>
      </w:r>
    </w:p>
    <w:p w14:paraId="4D724C9F"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 (1)</w:t>
      </w:r>
      <w:r w:rsidRPr="00C80139">
        <w:rPr>
          <w:rFonts w:ascii="Arial" w:hAnsi="Arial" w:cs="Arial"/>
          <w:sz w:val="24"/>
          <w:szCs w:val="24"/>
        </w:rPr>
        <w:tab/>
        <w:t>With reference to disciplinary action and/or any related action taken agains</w:t>
      </w:r>
      <w:r w:rsidR="00360A03" w:rsidRPr="00C80139">
        <w:rPr>
          <w:rFonts w:ascii="Arial" w:hAnsi="Arial" w:cs="Arial"/>
          <w:sz w:val="24"/>
          <w:szCs w:val="24"/>
        </w:rPr>
        <w:t>t staff in each level within SA</w:t>
      </w:r>
      <w:r w:rsidR="00360A03" w:rsidRPr="00C80139">
        <w:rPr>
          <w:rFonts w:ascii="Arial" w:hAnsi="Arial" w:cs="Arial"/>
          <w:b/>
          <w:sz w:val="24"/>
          <w:szCs w:val="24"/>
        </w:rPr>
        <w:t xml:space="preserve"> Tourism</w:t>
      </w:r>
      <w:r w:rsidRPr="00C80139">
        <w:rPr>
          <w:rFonts w:ascii="Arial" w:hAnsi="Arial" w:cs="Arial"/>
          <w:sz w:val="24"/>
          <w:szCs w:val="24"/>
        </w:rPr>
        <w:t xml:space="preserve"> (a) in the past three financial years and (b) since 1 April 2023, (</w:t>
      </w:r>
      <w:proofErr w:type="spellStart"/>
      <w:r w:rsidRPr="00C80139">
        <w:rPr>
          <w:rFonts w:ascii="Arial" w:hAnsi="Arial" w:cs="Arial"/>
          <w:sz w:val="24"/>
          <w:szCs w:val="24"/>
        </w:rPr>
        <w:t>i</w:t>
      </w:r>
      <w:proofErr w:type="spellEnd"/>
      <w:r w:rsidRPr="00C80139">
        <w:rPr>
          <w:rFonts w:ascii="Arial" w:hAnsi="Arial" w:cs="Arial"/>
          <w:sz w:val="24"/>
          <w:szCs w:val="24"/>
        </w:rPr>
        <w:t xml:space="preserve">) what number of disciplinary cases were dealt with in each month, (ii) on what date was each case initiated and concluded, (iii) what were the reasons for the action, (iv) what number of staff members were found (aa) guilty and fired, (bb) guilty and not fired and (cc) innocent; </w:t>
      </w:r>
    </w:p>
    <w:p w14:paraId="34F25FA1"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t>what (a) alternative sanction was meted out in each case where a staff member was found guilty but not fired and (b) were the reasons that staff members were found not guilty in each specified case?</w:t>
      </w:r>
      <w:r w:rsidRPr="00C80139">
        <w:rPr>
          <w:rFonts w:ascii="Arial" w:hAnsi="Arial" w:cs="Arial"/>
          <w:sz w:val="24"/>
          <w:szCs w:val="24"/>
        </w:rPr>
        <w:tab/>
      </w:r>
      <w:r w:rsidRPr="00C80139">
        <w:rPr>
          <w:rFonts w:ascii="Arial" w:hAnsi="Arial" w:cs="Arial"/>
          <w:sz w:val="24"/>
          <w:szCs w:val="24"/>
        </w:rPr>
        <w:tab/>
      </w:r>
      <w:r w:rsidRPr="00C80139">
        <w:rPr>
          <w:rFonts w:ascii="Arial" w:hAnsi="Arial" w:cs="Arial"/>
          <w:sz w:val="24"/>
          <w:szCs w:val="24"/>
        </w:rPr>
        <w:tab/>
      </w:r>
      <w:r w:rsidRPr="00C80139">
        <w:rPr>
          <w:rFonts w:ascii="Arial" w:hAnsi="Arial" w:cs="Arial"/>
          <w:color w:val="000000"/>
          <w:sz w:val="24"/>
          <w:szCs w:val="24"/>
        </w:rPr>
        <w:tab/>
      </w:r>
      <w:r w:rsidR="008173E1" w:rsidRPr="00C80139">
        <w:rPr>
          <w:rFonts w:ascii="Arial" w:hAnsi="Arial" w:cs="Arial"/>
          <w:color w:val="000000"/>
          <w:sz w:val="24"/>
          <w:szCs w:val="24"/>
        </w:rPr>
        <w:t xml:space="preserve">                                                    </w:t>
      </w:r>
      <w:r w:rsidR="00683A12" w:rsidRPr="00C80139">
        <w:rPr>
          <w:rFonts w:ascii="Arial" w:hAnsi="Arial" w:cs="Arial"/>
          <w:color w:val="000000"/>
          <w:sz w:val="24"/>
          <w:szCs w:val="24"/>
        </w:rPr>
        <w:t>NW1545</w:t>
      </w:r>
      <w:r w:rsidRPr="00C80139">
        <w:rPr>
          <w:rFonts w:ascii="Arial" w:hAnsi="Arial" w:cs="Arial"/>
          <w:color w:val="000000"/>
          <w:sz w:val="24"/>
          <w:szCs w:val="24"/>
        </w:rPr>
        <w:t>E</w:t>
      </w:r>
    </w:p>
    <w:p w14:paraId="514B8498" w14:textId="77777777" w:rsidR="004E763E" w:rsidRPr="00C80139" w:rsidRDefault="004E763E" w:rsidP="00EA298B">
      <w:pPr>
        <w:pBdr>
          <w:top w:val="nil"/>
          <w:left w:val="nil"/>
          <w:bottom w:val="nil"/>
          <w:right w:val="nil"/>
          <w:between w:val="nil"/>
          <w:bar w:val="nil"/>
        </w:pBdr>
        <w:spacing w:after="0" w:line="360" w:lineRule="auto"/>
        <w:ind w:firstLine="142"/>
        <w:rPr>
          <w:rFonts w:ascii="Arial" w:hAnsi="Arial" w:cs="Arial"/>
          <w:sz w:val="24"/>
          <w:szCs w:val="24"/>
        </w:rPr>
      </w:pPr>
    </w:p>
    <w:p w14:paraId="592AA4A4" w14:textId="77777777" w:rsidR="00EA298B" w:rsidRPr="00C80139" w:rsidRDefault="00EA298B" w:rsidP="00EA298B">
      <w:pPr>
        <w:pBdr>
          <w:top w:val="nil"/>
          <w:left w:val="nil"/>
          <w:bottom w:val="nil"/>
          <w:right w:val="nil"/>
          <w:between w:val="nil"/>
          <w:bar w:val="nil"/>
        </w:pBdr>
        <w:spacing w:after="0" w:line="360" w:lineRule="auto"/>
        <w:ind w:firstLine="142"/>
        <w:rPr>
          <w:rFonts w:ascii="Arial" w:hAnsi="Arial" w:cs="Arial"/>
          <w:b/>
          <w:sz w:val="24"/>
          <w:szCs w:val="24"/>
        </w:rPr>
      </w:pPr>
      <w:r w:rsidRPr="00C80139">
        <w:rPr>
          <w:rFonts w:ascii="Arial" w:hAnsi="Arial" w:cs="Arial"/>
          <w:b/>
          <w:sz w:val="24"/>
          <w:szCs w:val="24"/>
        </w:rPr>
        <w:t xml:space="preserve">Reply: </w:t>
      </w:r>
    </w:p>
    <w:p w14:paraId="53FB1738"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(1)      </w:t>
      </w:r>
      <w:r w:rsidRPr="00C80139">
        <w:rPr>
          <w:rFonts w:ascii="Arial" w:hAnsi="Arial" w:cs="Arial"/>
          <w:b/>
          <w:sz w:val="24"/>
          <w:szCs w:val="24"/>
        </w:rPr>
        <w:t xml:space="preserve">With reference to disciplinary action and/or any related action taken against staff in </w:t>
      </w:r>
      <w:r w:rsidR="00360A03" w:rsidRPr="00C80139">
        <w:rPr>
          <w:rFonts w:ascii="Arial" w:hAnsi="Arial" w:cs="Arial"/>
          <w:b/>
          <w:sz w:val="24"/>
          <w:szCs w:val="24"/>
        </w:rPr>
        <w:t>each level within SA Tourism</w:t>
      </w:r>
    </w:p>
    <w:p w14:paraId="62B6B1E8" w14:textId="77777777" w:rsidR="00EA298B" w:rsidRPr="00C80139" w:rsidRDefault="00EA298B" w:rsidP="00EA298B">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 xml:space="preserve"> (a) in th</w:t>
      </w:r>
      <w:r w:rsidR="00360A03" w:rsidRPr="00C80139">
        <w:rPr>
          <w:rFonts w:ascii="Arial" w:hAnsi="Arial" w:cs="Arial"/>
          <w:sz w:val="24"/>
          <w:szCs w:val="24"/>
        </w:rPr>
        <w:t xml:space="preserve">e past three financial years </w:t>
      </w:r>
    </w:p>
    <w:tbl>
      <w:tblPr>
        <w:tblStyle w:val="TableGrid"/>
        <w:tblW w:w="0" w:type="auto"/>
        <w:tblInd w:w="720" w:type="dxa"/>
        <w:shd w:val="clear" w:color="auto" w:fill="BFBFBF" w:themeFill="background1" w:themeFillShade="BF"/>
        <w:tblLook w:val="04A0" w:firstRow="1" w:lastRow="0" w:firstColumn="1" w:lastColumn="0" w:noHBand="0" w:noVBand="1"/>
      </w:tblPr>
      <w:tblGrid>
        <w:gridCol w:w="8902"/>
      </w:tblGrid>
      <w:tr w:rsidR="00360A03" w:rsidRPr="00C80139" w14:paraId="022005B3" w14:textId="77777777" w:rsidTr="00600344">
        <w:tc>
          <w:tcPr>
            <w:tcW w:w="9622" w:type="dxa"/>
            <w:shd w:val="clear" w:color="auto" w:fill="BFBFBF" w:themeFill="background1" w:themeFillShade="BF"/>
          </w:tcPr>
          <w:p w14:paraId="15D40712" w14:textId="77777777" w:rsidR="00360A03" w:rsidRPr="00C80139" w:rsidRDefault="00360A03" w:rsidP="00360A03">
            <w:pPr>
              <w:spacing w:before="120" w:after="120"/>
              <w:jc w:val="center"/>
              <w:outlineLvl w:val="0"/>
              <w:rPr>
                <w:rFonts w:ascii="Arial" w:hAnsi="Arial" w:cs="Arial"/>
                <w:sz w:val="24"/>
                <w:szCs w:val="24"/>
              </w:rPr>
            </w:pPr>
            <w:r w:rsidRPr="00C80139">
              <w:rPr>
                <w:rFonts w:ascii="Arial" w:hAnsi="Arial" w:cs="Arial"/>
                <w:b/>
                <w:sz w:val="24"/>
                <w:szCs w:val="24"/>
                <w:u w:val="single"/>
              </w:rPr>
              <w:t>Financial Year 2020/2021</w:t>
            </w:r>
          </w:p>
        </w:tc>
      </w:tr>
    </w:tbl>
    <w:p w14:paraId="2187546F"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disciplinary cases were dealt with in each month, </w:t>
      </w:r>
    </w:p>
    <w:p w14:paraId="5FBEE6D7"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39AA9FA5" w14:textId="77777777" w:rsidR="007B776D" w:rsidRPr="00C80139" w:rsidRDefault="00C80139"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I have been informed of o</w:t>
      </w:r>
      <w:r w:rsidR="007B776D" w:rsidRPr="00C80139">
        <w:rPr>
          <w:rFonts w:ascii="Arial" w:hAnsi="Arial" w:cs="Arial"/>
          <w:sz w:val="24"/>
          <w:szCs w:val="24"/>
        </w:rPr>
        <w:t>ne disciplinary case in FY20/21</w:t>
      </w:r>
    </w:p>
    <w:p w14:paraId="61BB591A"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B562451"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2BC2A84"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7B7E3CA"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on what date was each case initiated and concluded,</w:t>
      </w:r>
    </w:p>
    <w:p w14:paraId="14AAB46C"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73D84642"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employee was charged in March 2020 and the disciplinary enquiry was convened in July 2020 over three days.</w:t>
      </w:r>
    </w:p>
    <w:p w14:paraId="4B0C4691"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30FBF46E"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were the reasons for the </w:t>
      </w:r>
      <w:proofErr w:type="gramStart"/>
      <w:r w:rsidR="00902F14" w:rsidRPr="00C80139">
        <w:rPr>
          <w:rFonts w:ascii="Arial" w:hAnsi="Arial" w:cs="Arial"/>
          <w:sz w:val="24"/>
          <w:szCs w:val="24"/>
        </w:rPr>
        <w:t>action,?</w:t>
      </w:r>
      <w:proofErr w:type="gramEnd"/>
    </w:p>
    <w:p w14:paraId="4CDCEBF0"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52543712"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was charged with gross negligence as it relates to supply chain and procurement processes for one of the </w:t>
      </w:r>
      <w:r w:rsidR="00C409A2" w:rsidRPr="00C80139">
        <w:rPr>
          <w:rFonts w:ascii="Arial" w:hAnsi="Arial" w:cs="Arial"/>
          <w:sz w:val="24"/>
          <w:szCs w:val="24"/>
        </w:rPr>
        <w:t>in-country</w:t>
      </w:r>
      <w:r w:rsidRPr="00C80139">
        <w:rPr>
          <w:rFonts w:ascii="Arial" w:hAnsi="Arial" w:cs="Arial"/>
          <w:sz w:val="24"/>
          <w:szCs w:val="24"/>
        </w:rPr>
        <w:t xml:space="preserve"> </w:t>
      </w:r>
      <w:proofErr w:type="gramStart"/>
      <w:r w:rsidRPr="00C80139">
        <w:rPr>
          <w:rFonts w:ascii="Arial" w:hAnsi="Arial" w:cs="Arial"/>
          <w:sz w:val="24"/>
          <w:szCs w:val="24"/>
        </w:rPr>
        <w:t>offices;</w:t>
      </w:r>
      <w:proofErr w:type="gramEnd"/>
    </w:p>
    <w:p w14:paraId="03D18210"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secondary charges were around the failure to follow procedures in relation to a procurement process.</w:t>
      </w:r>
    </w:p>
    <w:p w14:paraId="17774F18"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572216CC"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staff members were </w:t>
      </w:r>
      <w:r w:rsidR="00902F14" w:rsidRPr="00C80139">
        <w:rPr>
          <w:rFonts w:ascii="Arial" w:hAnsi="Arial" w:cs="Arial"/>
          <w:sz w:val="24"/>
          <w:szCs w:val="24"/>
        </w:rPr>
        <w:t>found?</w:t>
      </w:r>
      <w:r w:rsidRPr="00C80139">
        <w:rPr>
          <w:rFonts w:ascii="Arial" w:hAnsi="Arial" w:cs="Arial"/>
          <w:sz w:val="24"/>
          <w:szCs w:val="24"/>
        </w:rPr>
        <w:t xml:space="preserve"> </w:t>
      </w:r>
    </w:p>
    <w:p w14:paraId="51D16A19" w14:textId="77777777" w:rsidR="00360A03" w:rsidRPr="00C80139" w:rsidRDefault="00360A03" w:rsidP="00D567A0">
      <w:pPr>
        <w:spacing w:before="100" w:beforeAutospacing="1" w:after="100" w:afterAutospacing="1" w:line="240" w:lineRule="auto"/>
        <w:ind w:left="1608" w:firstLine="306"/>
        <w:jc w:val="both"/>
        <w:outlineLvl w:val="0"/>
        <w:rPr>
          <w:rFonts w:ascii="Arial" w:hAnsi="Arial" w:cs="Arial"/>
          <w:sz w:val="24"/>
          <w:szCs w:val="24"/>
        </w:rPr>
      </w:pPr>
      <w:r w:rsidRPr="00C80139">
        <w:rPr>
          <w:rFonts w:ascii="Arial" w:hAnsi="Arial" w:cs="Arial"/>
          <w:sz w:val="24"/>
          <w:szCs w:val="24"/>
        </w:rPr>
        <w:t>(aa) guilty and fired,</w:t>
      </w:r>
    </w:p>
    <w:p w14:paraId="69E020B0"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was </w:t>
      </w:r>
      <w:r w:rsidR="0052086D" w:rsidRPr="00C80139">
        <w:rPr>
          <w:rFonts w:ascii="Arial" w:hAnsi="Arial" w:cs="Arial"/>
          <w:sz w:val="24"/>
          <w:szCs w:val="24"/>
        </w:rPr>
        <w:t xml:space="preserve">found guilty of gross negligence and the sanction meted out was </w:t>
      </w:r>
      <w:proofErr w:type="gramStart"/>
      <w:r w:rsidR="0052086D" w:rsidRPr="00C80139">
        <w:rPr>
          <w:rFonts w:ascii="Arial" w:hAnsi="Arial" w:cs="Arial"/>
          <w:sz w:val="24"/>
          <w:szCs w:val="24"/>
        </w:rPr>
        <w:t>dismissal</w:t>
      </w:r>
      <w:proofErr w:type="gramEnd"/>
    </w:p>
    <w:p w14:paraId="5652F772" w14:textId="77777777" w:rsidR="00360A03" w:rsidRPr="00C80139" w:rsidRDefault="00360A03" w:rsidP="00360A03">
      <w:pPr>
        <w:spacing w:before="100" w:beforeAutospacing="1" w:after="100" w:afterAutospacing="1" w:line="240" w:lineRule="auto"/>
        <w:ind w:left="1134"/>
        <w:jc w:val="both"/>
        <w:outlineLvl w:val="0"/>
        <w:rPr>
          <w:rFonts w:ascii="Arial" w:hAnsi="Arial" w:cs="Arial"/>
          <w:sz w:val="24"/>
          <w:szCs w:val="24"/>
        </w:rPr>
      </w:pPr>
      <w:r w:rsidRPr="00C80139">
        <w:rPr>
          <w:rFonts w:ascii="Arial" w:hAnsi="Arial" w:cs="Arial"/>
          <w:sz w:val="24"/>
          <w:szCs w:val="24"/>
        </w:rPr>
        <w:t xml:space="preserve"> </w:t>
      </w:r>
      <w:r w:rsidR="00D567A0" w:rsidRPr="00C80139">
        <w:rPr>
          <w:rFonts w:ascii="Arial" w:hAnsi="Arial" w:cs="Arial"/>
          <w:sz w:val="24"/>
          <w:szCs w:val="24"/>
        </w:rPr>
        <w:tab/>
      </w:r>
      <w:r w:rsidR="00D567A0" w:rsidRPr="00C80139">
        <w:rPr>
          <w:rFonts w:ascii="Arial" w:hAnsi="Arial" w:cs="Arial"/>
          <w:sz w:val="24"/>
          <w:szCs w:val="24"/>
        </w:rPr>
        <w:tab/>
      </w:r>
      <w:r w:rsidRPr="00C80139">
        <w:rPr>
          <w:rFonts w:ascii="Arial" w:hAnsi="Arial" w:cs="Arial"/>
          <w:sz w:val="24"/>
          <w:szCs w:val="24"/>
        </w:rPr>
        <w:t xml:space="preserve">(bb) guilty and not fired and </w:t>
      </w:r>
    </w:p>
    <w:p w14:paraId="47EBC5C0" w14:textId="77777777" w:rsidR="0052086D" w:rsidRPr="00C80139" w:rsidRDefault="0052086D" w:rsidP="005208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3B0E41D3" w14:textId="77777777" w:rsidR="00360A03" w:rsidRPr="00C80139" w:rsidRDefault="00360A03" w:rsidP="00D567A0">
      <w:pPr>
        <w:spacing w:before="100" w:beforeAutospacing="1" w:after="100" w:afterAutospacing="1" w:line="240" w:lineRule="auto"/>
        <w:ind w:left="1548" w:firstLine="366"/>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2D0004C9" w14:textId="77777777" w:rsidR="0052086D" w:rsidRPr="00C80139" w:rsidRDefault="0052086D" w:rsidP="0052086D">
      <w:pPr>
        <w:spacing w:before="100" w:beforeAutospacing="1" w:after="100" w:afterAutospacing="1" w:line="240" w:lineRule="auto"/>
        <w:ind w:left="1854" w:firstLine="306"/>
        <w:jc w:val="both"/>
        <w:outlineLvl w:val="0"/>
        <w:rPr>
          <w:rFonts w:ascii="Arial" w:hAnsi="Arial" w:cs="Arial"/>
          <w:sz w:val="24"/>
          <w:szCs w:val="24"/>
        </w:rPr>
      </w:pPr>
      <w:r w:rsidRPr="00C80139">
        <w:rPr>
          <w:rFonts w:ascii="Arial" w:hAnsi="Arial" w:cs="Arial"/>
          <w:sz w:val="24"/>
          <w:szCs w:val="24"/>
        </w:rPr>
        <w:t>- Not applicable</w:t>
      </w:r>
    </w:p>
    <w:p w14:paraId="74C45148" w14:textId="77777777" w:rsidR="00360A03" w:rsidRPr="00C80139" w:rsidRDefault="00360A03"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what (a) alternative sanction was meted out in each case where a staff member was found guilty but not fired and</w:t>
      </w:r>
      <w:r w:rsidRPr="00C80139">
        <w:rPr>
          <w:rFonts w:ascii="Arial" w:hAnsi="Arial" w:cs="Arial"/>
          <w:sz w:val="24"/>
          <w:szCs w:val="24"/>
        </w:rPr>
        <w:t xml:space="preserve"> </w:t>
      </w:r>
    </w:p>
    <w:p w14:paraId="2A6F3530" w14:textId="77777777" w:rsidR="00360A03" w:rsidRPr="00C80139" w:rsidRDefault="0052086D"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p w14:paraId="075839FF" w14:textId="77777777" w:rsidR="00360A03" w:rsidRPr="00C80139" w:rsidRDefault="00360A03"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w:t>
      </w:r>
      <w:r w:rsidRPr="00C80139">
        <w:rPr>
          <w:rFonts w:ascii="Arial" w:hAnsi="Arial" w:cs="Arial"/>
          <w:b/>
          <w:sz w:val="24"/>
          <w:szCs w:val="24"/>
        </w:rPr>
        <w:t>b) were the reasons that staff members were found not guilty in each specified case?</w:t>
      </w:r>
    </w:p>
    <w:p w14:paraId="5EB5B105" w14:textId="77777777" w:rsidR="0052086D" w:rsidRPr="00C80139" w:rsidRDefault="0052086D" w:rsidP="0052086D">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Not applicable</w:t>
      </w:r>
    </w:p>
    <w:tbl>
      <w:tblPr>
        <w:tblStyle w:val="TableGrid"/>
        <w:tblW w:w="0" w:type="auto"/>
        <w:tblInd w:w="720" w:type="dxa"/>
        <w:shd w:val="clear" w:color="auto" w:fill="BFBFBF" w:themeFill="background1" w:themeFillShade="BF"/>
        <w:tblLook w:val="04A0" w:firstRow="1" w:lastRow="0" w:firstColumn="1" w:lastColumn="0" w:noHBand="0" w:noVBand="1"/>
      </w:tblPr>
      <w:tblGrid>
        <w:gridCol w:w="8902"/>
      </w:tblGrid>
      <w:tr w:rsidR="00360A03" w:rsidRPr="00C80139" w14:paraId="0446BF84" w14:textId="77777777" w:rsidTr="00600344">
        <w:tc>
          <w:tcPr>
            <w:tcW w:w="8902" w:type="dxa"/>
            <w:shd w:val="clear" w:color="auto" w:fill="BFBFBF" w:themeFill="background1" w:themeFillShade="BF"/>
          </w:tcPr>
          <w:p w14:paraId="7B54EE4B" w14:textId="77777777" w:rsidR="00360A03" w:rsidRPr="00C80139" w:rsidRDefault="00360A03" w:rsidP="00360A03">
            <w:pPr>
              <w:spacing w:before="120" w:after="120"/>
              <w:ind w:left="720"/>
              <w:jc w:val="center"/>
              <w:outlineLvl w:val="0"/>
              <w:rPr>
                <w:rFonts w:ascii="Arial" w:hAnsi="Arial" w:cs="Arial"/>
                <w:b/>
                <w:sz w:val="24"/>
                <w:szCs w:val="24"/>
                <w:u w:val="single"/>
              </w:rPr>
            </w:pPr>
            <w:r w:rsidRPr="00C80139">
              <w:rPr>
                <w:rFonts w:ascii="Arial" w:hAnsi="Arial" w:cs="Arial"/>
                <w:b/>
                <w:sz w:val="24"/>
                <w:szCs w:val="24"/>
                <w:u w:val="single"/>
              </w:rPr>
              <w:t>Financial Year 2021/2022</w:t>
            </w:r>
          </w:p>
        </w:tc>
      </w:tr>
    </w:tbl>
    <w:p w14:paraId="292DDFA1" w14:textId="77777777" w:rsidR="00600344" w:rsidRPr="00C80139" w:rsidRDefault="00600344"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b/>
          <w:sz w:val="24"/>
          <w:szCs w:val="24"/>
        </w:rPr>
        <w:t>With reference to disciplinary action and/or any related action taken against staff in each level within SA Tourism</w:t>
      </w:r>
    </w:p>
    <w:p w14:paraId="5FE8F190" w14:textId="77777777" w:rsidR="00360A03" w:rsidRPr="00C80139" w:rsidRDefault="00360A03" w:rsidP="007B776D">
      <w:pPr>
        <w:pStyle w:val="ListParagraph"/>
        <w:numPr>
          <w:ilvl w:val="0"/>
          <w:numId w:val="8"/>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lastRenderedPageBreak/>
        <w:t xml:space="preserve">what number of disciplinary cases were dealt with in each month, </w:t>
      </w:r>
    </w:p>
    <w:p w14:paraId="0688057F" w14:textId="77777777" w:rsidR="0052086D" w:rsidRPr="00C80139" w:rsidRDefault="0052086D" w:rsidP="0052086D">
      <w:pPr>
        <w:pStyle w:val="ListParagraph"/>
        <w:spacing w:before="100" w:beforeAutospacing="1" w:after="100" w:afterAutospacing="1" w:line="240" w:lineRule="auto"/>
        <w:ind w:left="1440"/>
        <w:jc w:val="both"/>
        <w:outlineLvl w:val="0"/>
        <w:rPr>
          <w:rFonts w:ascii="Arial" w:hAnsi="Arial" w:cs="Arial"/>
          <w:sz w:val="24"/>
          <w:szCs w:val="24"/>
        </w:rPr>
      </w:pPr>
    </w:p>
    <w:p w14:paraId="2B4786FF" w14:textId="77777777" w:rsidR="007B776D" w:rsidRPr="00C80139" w:rsidRDefault="0052086D" w:rsidP="007B776D">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Three disciplinary cases took place in the </w:t>
      </w:r>
      <w:proofErr w:type="gramStart"/>
      <w:r w:rsidRPr="00C80139">
        <w:rPr>
          <w:rFonts w:ascii="Arial" w:hAnsi="Arial" w:cs="Arial"/>
          <w:sz w:val="24"/>
          <w:szCs w:val="24"/>
        </w:rPr>
        <w:t>organisation</w:t>
      </w:r>
      <w:proofErr w:type="gramEnd"/>
    </w:p>
    <w:p w14:paraId="72129E67" w14:textId="77777777" w:rsidR="0052086D" w:rsidRPr="00C80139" w:rsidRDefault="0052086D" w:rsidP="0052086D">
      <w:pPr>
        <w:pStyle w:val="ListParagraph"/>
        <w:spacing w:before="100" w:beforeAutospacing="1" w:after="100" w:afterAutospacing="1" w:line="240" w:lineRule="auto"/>
        <w:ind w:left="1800"/>
        <w:jc w:val="both"/>
        <w:outlineLvl w:val="0"/>
        <w:rPr>
          <w:rFonts w:ascii="Arial" w:hAnsi="Arial" w:cs="Arial"/>
          <w:sz w:val="24"/>
          <w:szCs w:val="24"/>
        </w:rPr>
      </w:pPr>
    </w:p>
    <w:p w14:paraId="4F53D758" w14:textId="77777777" w:rsidR="00360A03" w:rsidRPr="00C80139" w:rsidRDefault="00360A03" w:rsidP="0052086D">
      <w:pPr>
        <w:pStyle w:val="ListParagraph"/>
        <w:numPr>
          <w:ilvl w:val="0"/>
          <w:numId w:val="8"/>
        </w:numPr>
        <w:spacing w:before="100" w:beforeAutospacing="1" w:after="100" w:afterAutospacing="1" w:line="240" w:lineRule="auto"/>
        <w:jc w:val="both"/>
        <w:outlineLvl w:val="0"/>
        <w:rPr>
          <w:rFonts w:ascii="Arial" w:hAnsi="Arial" w:cs="Arial"/>
          <w:sz w:val="24"/>
          <w:szCs w:val="24"/>
        </w:rPr>
      </w:pPr>
      <w:r w:rsidRPr="00C80139">
        <w:rPr>
          <w:rFonts w:ascii="Arial" w:hAnsi="Arial" w:cs="Arial"/>
          <w:b/>
          <w:sz w:val="24"/>
          <w:szCs w:val="24"/>
        </w:rPr>
        <w:t>on what date was each case initiated and concluded</w:t>
      </w:r>
      <w:r w:rsidRPr="00C80139">
        <w:rPr>
          <w:rFonts w:ascii="Arial" w:hAnsi="Arial" w:cs="Arial"/>
          <w:sz w:val="24"/>
          <w:szCs w:val="24"/>
        </w:rPr>
        <w:t>,</w:t>
      </w:r>
    </w:p>
    <w:p w14:paraId="5E79239B" w14:textId="77777777" w:rsidR="0052086D" w:rsidRPr="00C80139" w:rsidRDefault="0052086D"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first case involved the GM: ICT and was initiated in April 202</w:t>
      </w:r>
      <w:r w:rsidR="003C6320" w:rsidRPr="00C80139">
        <w:rPr>
          <w:rFonts w:ascii="Arial" w:hAnsi="Arial" w:cs="Arial"/>
          <w:sz w:val="24"/>
          <w:szCs w:val="24"/>
        </w:rPr>
        <w:t xml:space="preserve">1 and was concluded in May </w:t>
      </w:r>
      <w:proofErr w:type="gramStart"/>
      <w:r w:rsidR="003C6320" w:rsidRPr="00C80139">
        <w:rPr>
          <w:rFonts w:ascii="Arial" w:hAnsi="Arial" w:cs="Arial"/>
          <w:sz w:val="24"/>
          <w:szCs w:val="24"/>
        </w:rPr>
        <w:t>2021;</w:t>
      </w:r>
      <w:proofErr w:type="gramEnd"/>
    </w:p>
    <w:p w14:paraId="6857ECF0" w14:textId="77777777" w:rsidR="0052086D" w:rsidRPr="00C80139" w:rsidRDefault="0052086D"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second case involved the Enterprise Architecture </w:t>
      </w:r>
      <w:r w:rsidR="003C6320" w:rsidRPr="00C80139">
        <w:rPr>
          <w:rFonts w:ascii="Arial" w:hAnsi="Arial" w:cs="Arial"/>
          <w:sz w:val="24"/>
          <w:szCs w:val="24"/>
        </w:rPr>
        <w:t xml:space="preserve">Manager and was initiated in October 2021 and was concluded in the same </w:t>
      </w:r>
      <w:proofErr w:type="gramStart"/>
      <w:r w:rsidR="003C6320" w:rsidRPr="00C80139">
        <w:rPr>
          <w:rFonts w:ascii="Arial" w:hAnsi="Arial" w:cs="Arial"/>
          <w:sz w:val="24"/>
          <w:szCs w:val="24"/>
        </w:rPr>
        <w:t>month;</w:t>
      </w:r>
      <w:proofErr w:type="gramEnd"/>
    </w:p>
    <w:p w14:paraId="1029A827" w14:textId="77777777" w:rsidR="003C6320" w:rsidRPr="00C80139" w:rsidRDefault="003C6320"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third case involved the Data &amp; Security Implementation Specialist and was initiated in March 2022 and was concluded in the same month.</w:t>
      </w:r>
    </w:p>
    <w:p w14:paraId="2924A867" w14:textId="77777777" w:rsidR="003C6320" w:rsidRPr="00C80139" w:rsidRDefault="003C6320" w:rsidP="003C6320">
      <w:pPr>
        <w:pStyle w:val="ListParagraph"/>
        <w:spacing w:before="100" w:beforeAutospacing="1" w:after="100" w:afterAutospacing="1" w:line="240" w:lineRule="auto"/>
        <w:ind w:left="2160"/>
        <w:jc w:val="both"/>
        <w:outlineLvl w:val="0"/>
        <w:rPr>
          <w:rFonts w:ascii="Arial" w:hAnsi="Arial" w:cs="Arial"/>
          <w:sz w:val="24"/>
          <w:szCs w:val="24"/>
        </w:rPr>
      </w:pPr>
    </w:p>
    <w:p w14:paraId="7E5D2EC9" w14:textId="77777777" w:rsidR="00360A03" w:rsidRPr="00C80139" w:rsidRDefault="00360A03" w:rsidP="003C6320">
      <w:pPr>
        <w:pStyle w:val="ListParagraph"/>
        <w:numPr>
          <w:ilvl w:val="0"/>
          <w:numId w:val="8"/>
        </w:numPr>
        <w:spacing w:before="100" w:beforeAutospacing="1" w:after="100" w:afterAutospacing="1" w:line="240" w:lineRule="auto"/>
        <w:jc w:val="both"/>
        <w:outlineLvl w:val="0"/>
        <w:rPr>
          <w:rFonts w:ascii="Arial" w:hAnsi="Arial" w:cs="Arial"/>
          <w:b/>
          <w:sz w:val="24"/>
          <w:szCs w:val="24"/>
        </w:rPr>
      </w:pPr>
      <w:r w:rsidRPr="00C80139">
        <w:rPr>
          <w:rFonts w:ascii="Arial" w:hAnsi="Arial" w:cs="Arial"/>
          <w:b/>
          <w:sz w:val="24"/>
          <w:szCs w:val="24"/>
        </w:rPr>
        <w:t xml:space="preserve">what were the reasons for the </w:t>
      </w:r>
      <w:proofErr w:type="gramStart"/>
      <w:r w:rsidR="00902F14" w:rsidRPr="00C80139">
        <w:rPr>
          <w:rFonts w:ascii="Arial" w:hAnsi="Arial" w:cs="Arial"/>
          <w:b/>
          <w:sz w:val="24"/>
          <w:szCs w:val="24"/>
        </w:rPr>
        <w:t>action,?</w:t>
      </w:r>
      <w:proofErr w:type="gramEnd"/>
    </w:p>
    <w:p w14:paraId="57D8DE23" w14:textId="77777777" w:rsidR="003C6320" w:rsidRPr="00C80139" w:rsidRDefault="003C6320"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case involving the GM: ICT involved charges of gross negligence in relation to the management and payment of invoices for systems and failure to follow organisational proc</w:t>
      </w:r>
      <w:r w:rsidR="00382C62" w:rsidRPr="00C80139">
        <w:rPr>
          <w:rFonts w:ascii="Arial" w:hAnsi="Arial" w:cs="Arial"/>
          <w:sz w:val="24"/>
          <w:szCs w:val="24"/>
        </w:rPr>
        <w:t xml:space="preserve">edures and </w:t>
      </w:r>
      <w:proofErr w:type="gramStart"/>
      <w:r w:rsidR="00382C62" w:rsidRPr="00C80139">
        <w:rPr>
          <w:rFonts w:ascii="Arial" w:hAnsi="Arial" w:cs="Arial"/>
          <w:sz w:val="24"/>
          <w:szCs w:val="24"/>
        </w:rPr>
        <w:t>compliance;</w:t>
      </w:r>
      <w:proofErr w:type="gramEnd"/>
    </w:p>
    <w:p w14:paraId="35CECE24" w14:textId="77777777" w:rsidR="00382C62" w:rsidRPr="00C80139" w:rsidRDefault="00382C62"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case involving the Enterprise Architecture Manager involved charges of gross negligence, dereliction of duty as well as </w:t>
      </w:r>
      <w:proofErr w:type="gramStart"/>
      <w:r w:rsidRPr="00C80139">
        <w:rPr>
          <w:rFonts w:ascii="Arial" w:hAnsi="Arial" w:cs="Arial"/>
          <w:sz w:val="24"/>
          <w:szCs w:val="24"/>
        </w:rPr>
        <w:t>insubordination;</w:t>
      </w:r>
      <w:proofErr w:type="gramEnd"/>
    </w:p>
    <w:p w14:paraId="59C7045B" w14:textId="77777777" w:rsidR="00382C62" w:rsidRPr="00C80139" w:rsidRDefault="00382C62"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case involving the Data &amp; Security Implementation </w:t>
      </w:r>
      <w:r w:rsidR="00DA3461" w:rsidRPr="00C80139">
        <w:rPr>
          <w:rFonts w:ascii="Arial" w:hAnsi="Arial" w:cs="Arial"/>
          <w:sz w:val="24"/>
          <w:szCs w:val="24"/>
        </w:rPr>
        <w:t>involved failure to deliver work of the required standard and negligence.</w:t>
      </w:r>
    </w:p>
    <w:p w14:paraId="42FF09A0" w14:textId="77777777" w:rsidR="008D37A8" w:rsidRPr="00C80139" w:rsidRDefault="008D37A8" w:rsidP="008D37A8">
      <w:pPr>
        <w:pStyle w:val="ListParagraph"/>
        <w:spacing w:before="100" w:beforeAutospacing="1" w:after="100" w:afterAutospacing="1" w:line="240" w:lineRule="auto"/>
        <w:ind w:left="1800"/>
        <w:jc w:val="both"/>
        <w:outlineLvl w:val="0"/>
        <w:rPr>
          <w:rFonts w:ascii="Arial" w:hAnsi="Arial" w:cs="Arial"/>
          <w:sz w:val="24"/>
          <w:szCs w:val="24"/>
        </w:rPr>
      </w:pPr>
    </w:p>
    <w:p w14:paraId="4D210E8C" w14:textId="77777777" w:rsidR="00DA3461" w:rsidRPr="00C80139" w:rsidRDefault="00360A03" w:rsidP="00C80139">
      <w:pPr>
        <w:pStyle w:val="ListParagraph"/>
        <w:numPr>
          <w:ilvl w:val="0"/>
          <w:numId w:val="8"/>
        </w:numPr>
        <w:spacing w:before="100" w:beforeAutospacing="1" w:after="100" w:afterAutospacing="1" w:line="240" w:lineRule="auto"/>
        <w:jc w:val="both"/>
        <w:outlineLvl w:val="0"/>
        <w:rPr>
          <w:rFonts w:ascii="Arial" w:hAnsi="Arial" w:cs="Arial"/>
          <w:b/>
          <w:sz w:val="24"/>
          <w:szCs w:val="24"/>
        </w:rPr>
      </w:pPr>
      <w:r w:rsidRPr="00C80139">
        <w:rPr>
          <w:rFonts w:ascii="Arial" w:hAnsi="Arial" w:cs="Arial"/>
          <w:b/>
          <w:sz w:val="24"/>
          <w:szCs w:val="24"/>
        </w:rPr>
        <w:t xml:space="preserve">what number of staff members were </w:t>
      </w:r>
      <w:r w:rsidR="003D22C8">
        <w:rPr>
          <w:rFonts w:ascii="Arial" w:hAnsi="Arial" w:cs="Arial"/>
          <w:b/>
          <w:sz w:val="24"/>
          <w:szCs w:val="24"/>
        </w:rPr>
        <w:t>fired</w:t>
      </w:r>
      <w:r w:rsidR="00902F14" w:rsidRPr="00C80139">
        <w:rPr>
          <w:rFonts w:ascii="Arial" w:hAnsi="Arial" w:cs="Arial"/>
          <w:b/>
          <w:sz w:val="24"/>
          <w:szCs w:val="24"/>
        </w:rPr>
        <w:t>?</w:t>
      </w:r>
      <w:r w:rsidRPr="00C80139">
        <w:rPr>
          <w:rFonts w:ascii="Arial" w:hAnsi="Arial" w:cs="Arial"/>
          <w:b/>
          <w:sz w:val="24"/>
          <w:szCs w:val="24"/>
        </w:rPr>
        <w:t xml:space="preserve"> </w:t>
      </w:r>
    </w:p>
    <w:p w14:paraId="0837FF62"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(aa) guilty and fired,</w:t>
      </w:r>
    </w:p>
    <w:p w14:paraId="674D0301" w14:textId="77777777" w:rsidR="00C840EA" w:rsidRPr="00C80139" w:rsidRDefault="008D37A8" w:rsidP="008D37A8">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Employees under (a) and (b) were found guilty and the sanction meted out was </w:t>
      </w:r>
      <w:proofErr w:type="gramStart"/>
      <w:r w:rsidRPr="00C80139">
        <w:rPr>
          <w:rFonts w:ascii="Arial" w:hAnsi="Arial" w:cs="Arial"/>
          <w:sz w:val="24"/>
          <w:szCs w:val="24"/>
        </w:rPr>
        <w:t>dismissal</w:t>
      </w:r>
      <w:proofErr w:type="gramEnd"/>
    </w:p>
    <w:p w14:paraId="1079243E"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xml:space="preserve"> (bb) guilty and not fired and </w:t>
      </w:r>
    </w:p>
    <w:p w14:paraId="12702110" w14:textId="77777777" w:rsidR="008D37A8" w:rsidRPr="00C80139" w:rsidRDefault="008D37A8" w:rsidP="008D37A8">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Not applicable </w:t>
      </w:r>
    </w:p>
    <w:p w14:paraId="72B121AD"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1065D2E6" w14:textId="77777777" w:rsidR="008D37A8" w:rsidRPr="00C80139" w:rsidRDefault="008D37A8"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ab/>
        <w:t>- Employee under (c) was found not guilty</w:t>
      </w:r>
    </w:p>
    <w:p w14:paraId="2D588E82" w14:textId="77777777" w:rsidR="00360A03" w:rsidRPr="00C80139" w:rsidRDefault="00360A03"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what (a) alternative sanction was meted out in each case where a staff member was found guilty but not fired and</w:t>
      </w:r>
      <w:r w:rsidRPr="00C80139">
        <w:rPr>
          <w:rFonts w:ascii="Arial" w:hAnsi="Arial" w:cs="Arial"/>
          <w:sz w:val="24"/>
          <w:szCs w:val="24"/>
        </w:rPr>
        <w:t xml:space="preserve"> </w:t>
      </w:r>
    </w:p>
    <w:p w14:paraId="395FD99C" w14:textId="77777777" w:rsidR="00600344" w:rsidRPr="00C80139" w:rsidRDefault="00FC5AE6"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p w14:paraId="2D2BFAFB" w14:textId="77777777" w:rsidR="00600344" w:rsidRPr="00C80139" w:rsidRDefault="00360A03" w:rsidP="00360A03">
      <w:pPr>
        <w:spacing w:before="100" w:beforeAutospacing="1" w:after="100" w:afterAutospacing="1" w:line="240" w:lineRule="auto"/>
        <w:ind w:left="720"/>
        <w:jc w:val="both"/>
        <w:outlineLvl w:val="0"/>
        <w:rPr>
          <w:rFonts w:ascii="Arial" w:hAnsi="Arial" w:cs="Arial"/>
          <w:b/>
          <w:sz w:val="24"/>
          <w:szCs w:val="24"/>
        </w:rPr>
      </w:pPr>
      <w:r w:rsidRPr="00C80139">
        <w:rPr>
          <w:rFonts w:ascii="Arial" w:hAnsi="Arial" w:cs="Arial"/>
          <w:sz w:val="24"/>
          <w:szCs w:val="24"/>
        </w:rPr>
        <w:t xml:space="preserve">  (</w:t>
      </w:r>
      <w:r w:rsidRPr="00C80139">
        <w:rPr>
          <w:rFonts w:ascii="Arial" w:hAnsi="Arial" w:cs="Arial"/>
          <w:b/>
          <w:sz w:val="24"/>
          <w:szCs w:val="24"/>
        </w:rPr>
        <w:t>b) were the reasons that staff members were found not guilty in each specified case?</w:t>
      </w:r>
    </w:p>
    <w:p w14:paraId="0B4849B3" w14:textId="77777777" w:rsidR="00600344" w:rsidRPr="00C80139" w:rsidRDefault="008D37A8"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b/>
          <w:sz w:val="24"/>
          <w:szCs w:val="24"/>
        </w:rPr>
        <w:t xml:space="preserve">- </w:t>
      </w:r>
      <w:r w:rsidRPr="00C80139">
        <w:rPr>
          <w:rFonts w:ascii="Arial" w:hAnsi="Arial" w:cs="Arial"/>
          <w:sz w:val="24"/>
          <w:szCs w:val="24"/>
        </w:rPr>
        <w:t>The evidence presented for employee under (c) did not support a guilty verdict. It was recommended that the employee undergo a performance counselling process.</w:t>
      </w:r>
    </w:p>
    <w:p w14:paraId="6F401BAF" w14:textId="77777777" w:rsidR="00600344" w:rsidRPr="00C80139" w:rsidRDefault="00600344" w:rsidP="00360A03">
      <w:pPr>
        <w:spacing w:before="100" w:beforeAutospacing="1" w:after="100" w:afterAutospacing="1" w:line="240" w:lineRule="auto"/>
        <w:ind w:left="720"/>
        <w:jc w:val="both"/>
        <w:outlineLvl w:val="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8902"/>
      </w:tblGrid>
      <w:tr w:rsidR="00600344" w:rsidRPr="00C80139" w14:paraId="1D442AB2" w14:textId="77777777" w:rsidTr="00600344">
        <w:tc>
          <w:tcPr>
            <w:tcW w:w="8902" w:type="dxa"/>
            <w:shd w:val="clear" w:color="auto" w:fill="BFBFBF" w:themeFill="background1" w:themeFillShade="BF"/>
          </w:tcPr>
          <w:p w14:paraId="0973099B" w14:textId="77777777" w:rsidR="00600344" w:rsidRPr="00C80139" w:rsidRDefault="00600344" w:rsidP="00600344">
            <w:pPr>
              <w:spacing w:before="120" w:after="120"/>
              <w:jc w:val="center"/>
              <w:outlineLvl w:val="0"/>
              <w:rPr>
                <w:rFonts w:ascii="Arial" w:hAnsi="Arial" w:cs="Arial"/>
                <w:b/>
                <w:sz w:val="24"/>
                <w:szCs w:val="24"/>
              </w:rPr>
            </w:pPr>
            <w:r w:rsidRPr="00C80139">
              <w:rPr>
                <w:rFonts w:ascii="Arial" w:hAnsi="Arial" w:cs="Arial"/>
                <w:b/>
                <w:sz w:val="24"/>
                <w:szCs w:val="24"/>
              </w:rPr>
              <w:lastRenderedPageBreak/>
              <w:t>Financial Year 2022/2023 and (b) since 1 April</w:t>
            </w:r>
            <w:r w:rsidRPr="00C80139">
              <w:rPr>
                <w:rFonts w:ascii="Arial" w:hAnsi="Arial" w:cs="Arial"/>
                <w:sz w:val="24"/>
                <w:szCs w:val="24"/>
              </w:rPr>
              <w:t xml:space="preserve"> </w:t>
            </w:r>
            <w:r w:rsidRPr="00C80139">
              <w:rPr>
                <w:rFonts w:ascii="Arial" w:hAnsi="Arial" w:cs="Arial"/>
                <w:b/>
                <w:sz w:val="24"/>
                <w:szCs w:val="24"/>
              </w:rPr>
              <w:t>2023,</w:t>
            </w:r>
          </w:p>
        </w:tc>
      </w:tr>
    </w:tbl>
    <w:p w14:paraId="5B26A8A8" w14:textId="77777777" w:rsidR="00360A03" w:rsidRPr="00C80139" w:rsidRDefault="00600344" w:rsidP="00600344">
      <w:pPr>
        <w:spacing w:before="120" w:after="120" w:line="240" w:lineRule="auto"/>
        <w:ind w:left="720"/>
        <w:jc w:val="both"/>
        <w:outlineLvl w:val="0"/>
        <w:rPr>
          <w:rFonts w:ascii="Arial" w:hAnsi="Arial" w:cs="Arial"/>
          <w:b/>
          <w:sz w:val="24"/>
          <w:szCs w:val="24"/>
          <w:u w:val="single"/>
        </w:rPr>
      </w:pPr>
      <w:r w:rsidRPr="00C80139">
        <w:rPr>
          <w:rFonts w:ascii="Arial" w:hAnsi="Arial" w:cs="Arial"/>
          <w:b/>
          <w:sz w:val="24"/>
          <w:szCs w:val="24"/>
        </w:rPr>
        <w:t>With reference to disciplinary action and/or any related action taken against staff in each level within SA Tourism</w:t>
      </w:r>
      <w:r w:rsidR="00360A03" w:rsidRPr="00C80139">
        <w:rPr>
          <w:rFonts w:ascii="Arial" w:hAnsi="Arial" w:cs="Arial"/>
          <w:b/>
          <w:sz w:val="24"/>
          <w:szCs w:val="24"/>
        </w:rPr>
        <w:tab/>
      </w:r>
    </w:p>
    <w:p w14:paraId="7521257F" w14:textId="77777777" w:rsidR="00EA298B" w:rsidRPr="00C80139" w:rsidRDefault="00EA298B" w:rsidP="00FC5AE6">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disciplinary cases were dealt with in each month, </w:t>
      </w:r>
    </w:p>
    <w:p w14:paraId="13A86BA1" w14:textId="77777777" w:rsidR="009741AE" w:rsidRPr="00C80139" w:rsidRDefault="009741AE" w:rsidP="00FC5AE6">
      <w:pPr>
        <w:pStyle w:val="ListParagraph"/>
        <w:numPr>
          <w:ilvl w:val="0"/>
          <w:numId w:val="14"/>
        </w:numPr>
        <w:spacing w:before="100" w:beforeAutospacing="1" w:after="100" w:afterAutospacing="1" w:line="240" w:lineRule="auto"/>
        <w:jc w:val="both"/>
        <w:outlineLvl w:val="0"/>
        <w:rPr>
          <w:rFonts w:ascii="Arial" w:hAnsi="Arial" w:cs="Arial"/>
          <w:sz w:val="24"/>
          <w:szCs w:val="24"/>
        </w:rPr>
      </w:pPr>
    </w:p>
    <w:p w14:paraId="3F35C7F2" w14:textId="77777777" w:rsidR="00FC5AE6" w:rsidRPr="00C80139" w:rsidRDefault="00FC5AE6" w:rsidP="00FC5AE6">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A total </w:t>
      </w:r>
      <w:r w:rsidR="009741AE" w:rsidRPr="00C80139">
        <w:rPr>
          <w:rFonts w:ascii="Arial" w:hAnsi="Arial" w:cs="Arial"/>
          <w:sz w:val="24"/>
          <w:szCs w:val="24"/>
        </w:rPr>
        <w:t>number</w:t>
      </w:r>
      <w:r w:rsidR="00D567A0" w:rsidRPr="00C80139">
        <w:rPr>
          <w:rFonts w:ascii="Arial" w:hAnsi="Arial" w:cs="Arial"/>
          <w:sz w:val="24"/>
          <w:szCs w:val="24"/>
        </w:rPr>
        <w:t xml:space="preserve"> of</w:t>
      </w:r>
      <w:r w:rsidR="009741AE" w:rsidRPr="00C80139">
        <w:rPr>
          <w:rFonts w:ascii="Arial" w:hAnsi="Arial" w:cs="Arial"/>
          <w:sz w:val="24"/>
          <w:szCs w:val="24"/>
        </w:rPr>
        <w:t xml:space="preserve"> two disciplinary cases for the fiscal</w:t>
      </w:r>
    </w:p>
    <w:p w14:paraId="0D445B32" w14:textId="77777777" w:rsidR="009741AE" w:rsidRPr="00C80139" w:rsidRDefault="009741AE" w:rsidP="009741AE">
      <w:pPr>
        <w:pStyle w:val="ListParagraph"/>
        <w:spacing w:before="100" w:beforeAutospacing="1" w:after="100" w:afterAutospacing="1" w:line="240" w:lineRule="auto"/>
        <w:ind w:left="1800"/>
        <w:jc w:val="both"/>
        <w:outlineLvl w:val="0"/>
        <w:rPr>
          <w:rFonts w:ascii="Arial" w:hAnsi="Arial" w:cs="Arial"/>
          <w:sz w:val="24"/>
          <w:szCs w:val="24"/>
        </w:rPr>
      </w:pPr>
    </w:p>
    <w:p w14:paraId="126B3D32" w14:textId="77777777" w:rsidR="00EA298B" w:rsidRPr="00C80139" w:rsidRDefault="00EA298B" w:rsidP="009741AE">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on what date was each case initiated and concluded,</w:t>
      </w:r>
    </w:p>
    <w:p w14:paraId="37176B33" w14:textId="77777777" w:rsidR="009741AE" w:rsidRPr="00C80139" w:rsidRDefault="009741AE" w:rsidP="009741AE">
      <w:pPr>
        <w:pStyle w:val="ListParagraph"/>
        <w:spacing w:before="100" w:beforeAutospacing="1" w:after="100" w:afterAutospacing="1" w:line="240" w:lineRule="auto"/>
        <w:ind w:left="1620"/>
        <w:jc w:val="both"/>
        <w:outlineLvl w:val="0"/>
        <w:rPr>
          <w:rFonts w:ascii="Arial" w:hAnsi="Arial" w:cs="Arial"/>
          <w:sz w:val="24"/>
          <w:szCs w:val="24"/>
        </w:rPr>
      </w:pPr>
    </w:p>
    <w:p w14:paraId="18785AAC" w14:textId="77777777" w:rsidR="009741AE" w:rsidRPr="00C80139" w:rsidRDefault="009741AE" w:rsidP="009741AE">
      <w:pPr>
        <w:pStyle w:val="ListParagraph"/>
        <w:numPr>
          <w:ilvl w:val="0"/>
          <w:numId w:val="15"/>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first case involved the Head: Analytics and was initiated in February </w:t>
      </w:r>
      <w:proofErr w:type="gramStart"/>
      <w:r w:rsidRPr="00C80139">
        <w:rPr>
          <w:rFonts w:ascii="Arial" w:hAnsi="Arial" w:cs="Arial"/>
          <w:sz w:val="24"/>
          <w:szCs w:val="24"/>
        </w:rPr>
        <w:t>2022</w:t>
      </w:r>
      <w:r w:rsidR="00412BB0" w:rsidRPr="00C80139">
        <w:rPr>
          <w:rFonts w:ascii="Arial" w:hAnsi="Arial" w:cs="Arial"/>
          <w:sz w:val="24"/>
          <w:szCs w:val="24"/>
        </w:rPr>
        <w:t>;</w:t>
      </w:r>
      <w:proofErr w:type="gramEnd"/>
    </w:p>
    <w:p w14:paraId="5C3B357A" w14:textId="77777777" w:rsidR="009741AE" w:rsidRPr="00C80139" w:rsidRDefault="009741AE" w:rsidP="009741AE">
      <w:pPr>
        <w:pStyle w:val="ListParagraph"/>
        <w:numPr>
          <w:ilvl w:val="0"/>
          <w:numId w:val="15"/>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second case involved the Brand Innovation Manager and was </w:t>
      </w:r>
      <w:r w:rsidR="00412BB0" w:rsidRPr="00C80139">
        <w:rPr>
          <w:rFonts w:ascii="Arial" w:hAnsi="Arial" w:cs="Arial"/>
          <w:sz w:val="24"/>
          <w:szCs w:val="24"/>
        </w:rPr>
        <w:t>initiated</w:t>
      </w:r>
      <w:r w:rsidRPr="00C80139">
        <w:rPr>
          <w:rFonts w:ascii="Arial" w:hAnsi="Arial" w:cs="Arial"/>
          <w:sz w:val="24"/>
          <w:szCs w:val="24"/>
        </w:rPr>
        <w:t xml:space="preserve"> in </w:t>
      </w:r>
      <w:r w:rsidR="00412BB0" w:rsidRPr="00C80139">
        <w:rPr>
          <w:rFonts w:ascii="Arial" w:hAnsi="Arial" w:cs="Arial"/>
          <w:sz w:val="24"/>
          <w:szCs w:val="24"/>
        </w:rPr>
        <w:t xml:space="preserve">July </w:t>
      </w:r>
      <w:proofErr w:type="gramStart"/>
      <w:r w:rsidR="00412BB0" w:rsidRPr="00C80139">
        <w:rPr>
          <w:rFonts w:ascii="Arial" w:hAnsi="Arial" w:cs="Arial"/>
          <w:sz w:val="24"/>
          <w:szCs w:val="24"/>
        </w:rPr>
        <w:t>2022;</w:t>
      </w:r>
      <w:proofErr w:type="gramEnd"/>
    </w:p>
    <w:p w14:paraId="667F5D9D" w14:textId="77777777" w:rsidR="00EA298B" w:rsidRPr="00C80139" w:rsidRDefault="00EA298B" w:rsidP="00412BB0">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were the reasons for the </w:t>
      </w:r>
      <w:r w:rsidR="00902F14" w:rsidRPr="00C80139">
        <w:rPr>
          <w:rFonts w:ascii="Arial" w:hAnsi="Arial" w:cs="Arial"/>
          <w:sz w:val="24"/>
          <w:szCs w:val="24"/>
        </w:rPr>
        <w:t>action?</w:t>
      </w:r>
    </w:p>
    <w:p w14:paraId="3F373723" w14:textId="77777777" w:rsidR="00412BB0" w:rsidRPr="00C80139" w:rsidRDefault="00412BB0" w:rsidP="00412BB0">
      <w:pPr>
        <w:pStyle w:val="ListParagraph"/>
        <w:spacing w:before="100" w:beforeAutospacing="1" w:after="100" w:afterAutospacing="1" w:line="240" w:lineRule="auto"/>
        <w:ind w:left="1620"/>
        <w:jc w:val="both"/>
        <w:outlineLvl w:val="0"/>
        <w:rPr>
          <w:rFonts w:ascii="Arial" w:hAnsi="Arial" w:cs="Arial"/>
          <w:sz w:val="24"/>
          <w:szCs w:val="24"/>
        </w:rPr>
      </w:pPr>
    </w:p>
    <w:p w14:paraId="444B1128" w14:textId="77777777" w:rsidR="00412BB0" w:rsidRPr="00C80139" w:rsidRDefault="00412BB0" w:rsidP="00412BB0">
      <w:pPr>
        <w:pStyle w:val="ListParagraph"/>
        <w:numPr>
          <w:ilvl w:val="0"/>
          <w:numId w:val="16"/>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(a) was charged with gross insubordination and gross </w:t>
      </w:r>
      <w:proofErr w:type="gramStart"/>
      <w:r w:rsidRPr="00C80139">
        <w:rPr>
          <w:rFonts w:ascii="Arial" w:hAnsi="Arial" w:cs="Arial"/>
          <w:sz w:val="24"/>
          <w:szCs w:val="24"/>
        </w:rPr>
        <w:t>negligence;</w:t>
      </w:r>
      <w:proofErr w:type="gramEnd"/>
    </w:p>
    <w:p w14:paraId="0EDE0466" w14:textId="77777777" w:rsidR="00412BB0" w:rsidRPr="00C80139" w:rsidRDefault="00412BB0" w:rsidP="00412BB0">
      <w:pPr>
        <w:pStyle w:val="ListParagraph"/>
        <w:numPr>
          <w:ilvl w:val="0"/>
          <w:numId w:val="16"/>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(b) was charged with dereliction of duty, gross negligence and </w:t>
      </w:r>
      <w:proofErr w:type="gramStart"/>
      <w:r w:rsidRPr="00C80139">
        <w:rPr>
          <w:rFonts w:ascii="Arial" w:hAnsi="Arial" w:cs="Arial"/>
          <w:sz w:val="24"/>
          <w:szCs w:val="24"/>
        </w:rPr>
        <w:t>negligence;</w:t>
      </w:r>
      <w:proofErr w:type="gramEnd"/>
    </w:p>
    <w:p w14:paraId="765B80DD" w14:textId="77777777" w:rsidR="00EA298B" w:rsidRPr="00C80139" w:rsidRDefault="00D567A0" w:rsidP="00360A03">
      <w:pPr>
        <w:spacing w:before="100" w:beforeAutospacing="1" w:after="100" w:afterAutospacing="1" w:line="240" w:lineRule="auto"/>
        <w:ind w:left="851"/>
        <w:jc w:val="both"/>
        <w:outlineLvl w:val="0"/>
        <w:rPr>
          <w:rFonts w:ascii="Arial" w:hAnsi="Arial" w:cs="Arial"/>
          <w:sz w:val="24"/>
          <w:szCs w:val="24"/>
        </w:rPr>
      </w:pPr>
      <w:r w:rsidRPr="00C80139">
        <w:rPr>
          <w:rFonts w:ascii="Arial" w:hAnsi="Arial" w:cs="Arial"/>
          <w:sz w:val="24"/>
          <w:szCs w:val="24"/>
        </w:rPr>
        <w:t xml:space="preserve"> (v</w:t>
      </w:r>
      <w:r w:rsidR="00EA298B" w:rsidRPr="00C80139">
        <w:rPr>
          <w:rFonts w:ascii="Arial" w:hAnsi="Arial" w:cs="Arial"/>
          <w:sz w:val="24"/>
          <w:szCs w:val="24"/>
        </w:rPr>
        <w:t xml:space="preserve">) what number of staff members were found </w:t>
      </w:r>
    </w:p>
    <w:p w14:paraId="2F6B86E3"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(aa) guilty and fired,</w:t>
      </w:r>
    </w:p>
    <w:p w14:paraId="4B227BD2" w14:textId="77777777" w:rsidR="00412BB0" w:rsidRPr="00C80139" w:rsidRDefault="00412BB0" w:rsidP="00412BB0">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w:t>
      </w:r>
      <w:r w:rsidR="00B92D2E" w:rsidRPr="00C80139">
        <w:rPr>
          <w:rFonts w:ascii="Arial" w:hAnsi="Arial" w:cs="Arial"/>
          <w:sz w:val="24"/>
          <w:szCs w:val="24"/>
        </w:rPr>
        <w:t xml:space="preserve">(a) was found guilty and the sanction meted out was </w:t>
      </w:r>
      <w:proofErr w:type="gramStart"/>
      <w:r w:rsidR="00B92D2E" w:rsidRPr="00C80139">
        <w:rPr>
          <w:rFonts w:ascii="Arial" w:hAnsi="Arial" w:cs="Arial"/>
          <w:sz w:val="24"/>
          <w:szCs w:val="24"/>
        </w:rPr>
        <w:t>dismissal;</w:t>
      </w:r>
      <w:proofErr w:type="gramEnd"/>
    </w:p>
    <w:p w14:paraId="04F4FA77" w14:textId="77777777" w:rsidR="00B92D2E" w:rsidRPr="00C80139" w:rsidRDefault="00B92D2E" w:rsidP="00412BB0">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(b) was found guilty and the sanction meted out was </w:t>
      </w:r>
      <w:proofErr w:type="gramStart"/>
      <w:r w:rsidRPr="00C80139">
        <w:rPr>
          <w:rFonts w:ascii="Arial" w:hAnsi="Arial" w:cs="Arial"/>
          <w:sz w:val="24"/>
          <w:szCs w:val="24"/>
        </w:rPr>
        <w:t>dismissal;</w:t>
      </w:r>
      <w:proofErr w:type="gramEnd"/>
    </w:p>
    <w:p w14:paraId="45394C2C"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 xml:space="preserve"> (bb) guilty and not fired and </w:t>
      </w:r>
    </w:p>
    <w:p w14:paraId="422BFC84" w14:textId="77777777" w:rsidR="00B92D2E" w:rsidRPr="00C80139" w:rsidRDefault="00B92D2E" w:rsidP="00B92D2E">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2C832733"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3E83A1CD" w14:textId="77777777" w:rsidR="00B92D2E" w:rsidRPr="00C80139" w:rsidRDefault="00B92D2E" w:rsidP="00B92D2E">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5AE2F9E2"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b/>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 xml:space="preserve">what (a) alternative sanction was meted out in each case where a staff member was found guilty but not fired and </w:t>
      </w:r>
    </w:p>
    <w:p w14:paraId="509926B9" w14:textId="77777777" w:rsidR="00600344" w:rsidRPr="00C80139" w:rsidRDefault="00B92D2E"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xml:space="preserve">- Not applicable </w:t>
      </w:r>
    </w:p>
    <w:p w14:paraId="1E6F55F6" w14:textId="77777777" w:rsidR="00D567A0" w:rsidRPr="00C80139" w:rsidRDefault="00EA298B" w:rsidP="00D567A0">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            (b) </w:t>
      </w:r>
      <w:r w:rsidRPr="00C80139">
        <w:rPr>
          <w:rFonts w:ascii="Arial" w:hAnsi="Arial" w:cs="Arial"/>
          <w:b/>
          <w:sz w:val="24"/>
          <w:szCs w:val="24"/>
        </w:rPr>
        <w:t>were the reasons that staff members were found not guilty in each specified case</w:t>
      </w:r>
      <w:r w:rsidRPr="00C80139">
        <w:rPr>
          <w:rFonts w:ascii="Arial" w:hAnsi="Arial" w:cs="Arial"/>
          <w:sz w:val="24"/>
          <w:szCs w:val="24"/>
        </w:rPr>
        <w:t>?</w:t>
      </w:r>
      <w:r w:rsidRPr="00C80139">
        <w:rPr>
          <w:rFonts w:ascii="Arial" w:hAnsi="Arial" w:cs="Arial"/>
          <w:sz w:val="24"/>
          <w:szCs w:val="24"/>
        </w:rPr>
        <w:tab/>
      </w:r>
      <w:r w:rsidRPr="00C80139">
        <w:rPr>
          <w:rFonts w:ascii="Arial" w:hAnsi="Arial" w:cs="Arial"/>
          <w:sz w:val="24"/>
          <w:szCs w:val="24"/>
        </w:rPr>
        <w:tab/>
      </w:r>
    </w:p>
    <w:p w14:paraId="30416E2C" w14:textId="77777777" w:rsidR="00EA298B" w:rsidRPr="00C80139" w:rsidRDefault="00B92D2E" w:rsidP="00D567A0">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sectPr w:rsidR="00EA298B" w:rsidRPr="00C80139" w:rsidSect="00D567A0">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028" w14:textId="77777777" w:rsidR="00DA6561" w:rsidRDefault="00DA6561">
      <w:pPr>
        <w:spacing w:after="0" w:line="240" w:lineRule="auto"/>
      </w:pPr>
      <w:r>
        <w:separator/>
      </w:r>
    </w:p>
  </w:endnote>
  <w:endnote w:type="continuationSeparator" w:id="0">
    <w:p w14:paraId="3A640175" w14:textId="77777777" w:rsidR="00DA6561" w:rsidRDefault="00D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92A" w14:textId="77777777" w:rsidR="00783A47" w:rsidRDefault="00783A47" w:rsidP="00D567A0">
    <w:pPr>
      <w:spacing w:before="100" w:beforeAutospacing="1" w:after="100" w:afterAutospacing="1"/>
      <w:ind w:left="3600" w:firstLine="720"/>
      <w:jc w:val="both"/>
      <w:outlineLvl w:val="0"/>
      <w:rPr>
        <w:rFonts w:ascii="Arial Narrow" w:hAnsi="Arial Narrow"/>
        <w:sz w:val="18"/>
        <w:szCs w:val="18"/>
      </w:rPr>
    </w:pPr>
  </w:p>
  <w:p w14:paraId="5261CE65" w14:textId="77777777" w:rsidR="00783A47" w:rsidRDefault="00783A47" w:rsidP="00D567A0">
    <w:pPr>
      <w:spacing w:before="100" w:beforeAutospacing="1" w:after="100" w:afterAutospacing="1"/>
      <w:ind w:left="3600" w:firstLine="720"/>
      <w:jc w:val="both"/>
      <w:outlineLvl w:val="0"/>
    </w:pPr>
    <w:r>
      <w:rPr>
        <w:rFonts w:ascii="Arial Narrow" w:hAnsi="Arial Narrow"/>
        <w:sz w:val="18"/>
        <w:szCs w:val="18"/>
      </w:rPr>
      <w:t>1342</w:t>
    </w:r>
    <w:r w:rsidRPr="002F38B8">
      <w:rPr>
        <w:rFonts w:ascii="Arial Narrow" w:hAnsi="Arial Narrow"/>
        <w:sz w:val="18"/>
        <w:szCs w:val="18"/>
      </w:rPr>
      <w:t xml:space="preserve"> (NW</w:t>
    </w:r>
    <w:r>
      <w:rPr>
        <w:rFonts w:ascii="Arial Narrow" w:hAnsi="Arial Narrow" w:cs="Times New Roman"/>
        <w:color w:val="000000"/>
        <w:sz w:val="18"/>
        <w:szCs w:val="18"/>
      </w:rPr>
      <w:t>1545</w:t>
    </w:r>
    <w:proofErr w:type="gramStart"/>
    <w:r w:rsidRPr="002F38B8">
      <w:rPr>
        <w:rFonts w:ascii="Arial Narrow" w:hAnsi="Arial Narrow" w:cs="Times New Roman"/>
        <w:color w:val="000000"/>
        <w:sz w:val="18"/>
        <w:szCs w:val="18"/>
      </w:rPr>
      <w:t>E)</w:t>
    </w:r>
    <w:r>
      <w:rPr>
        <w:rFonts w:ascii="Arial Narrow" w:hAnsi="Arial Narrow" w:cs="Times New Roman"/>
        <w:color w:val="000000"/>
        <w:sz w:val="18"/>
        <w:szCs w:val="18"/>
      </w:rPr>
      <w:t xml:space="preserve">   </w:t>
    </w:r>
    <w:proofErr w:type="gramEnd"/>
    <w:r>
      <w:rPr>
        <w:rFonts w:ascii="Arial Narrow" w:hAnsi="Arial Narrow" w:cs="Times New Roman"/>
        <w:color w:val="000000"/>
        <w:sz w:val="18"/>
        <w:szCs w:val="18"/>
      </w:rPr>
      <w:t xml:space="preserve">                                                                                          </w:t>
    </w:r>
    <w:sdt>
      <w:sdtPr>
        <w:id w:val="20117949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22C8">
          <w:rPr>
            <w:noProof/>
          </w:rPr>
          <w:t>1</w:t>
        </w:r>
        <w:r>
          <w:rPr>
            <w:noProof/>
          </w:rPr>
          <w:fldChar w:fldCharType="end"/>
        </w:r>
      </w:sdtContent>
    </w:sdt>
  </w:p>
  <w:p w14:paraId="0D37E890" w14:textId="77777777" w:rsidR="00783A47" w:rsidRPr="00D567A0" w:rsidRDefault="00783A47" w:rsidP="00D5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67834"/>
      <w:docPartObj>
        <w:docPartGallery w:val="Page Numbers (Bottom of Page)"/>
        <w:docPartUnique/>
      </w:docPartObj>
    </w:sdtPr>
    <w:sdtEndPr>
      <w:rPr>
        <w:noProof/>
      </w:rPr>
    </w:sdtEndPr>
    <w:sdtContent>
      <w:p w14:paraId="4D6CDD82" w14:textId="77777777" w:rsidR="00783A47" w:rsidRDefault="00783A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7AB3DE" w14:textId="77777777" w:rsidR="00783A47" w:rsidRDefault="00783A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2271" w14:textId="77777777" w:rsidR="00DA6561" w:rsidRDefault="00DA6561">
      <w:pPr>
        <w:spacing w:after="0" w:line="240" w:lineRule="auto"/>
      </w:pPr>
      <w:r>
        <w:separator/>
      </w:r>
    </w:p>
  </w:footnote>
  <w:footnote w:type="continuationSeparator" w:id="0">
    <w:p w14:paraId="3F30777F" w14:textId="77777777" w:rsidR="00DA6561" w:rsidRDefault="00DA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9D2"/>
    <w:multiLevelType w:val="hybridMultilevel"/>
    <w:tmpl w:val="635E7F82"/>
    <w:lvl w:ilvl="0" w:tplc="F3189F8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116B6693"/>
    <w:multiLevelType w:val="hybridMultilevel"/>
    <w:tmpl w:val="524C7ED6"/>
    <w:lvl w:ilvl="0" w:tplc="13ECC3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B729B0"/>
    <w:multiLevelType w:val="hybridMultilevel"/>
    <w:tmpl w:val="0ED8C4E2"/>
    <w:lvl w:ilvl="0" w:tplc="CA04AE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926591"/>
    <w:multiLevelType w:val="hybridMultilevel"/>
    <w:tmpl w:val="E7EABEB4"/>
    <w:lvl w:ilvl="0" w:tplc="5A221E54">
      <w:start w:val="1"/>
      <w:numFmt w:val="bullet"/>
      <w:lvlText w:val="-"/>
      <w:lvlJc w:val="left"/>
      <w:pPr>
        <w:ind w:left="2274" w:hanging="360"/>
      </w:pPr>
      <w:rPr>
        <w:rFonts w:ascii="Arial" w:eastAsiaTheme="minorHAnsi" w:hAnsi="Arial" w:cs="Arial" w:hint="default"/>
      </w:rPr>
    </w:lvl>
    <w:lvl w:ilvl="1" w:tplc="1C090003" w:tentative="1">
      <w:start w:val="1"/>
      <w:numFmt w:val="bullet"/>
      <w:lvlText w:val="o"/>
      <w:lvlJc w:val="left"/>
      <w:pPr>
        <w:ind w:left="2994" w:hanging="360"/>
      </w:pPr>
      <w:rPr>
        <w:rFonts w:ascii="Courier New" w:hAnsi="Courier New" w:cs="Courier New" w:hint="default"/>
      </w:rPr>
    </w:lvl>
    <w:lvl w:ilvl="2" w:tplc="1C090005" w:tentative="1">
      <w:start w:val="1"/>
      <w:numFmt w:val="bullet"/>
      <w:lvlText w:val=""/>
      <w:lvlJc w:val="left"/>
      <w:pPr>
        <w:ind w:left="3714" w:hanging="360"/>
      </w:pPr>
      <w:rPr>
        <w:rFonts w:ascii="Wingdings" w:hAnsi="Wingdings" w:hint="default"/>
      </w:rPr>
    </w:lvl>
    <w:lvl w:ilvl="3" w:tplc="1C090001" w:tentative="1">
      <w:start w:val="1"/>
      <w:numFmt w:val="bullet"/>
      <w:lvlText w:val=""/>
      <w:lvlJc w:val="left"/>
      <w:pPr>
        <w:ind w:left="4434" w:hanging="360"/>
      </w:pPr>
      <w:rPr>
        <w:rFonts w:ascii="Symbol" w:hAnsi="Symbol" w:hint="default"/>
      </w:rPr>
    </w:lvl>
    <w:lvl w:ilvl="4" w:tplc="1C090003" w:tentative="1">
      <w:start w:val="1"/>
      <w:numFmt w:val="bullet"/>
      <w:lvlText w:val="o"/>
      <w:lvlJc w:val="left"/>
      <w:pPr>
        <w:ind w:left="5154" w:hanging="360"/>
      </w:pPr>
      <w:rPr>
        <w:rFonts w:ascii="Courier New" w:hAnsi="Courier New" w:cs="Courier New" w:hint="default"/>
      </w:rPr>
    </w:lvl>
    <w:lvl w:ilvl="5" w:tplc="1C090005" w:tentative="1">
      <w:start w:val="1"/>
      <w:numFmt w:val="bullet"/>
      <w:lvlText w:val=""/>
      <w:lvlJc w:val="left"/>
      <w:pPr>
        <w:ind w:left="5874" w:hanging="360"/>
      </w:pPr>
      <w:rPr>
        <w:rFonts w:ascii="Wingdings" w:hAnsi="Wingdings" w:hint="default"/>
      </w:rPr>
    </w:lvl>
    <w:lvl w:ilvl="6" w:tplc="1C090001" w:tentative="1">
      <w:start w:val="1"/>
      <w:numFmt w:val="bullet"/>
      <w:lvlText w:val=""/>
      <w:lvlJc w:val="left"/>
      <w:pPr>
        <w:ind w:left="6594" w:hanging="360"/>
      </w:pPr>
      <w:rPr>
        <w:rFonts w:ascii="Symbol" w:hAnsi="Symbol" w:hint="default"/>
      </w:rPr>
    </w:lvl>
    <w:lvl w:ilvl="7" w:tplc="1C090003" w:tentative="1">
      <w:start w:val="1"/>
      <w:numFmt w:val="bullet"/>
      <w:lvlText w:val="o"/>
      <w:lvlJc w:val="left"/>
      <w:pPr>
        <w:ind w:left="7314" w:hanging="360"/>
      </w:pPr>
      <w:rPr>
        <w:rFonts w:ascii="Courier New" w:hAnsi="Courier New" w:cs="Courier New" w:hint="default"/>
      </w:rPr>
    </w:lvl>
    <w:lvl w:ilvl="8" w:tplc="1C090005" w:tentative="1">
      <w:start w:val="1"/>
      <w:numFmt w:val="bullet"/>
      <w:lvlText w:val=""/>
      <w:lvlJc w:val="left"/>
      <w:pPr>
        <w:ind w:left="8034" w:hanging="360"/>
      </w:pPr>
      <w:rPr>
        <w:rFonts w:ascii="Wingdings" w:hAnsi="Wingdings" w:hint="default"/>
      </w:rPr>
    </w:lvl>
  </w:abstractNum>
  <w:abstractNum w:abstractNumId="5" w15:restartNumberingAfterBreak="0">
    <w:nsid w:val="3A883171"/>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EB0616"/>
    <w:multiLevelType w:val="hybridMultilevel"/>
    <w:tmpl w:val="1C7AE284"/>
    <w:lvl w:ilvl="0" w:tplc="D3D2DB9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15:restartNumberingAfterBreak="0">
    <w:nsid w:val="48E711EE"/>
    <w:multiLevelType w:val="hybridMultilevel"/>
    <w:tmpl w:val="8D4E6AF4"/>
    <w:lvl w:ilvl="0" w:tplc="2EC0F702">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4AA902A5"/>
    <w:multiLevelType w:val="hybridMultilevel"/>
    <w:tmpl w:val="F1EA3AFA"/>
    <w:lvl w:ilvl="0" w:tplc="3878A554">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4ED15B49"/>
    <w:multiLevelType w:val="hybridMultilevel"/>
    <w:tmpl w:val="691E1F94"/>
    <w:lvl w:ilvl="0" w:tplc="19CE4D06">
      <w:start w:val="1"/>
      <w:numFmt w:val="lowerRoman"/>
      <w:lvlText w:val="(%1)"/>
      <w:lvlJc w:val="left"/>
      <w:pPr>
        <w:ind w:left="1914" w:hanging="720"/>
      </w:pPr>
      <w:rPr>
        <w:rFonts w:hint="default"/>
      </w:rPr>
    </w:lvl>
    <w:lvl w:ilvl="1" w:tplc="1C090019" w:tentative="1">
      <w:start w:val="1"/>
      <w:numFmt w:val="lowerLetter"/>
      <w:lvlText w:val="%2."/>
      <w:lvlJc w:val="left"/>
      <w:pPr>
        <w:ind w:left="2274" w:hanging="360"/>
      </w:pPr>
    </w:lvl>
    <w:lvl w:ilvl="2" w:tplc="1C09001B" w:tentative="1">
      <w:start w:val="1"/>
      <w:numFmt w:val="lowerRoman"/>
      <w:lvlText w:val="%3."/>
      <w:lvlJc w:val="right"/>
      <w:pPr>
        <w:ind w:left="2994" w:hanging="180"/>
      </w:pPr>
    </w:lvl>
    <w:lvl w:ilvl="3" w:tplc="1C09000F" w:tentative="1">
      <w:start w:val="1"/>
      <w:numFmt w:val="decimal"/>
      <w:lvlText w:val="%4."/>
      <w:lvlJc w:val="left"/>
      <w:pPr>
        <w:ind w:left="3714" w:hanging="360"/>
      </w:pPr>
    </w:lvl>
    <w:lvl w:ilvl="4" w:tplc="1C090019" w:tentative="1">
      <w:start w:val="1"/>
      <w:numFmt w:val="lowerLetter"/>
      <w:lvlText w:val="%5."/>
      <w:lvlJc w:val="left"/>
      <w:pPr>
        <w:ind w:left="4434" w:hanging="360"/>
      </w:pPr>
    </w:lvl>
    <w:lvl w:ilvl="5" w:tplc="1C09001B" w:tentative="1">
      <w:start w:val="1"/>
      <w:numFmt w:val="lowerRoman"/>
      <w:lvlText w:val="%6."/>
      <w:lvlJc w:val="right"/>
      <w:pPr>
        <w:ind w:left="5154" w:hanging="180"/>
      </w:pPr>
    </w:lvl>
    <w:lvl w:ilvl="6" w:tplc="1C09000F" w:tentative="1">
      <w:start w:val="1"/>
      <w:numFmt w:val="decimal"/>
      <w:lvlText w:val="%7."/>
      <w:lvlJc w:val="left"/>
      <w:pPr>
        <w:ind w:left="5874" w:hanging="360"/>
      </w:pPr>
    </w:lvl>
    <w:lvl w:ilvl="7" w:tplc="1C090019" w:tentative="1">
      <w:start w:val="1"/>
      <w:numFmt w:val="lowerLetter"/>
      <w:lvlText w:val="%8."/>
      <w:lvlJc w:val="left"/>
      <w:pPr>
        <w:ind w:left="6594" w:hanging="360"/>
      </w:pPr>
    </w:lvl>
    <w:lvl w:ilvl="8" w:tplc="1C09001B" w:tentative="1">
      <w:start w:val="1"/>
      <w:numFmt w:val="lowerRoman"/>
      <w:lvlText w:val="%9."/>
      <w:lvlJc w:val="right"/>
      <w:pPr>
        <w:ind w:left="7314" w:hanging="180"/>
      </w:pPr>
    </w:lvl>
  </w:abstractNum>
  <w:abstractNum w:abstractNumId="10" w15:restartNumberingAfterBreak="0">
    <w:nsid w:val="546B4820"/>
    <w:multiLevelType w:val="hybridMultilevel"/>
    <w:tmpl w:val="ACCCB3AA"/>
    <w:lvl w:ilvl="0" w:tplc="0DFCFBAC">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1" w15:restartNumberingAfterBreak="0">
    <w:nsid w:val="5B0E7D2E"/>
    <w:multiLevelType w:val="hybridMultilevel"/>
    <w:tmpl w:val="B3EE4D78"/>
    <w:lvl w:ilvl="0" w:tplc="FECA29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AB5D41"/>
    <w:multiLevelType w:val="hybridMultilevel"/>
    <w:tmpl w:val="6D1A1BA2"/>
    <w:lvl w:ilvl="0" w:tplc="201662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79796260"/>
    <w:multiLevelType w:val="hybridMultilevel"/>
    <w:tmpl w:val="E2B264BA"/>
    <w:lvl w:ilvl="0" w:tplc="3B8A79E0">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B63848"/>
    <w:multiLevelType w:val="hybridMultilevel"/>
    <w:tmpl w:val="B934AFA6"/>
    <w:lvl w:ilvl="0" w:tplc="3432AD7A">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num w:numId="1" w16cid:durableId="207106469">
    <w:abstractNumId w:val="2"/>
  </w:num>
  <w:num w:numId="2" w16cid:durableId="625434119">
    <w:abstractNumId w:val="12"/>
  </w:num>
  <w:num w:numId="3" w16cid:durableId="1987393522">
    <w:abstractNumId w:val="5"/>
  </w:num>
  <w:num w:numId="4" w16cid:durableId="1425999133">
    <w:abstractNumId w:val="15"/>
  </w:num>
  <w:num w:numId="5" w16cid:durableId="2147310163">
    <w:abstractNumId w:val="3"/>
  </w:num>
  <w:num w:numId="6" w16cid:durableId="380910802">
    <w:abstractNumId w:val="0"/>
  </w:num>
  <w:num w:numId="7" w16cid:durableId="121385773">
    <w:abstractNumId w:val="6"/>
  </w:num>
  <w:num w:numId="8" w16cid:durableId="519663932">
    <w:abstractNumId w:val="11"/>
  </w:num>
  <w:num w:numId="9" w16cid:durableId="1323389969">
    <w:abstractNumId w:val="7"/>
  </w:num>
  <w:num w:numId="10" w16cid:durableId="1953904107">
    <w:abstractNumId w:val="9"/>
  </w:num>
  <w:num w:numId="11" w16cid:durableId="1972325640">
    <w:abstractNumId w:val="4"/>
  </w:num>
  <w:num w:numId="12" w16cid:durableId="966929805">
    <w:abstractNumId w:val="1"/>
  </w:num>
  <w:num w:numId="13" w16cid:durableId="1696075849">
    <w:abstractNumId w:val="13"/>
  </w:num>
  <w:num w:numId="14" w16cid:durableId="500198719">
    <w:abstractNumId w:val="16"/>
  </w:num>
  <w:num w:numId="15" w16cid:durableId="668481471">
    <w:abstractNumId w:val="10"/>
  </w:num>
  <w:num w:numId="16" w16cid:durableId="608001711">
    <w:abstractNumId w:val="14"/>
  </w:num>
  <w:num w:numId="17" w16cid:durableId="13288979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EF"/>
    <w:rsid w:val="000A42B4"/>
    <w:rsid w:val="00164639"/>
    <w:rsid w:val="001839A9"/>
    <w:rsid w:val="001A1DA2"/>
    <w:rsid w:val="001D3B8B"/>
    <w:rsid w:val="001E58B5"/>
    <w:rsid w:val="001F1AC9"/>
    <w:rsid w:val="00204E6E"/>
    <w:rsid w:val="002E24A9"/>
    <w:rsid w:val="002F38B8"/>
    <w:rsid w:val="002F397B"/>
    <w:rsid w:val="002F656C"/>
    <w:rsid w:val="003110CA"/>
    <w:rsid w:val="003111B9"/>
    <w:rsid w:val="00360A03"/>
    <w:rsid w:val="00372140"/>
    <w:rsid w:val="0038039F"/>
    <w:rsid w:val="00382C62"/>
    <w:rsid w:val="0039352E"/>
    <w:rsid w:val="003B65A5"/>
    <w:rsid w:val="003C6320"/>
    <w:rsid w:val="003D22C8"/>
    <w:rsid w:val="00412BB0"/>
    <w:rsid w:val="004275CE"/>
    <w:rsid w:val="004619C2"/>
    <w:rsid w:val="00466B6E"/>
    <w:rsid w:val="00471ABE"/>
    <w:rsid w:val="004E763E"/>
    <w:rsid w:val="0052086D"/>
    <w:rsid w:val="00545830"/>
    <w:rsid w:val="00557C3C"/>
    <w:rsid w:val="00566571"/>
    <w:rsid w:val="005C13B9"/>
    <w:rsid w:val="005D289F"/>
    <w:rsid w:val="005D59E1"/>
    <w:rsid w:val="00600344"/>
    <w:rsid w:val="006016C0"/>
    <w:rsid w:val="00627B0B"/>
    <w:rsid w:val="00655403"/>
    <w:rsid w:val="00683A12"/>
    <w:rsid w:val="006B0355"/>
    <w:rsid w:val="006C0034"/>
    <w:rsid w:val="006C22EF"/>
    <w:rsid w:val="00735CE4"/>
    <w:rsid w:val="00783A47"/>
    <w:rsid w:val="007B776D"/>
    <w:rsid w:val="00812481"/>
    <w:rsid w:val="008173E1"/>
    <w:rsid w:val="00846EF4"/>
    <w:rsid w:val="008B0B46"/>
    <w:rsid w:val="008D37A8"/>
    <w:rsid w:val="008D5EFF"/>
    <w:rsid w:val="00902F14"/>
    <w:rsid w:val="0091328D"/>
    <w:rsid w:val="0091769A"/>
    <w:rsid w:val="00940CDA"/>
    <w:rsid w:val="00954E22"/>
    <w:rsid w:val="00960301"/>
    <w:rsid w:val="009741AE"/>
    <w:rsid w:val="009C0A34"/>
    <w:rsid w:val="00A15C5B"/>
    <w:rsid w:val="00AA1B15"/>
    <w:rsid w:val="00B12CA0"/>
    <w:rsid w:val="00B2580D"/>
    <w:rsid w:val="00B556E3"/>
    <w:rsid w:val="00B71DB5"/>
    <w:rsid w:val="00B8783C"/>
    <w:rsid w:val="00B92D2E"/>
    <w:rsid w:val="00C14944"/>
    <w:rsid w:val="00C409A2"/>
    <w:rsid w:val="00C53330"/>
    <w:rsid w:val="00C5484D"/>
    <w:rsid w:val="00C80139"/>
    <w:rsid w:val="00C840EA"/>
    <w:rsid w:val="00C9236E"/>
    <w:rsid w:val="00CD4D2F"/>
    <w:rsid w:val="00D021EC"/>
    <w:rsid w:val="00D47F8D"/>
    <w:rsid w:val="00D567A0"/>
    <w:rsid w:val="00DA3461"/>
    <w:rsid w:val="00DA5567"/>
    <w:rsid w:val="00DA6561"/>
    <w:rsid w:val="00DC2F7B"/>
    <w:rsid w:val="00E17176"/>
    <w:rsid w:val="00E47924"/>
    <w:rsid w:val="00E54B68"/>
    <w:rsid w:val="00EA298B"/>
    <w:rsid w:val="00F036CD"/>
    <w:rsid w:val="00F1693A"/>
    <w:rsid w:val="00F4258D"/>
    <w:rsid w:val="00F73FD0"/>
    <w:rsid w:val="00F913BC"/>
    <w:rsid w:val="00FC4B41"/>
    <w:rsid w:val="00FC5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01F4"/>
  <w15:chartTrackingRefBased/>
  <w15:docId w15:val="{68A87CE0-1AAD-44C6-8E6C-159C9DE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4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81889948">
          <w:marLeft w:val="0"/>
          <w:marRight w:val="0"/>
          <w:marTop w:val="0"/>
          <w:marBottom w:val="0"/>
          <w:divBdr>
            <w:top w:val="none" w:sz="0" w:space="0" w:color="auto"/>
            <w:left w:val="none" w:sz="0" w:space="0" w:color="auto"/>
            <w:bottom w:val="none" w:sz="0" w:space="0" w:color="auto"/>
            <w:right w:val="none" w:sz="0" w:space="0" w:color="auto"/>
          </w:divBdr>
          <w:divsChild>
            <w:div w:id="1651835060">
              <w:marLeft w:val="0"/>
              <w:marRight w:val="0"/>
              <w:marTop w:val="0"/>
              <w:marBottom w:val="0"/>
              <w:divBdr>
                <w:top w:val="none" w:sz="0" w:space="0" w:color="auto"/>
                <w:left w:val="none" w:sz="0" w:space="0" w:color="auto"/>
                <w:bottom w:val="none" w:sz="0" w:space="0" w:color="auto"/>
                <w:right w:val="none" w:sz="0" w:space="0" w:color="auto"/>
              </w:divBdr>
            </w:div>
            <w:div w:id="20560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Nheo Fumba</cp:lastModifiedBy>
  <cp:revision>2</cp:revision>
  <cp:lastPrinted>2023-05-06T12:59:00Z</cp:lastPrinted>
  <dcterms:created xsi:type="dcterms:W3CDTF">2023-05-24T10:32:00Z</dcterms:created>
  <dcterms:modified xsi:type="dcterms:W3CDTF">2023-05-24T10:32:00Z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ca702f4e51b662ddcc42502c60f206f2cba8d3de15e45f242713bd749aabd34d</vt:lpwstr>
  </property>
</Properties>
</file>