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853F4A" w:rsidRDefault="00BC5A3F" w:rsidP="00BC5A3F">
      <w:pPr>
        <w:spacing w:line="276" w:lineRule="auto"/>
        <w:jc w:val="center"/>
        <w:rPr>
          <w:rFonts w:ascii="Arial" w:hAnsi="Arial" w:cs="Arial"/>
          <w:b/>
          <w:sz w:val="22"/>
          <w:szCs w:val="22"/>
        </w:rPr>
      </w:pPr>
      <w:bookmarkStart w:id="0" w:name="_Hlk34211974"/>
      <w:r w:rsidRPr="00853F4A">
        <w:rPr>
          <w:rFonts w:ascii="Arial" w:hAnsi="Arial" w:cs="Arial"/>
          <w:b/>
          <w:sz w:val="22"/>
          <w:szCs w:val="22"/>
        </w:rPr>
        <w:t xml:space="preserve">NATIONAL </w:t>
      </w:r>
      <w:r w:rsidR="00CC1B0C">
        <w:rPr>
          <w:rFonts w:ascii="Arial" w:hAnsi="Arial" w:cs="Arial"/>
          <w:b/>
          <w:sz w:val="22"/>
          <w:szCs w:val="22"/>
        </w:rPr>
        <w:t>ASSEMBLY</w:t>
      </w:r>
    </w:p>
    <w:p w:rsidR="00BC5A3F" w:rsidRPr="00853F4A" w:rsidRDefault="00BC5A3F" w:rsidP="00BC5A3F">
      <w:pPr>
        <w:spacing w:line="276" w:lineRule="auto"/>
        <w:jc w:val="center"/>
        <w:rPr>
          <w:rFonts w:ascii="Arial" w:hAnsi="Arial" w:cs="Arial"/>
          <w:b/>
          <w:sz w:val="22"/>
          <w:szCs w:val="22"/>
        </w:rPr>
      </w:pPr>
      <w:r w:rsidRPr="00853F4A">
        <w:rPr>
          <w:rFonts w:ascii="Arial" w:hAnsi="Arial" w:cs="Arial"/>
          <w:b/>
          <w:sz w:val="22"/>
          <w:szCs w:val="22"/>
        </w:rPr>
        <w:t xml:space="preserve">QUESTION FOR </w:t>
      </w:r>
      <w:r w:rsidR="008B09D4" w:rsidRPr="00853F4A">
        <w:rPr>
          <w:rFonts w:ascii="Arial" w:hAnsi="Arial" w:cs="Arial"/>
          <w:b/>
          <w:sz w:val="22"/>
          <w:szCs w:val="22"/>
        </w:rPr>
        <w:t>WRITTEN</w:t>
      </w:r>
      <w:r w:rsidRPr="00853F4A">
        <w:rPr>
          <w:rFonts w:ascii="Arial" w:hAnsi="Arial" w:cs="Arial"/>
          <w:b/>
          <w:sz w:val="22"/>
          <w:szCs w:val="22"/>
        </w:rPr>
        <w:t xml:space="preserve"> REPLY</w:t>
      </w:r>
    </w:p>
    <w:p w:rsidR="00BC5A3F" w:rsidRPr="00853F4A" w:rsidRDefault="00BC5A3F" w:rsidP="00BC5A3F">
      <w:pPr>
        <w:spacing w:line="276" w:lineRule="auto"/>
        <w:jc w:val="center"/>
        <w:rPr>
          <w:rFonts w:ascii="Arial" w:hAnsi="Arial" w:cs="Arial"/>
          <w:b/>
          <w:sz w:val="22"/>
          <w:szCs w:val="22"/>
        </w:rPr>
      </w:pPr>
      <w:r w:rsidRPr="00853F4A">
        <w:rPr>
          <w:rFonts w:ascii="Arial" w:hAnsi="Arial" w:cs="Arial"/>
          <w:b/>
          <w:sz w:val="22"/>
          <w:szCs w:val="22"/>
        </w:rPr>
        <w:t xml:space="preserve">QUESTION NUMBER: </w:t>
      </w:r>
      <w:r w:rsidR="00012DBB" w:rsidRPr="00853F4A">
        <w:rPr>
          <w:rFonts w:ascii="Arial" w:hAnsi="Arial" w:cs="Arial"/>
          <w:b/>
          <w:sz w:val="22"/>
          <w:szCs w:val="22"/>
        </w:rPr>
        <w:t>133</w:t>
      </w:r>
      <w:r w:rsidR="00737DAB" w:rsidRPr="00853F4A">
        <w:rPr>
          <w:rFonts w:ascii="Arial" w:hAnsi="Arial" w:cs="Arial"/>
          <w:b/>
          <w:sz w:val="22"/>
          <w:szCs w:val="22"/>
        </w:rPr>
        <w:t>7</w:t>
      </w:r>
      <w:r w:rsidRPr="00853F4A">
        <w:rPr>
          <w:rFonts w:ascii="Arial" w:hAnsi="Arial" w:cs="Arial"/>
          <w:b/>
          <w:sz w:val="22"/>
          <w:szCs w:val="22"/>
        </w:rPr>
        <w:t>[</w:t>
      </w:r>
      <w:bookmarkStart w:id="1" w:name="_GoBack"/>
      <w:r w:rsidR="00012DBB" w:rsidRPr="00853F4A">
        <w:rPr>
          <w:rFonts w:ascii="Arial" w:hAnsi="Arial" w:cs="Arial"/>
          <w:b/>
          <w:sz w:val="22"/>
          <w:szCs w:val="22"/>
        </w:rPr>
        <w:t>NW1704E</w:t>
      </w:r>
      <w:bookmarkEnd w:id="1"/>
      <w:r w:rsidRPr="00853F4A">
        <w:rPr>
          <w:rFonts w:ascii="Arial" w:hAnsi="Arial" w:cs="Arial"/>
          <w:b/>
          <w:sz w:val="22"/>
          <w:szCs w:val="22"/>
        </w:rPr>
        <w:t>]</w:t>
      </w:r>
    </w:p>
    <w:bookmarkEnd w:id="0"/>
    <w:p w:rsidR="008E3D62" w:rsidRPr="00BE19EA" w:rsidRDefault="008E3D62" w:rsidP="00BE19EA">
      <w:pPr>
        <w:spacing w:line="276" w:lineRule="auto"/>
        <w:jc w:val="both"/>
        <w:rPr>
          <w:rFonts w:ascii="Arial" w:hAnsi="Arial" w:cs="Arial"/>
          <w:b/>
          <w:sz w:val="22"/>
          <w:szCs w:val="22"/>
        </w:rPr>
      </w:pPr>
    </w:p>
    <w:p w:rsidR="00DE39A7" w:rsidRPr="00DE39A7" w:rsidRDefault="00CC1B0C" w:rsidP="00730762">
      <w:pPr>
        <w:spacing w:before="100" w:beforeAutospacing="1" w:after="100" w:afterAutospacing="1" w:line="276" w:lineRule="auto"/>
        <w:jc w:val="both"/>
        <w:outlineLvl w:val="0"/>
        <w:rPr>
          <w:rFonts w:ascii="Arial" w:hAnsi="Arial" w:cs="Arial"/>
          <w:sz w:val="22"/>
          <w:szCs w:val="22"/>
        </w:rPr>
      </w:pPr>
      <w:r>
        <w:rPr>
          <w:rFonts w:ascii="Arial" w:hAnsi="Arial" w:cs="Arial"/>
          <w:b/>
          <w:sz w:val="22"/>
          <w:szCs w:val="22"/>
        </w:rPr>
        <w:t>1337</w:t>
      </w:r>
      <w:r w:rsidR="00DE39A7" w:rsidRPr="00DE39A7">
        <w:rPr>
          <w:rFonts w:ascii="Arial" w:hAnsi="Arial" w:cs="Arial"/>
          <w:b/>
          <w:sz w:val="22"/>
          <w:szCs w:val="22"/>
        </w:rPr>
        <w:t>. M</w:t>
      </w:r>
      <w:r w:rsidR="00012DBB">
        <w:rPr>
          <w:rFonts w:ascii="Arial" w:hAnsi="Arial" w:cs="Arial"/>
          <w:b/>
          <w:sz w:val="22"/>
          <w:szCs w:val="22"/>
        </w:rPr>
        <w:t>r</w:t>
      </w:r>
      <w:r w:rsidR="00DE39A7" w:rsidRPr="00DE39A7">
        <w:rPr>
          <w:rFonts w:ascii="Arial" w:hAnsi="Arial" w:cs="Arial"/>
          <w:b/>
          <w:sz w:val="22"/>
          <w:szCs w:val="22"/>
        </w:rPr>
        <w:t xml:space="preserve">C </w:t>
      </w:r>
      <w:r w:rsidR="00012DBB">
        <w:rPr>
          <w:rFonts w:ascii="Arial" w:hAnsi="Arial" w:cs="Arial"/>
          <w:b/>
          <w:sz w:val="22"/>
          <w:szCs w:val="22"/>
        </w:rPr>
        <w:t>Brink</w:t>
      </w:r>
      <w:r w:rsidR="00DE39A7" w:rsidRPr="00DE39A7">
        <w:rPr>
          <w:rFonts w:ascii="Arial" w:hAnsi="Arial" w:cs="Arial"/>
          <w:b/>
          <w:sz w:val="22"/>
          <w:szCs w:val="22"/>
        </w:rPr>
        <w:t xml:space="preserve"> (DA) to ask the Minister of Finance:</w:t>
      </w:r>
    </w:p>
    <w:p w:rsidR="00DE39A7" w:rsidRPr="00DE39A7" w:rsidRDefault="00DE39A7" w:rsidP="00012DBB">
      <w:pPr>
        <w:spacing w:before="100" w:beforeAutospacing="1" w:after="100" w:afterAutospacing="1" w:line="276" w:lineRule="auto"/>
        <w:ind w:left="720" w:hanging="720"/>
        <w:jc w:val="both"/>
        <w:outlineLvl w:val="0"/>
        <w:rPr>
          <w:rFonts w:ascii="Arial" w:hAnsi="Arial" w:cs="Arial"/>
          <w:sz w:val="22"/>
          <w:szCs w:val="22"/>
        </w:rPr>
      </w:pPr>
      <w:r w:rsidRPr="00DE39A7">
        <w:rPr>
          <w:rFonts w:ascii="Arial" w:hAnsi="Arial" w:cs="Arial"/>
          <w:sz w:val="22"/>
          <w:szCs w:val="22"/>
        </w:rPr>
        <w:t xml:space="preserve">(1) </w:t>
      </w:r>
      <w:r>
        <w:rPr>
          <w:rFonts w:ascii="Arial" w:hAnsi="Arial" w:cs="Arial"/>
          <w:sz w:val="22"/>
          <w:szCs w:val="22"/>
        </w:rPr>
        <w:tab/>
      </w:r>
      <w:r w:rsidR="003B173A">
        <w:rPr>
          <w:rFonts w:ascii="Arial" w:hAnsi="Arial" w:cs="Arial"/>
          <w:sz w:val="22"/>
          <w:szCs w:val="22"/>
        </w:rPr>
        <w:t>In light of the reply of the Minister of Justice and Correctional Services to question 478 on 9 June 2020 regarding the number of prosecutions instituted and convictions secured under section 173 of the Municipal Finance Management Act (MFMA), No 56 of 2003, (a) what support does the National Treasury currently give the SA Police Service (SAPS) and the National Prosecuting Authority to and prosecute offences under the MFMA</w:t>
      </w:r>
      <w:r w:rsidR="005425F5">
        <w:rPr>
          <w:rFonts w:ascii="Arial" w:hAnsi="Arial" w:cs="Arial"/>
          <w:sz w:val="22"/>
          <w:szCs w:val="22"/>
        </w:rPr>
        <w:t xml:space="preserve"> and (b) will he, on his own or in co-operation with the Minister of Cooperative Governance and Traditional Affairs, consider appointing a dedicated team of officials to assist SAPS and the National Prosecuting Authority to obtain evidence in support of prosecutions under the MFMA?</w:t>
      </w:r>
    </w:p>
    <w:p w:rsidR="00DE39A7" w:rsidRPr="00DE39A7" w:rsidRDefault="005425F5" w:rsidP="00DE39A7">
      <w:pPr>
        <w:spacing w:before="100" w:beforeAutospacing="1" w:after="100" w:afterAutospacing="1" w:line="276" w:lineRule="auto"/>
        <w:ind w:left="6480" w:firstLine="720"/>
        <w:jc w:val="both"/>
        <w:outlineLvl w:val="0"/>
        <w:rPr>
          <w:rFonts w:ascii="Arial" w:hAnsi="Arial" w:cs="Arial"/>
          <w:b/>
          <w:sz w:val="22"/>
          <w:szCs w:val="22"/>
        </w:rPr>
      </w:pPr>
      <w:r>
        <w:rPr>
          <w:rFonts w:ascii="Arial" w:hAnsi="Arial" w:cs="Arial"/>
          <w:sz w:val="22"/>
          <w:szCs w:val="22"/>
        </w:rPr>
        <w:t>NW1705E</w:t>
      </w:r>
    </w:p>
    <w:p w:rsidR="008E3D62" w:rsidRPr="00DE39A7" w:rsidRDefault="008E3D62" w:rsidP="00730762">
      <w:pPr>
        <w:spacing w:before="100" w:beforeAutospacing="1" w:after="100" w:afterAutospacing="1" w:line="276" w:lineRule="auto"/>
        <w:jc w:val="both"/>
        <w:outlineLvl w:val="0"/>
        <w:rPr>
          <w:rFonts w:ascii="Arial" w:hAnsi="Arial" w:cs="Arial"/>
          <w:sz w:val="22"/>
          <w:szCs w:val="22"/>
        </w:rPr>
      </w:pPr>
      <w:r w:rsidRPr="00DE39A7">
        <w:rPr>
          <w:rFonts w:ascii="Arial" w:hAnsi="Arial" w:cs="Arial"/>
          <w:b/>
          <w:sz w:val="22"/>
          <w:szCs w:val="22"/>
        </w:rPr>
        <w:t>REPLY</w:t>
      </w:r>
      <w:r w:rsidRPr="00DE39A7">
        <w:rPr>
          <w:rFonts w:ascii="Arial" w:hAnsi="Arial" w:cs="Arial"/>
          <w:sz w:val="22"/>
          <w:szCs w:val="22"/>
        </w:rPr>
        <w:t>:</w:t>
      </w:r>
    </w:p>
    <w:p w:rsidR="005C24FD" w:rsidRPr="005C24FD" w:rsidRDefault="00885CDD" w:rsidP="005C24FD">
      <w:pPr>
        <w:pStyle w:val="ListParagraph"/>
        <w:numPr>
          <w:ilvl w:val="0"/>
          <w:numId w:val="16"/>
        </w:numPr>
        <w:ind w:hanging="720"/>
        <w:jc w:val="both"/>
        <w:rPr>
          <w:rFonts w:ascii="Arial" w:hAnsi="Arial" w:cs="Arial"/>
          <w:sz w:val="22"/>
          <w:szCs w:val="22"/>
        </w:rPr>
      </w:pPr>
      <w:r>
        <w:rPr>
          <w:rFonts w:ascii="Arial" w:hAnsi="Arial" w:cs="Arial"/>
          <w:sz w:val="22"/>
          <w:szCs w:val="22"/>
        </w:rPr>
        <w:t>The National Treasury</w:t>
      </w:r>
      <w:r w:rsidR="005C24FD" w:rsidRPr="005C24FD">
        <w:rPr>
          <w:rFonts w:ascii="Arial" w:hAnsi="Arial" w:cs="Arial"/>
          <w:sz w:val="22"/>
          <w:szCs w:val="22"/>
        </w:rPr>
        <w:t xml:space="preserve"> provides</w:t>
      </w:r>
      <w:r>
        <w:rPr>
          <w:rFonts w:ascii="Arial" w:hAnsi="Arial" w:cs="Arial"/>
          <w:sz w:val="22"/>
          <w:szCs w:val="22"/>
        </w:rPr>
        <w:t xml:space="preserve"> support and</w:t>
      </w:r>
      <w:r w:rsidR="005C24FD" w:rsidRPr="005C24FD">
        <w:rPr>
          <w:rFonts w:ascii="Arial" w:hAnsi="Arial" w:cs="Arial"/>
          <w:sz w:val="22"/>
          <w:szCs w:val="22"/>
        </w:rPr>
        <w:t xml:space="preserve"> training to both NPA and SAPS with regard to interpretation of MFMA, PFMA and related Treasury regulations</w:t>
      </w:r>
      <w:r>
        <w:rPr>
          <w:rFonts w:ascii="Arial" w:hAnsi="Arial" w:cs="Arial"/>
          <w:sz w:val="22"/>
          <w:szCs w:val="22"/>
        </w:rPr>
        <w:t xml:space="preserve"> through the Office of the Accountant-General (O</w:t>
      </w:r>
      <w:r>
        <w:rPr>
          <w:rFonts w:ascii="Arial" w:hAnsi="Arial" w:cs="Arial"/>
          <w:caps/>
          <w:sz w:val="22"/>
          <w:szCs w:val="22"/>
        </w:rPr>
        <w:t>AG)</w:t>
      </w:r>
      <w:r>
        <w:rPr>
          <w:rFonts w:ascii="Arial" w:hAnsi="Arial" w:cs="Arial"/>
          <w:sz w:val="22"/>
          <w:szCs w:val="22"/>
        </w:rPr>
        <w:t>. The support and training provided assistthese law enforcement agencies</w:t>
      </w:r>
      <w:r w:rsidR="005C24FD" w:rsidRPr="005C24FD">
        <w:rPr>
          <w:rFonts w:ascii="Arial" w:hAnsi="Arial" w:cs="Arial"/>
          <w:sz w:val="22"/>
          <w:szCs w:val="22"/>
        </w:rPr>
        <w:t xml:space="preserve"> to develop relevant investigation plan</w:t>
      </w:r>
      <w:r>
        <w:rPr>
          <w:rFonts w:ascii="Arial" w:hAnsi="Arial" w:cs="Arial"/>
          <w:sz w:val="22"/>
          <w:szCs w:val="22"/>
        </w:rPr>
        <w:t>s</w:t>
      </w:r>
      <w:r w:rsidR="005C24FD" w:rsidRPr="005C24FD">
        <w:rPr>
          <w:rFonts w:ascii="Arial" w:hAnsi="Arial" w:cs="Arial"/>
          <w:sz w:val="22"/>
          <w:szCs w:val="22"/>
        </w:rPr>
        <w:t xml:space="preserve"> and approach</w:t>
      </w:r>
      <w:r>
        <w:rPr>
          <w:rFonts w:ascii="Arial" w:hAnsi="Arial" w:cs="Arial"/>
          <w:sz w:val="22"/>
          <w:szCs w:val="22"/>
        </w:rPr>
        <w:t>es</w:t>
      </w:r>
      <w:r w:rsidR="005C24FD" w:rsidRPr="005C24FD">
        <w:rPr>
          <w:rFonts w:ascii="Arial" w:hAnsi="Arial" w:cs="Arial"/>
          <w:sz w:val="22"/>
          <w:szCs w:val="22"/>
        </w:rPr>
        <w:t xml:space="preserve"> to </w:t>
      </w:r>
      <w:r>
        <w:rPr>
          <w:rFonts w:ascii="Arial" w:hAnsi="Arial" w:cs="Arial"/>
          <w:sz w:val="22"/>
          <w:szCs w:val="22"/>
        </w:rPr>
        <w:t>their cases. The OAG</w:t>
      </w:r>
      <w:r w:rsidR="005C24FD" w:rsidRPr="005C24FD">
        <w:rPr>
          <w:rFonts w:ascii="Arial" w:hAnsi="Arial" w:cs="Arial"/>
          <w:sz w:val="22"/>
          <w:szCs w:val="22"/>
        </w:rPr>
        <w:t xml:space="preserve"> also provide</w:t>
      </w:r>
      <w:r>
        <w:rPr>
          <w:rFonts w:ascii="Arial" w:hAnsi="Arial" w:cs="Arial"/>
          <w:sz w:val="22"/>
          <w:szCs w:val="22"/>
        </w:rPr>
        <w:t xml:space="preserve">s technical expertise on the legislation and related prescripts. </w:t>
      </w:r>
    </w:p>
    <w:p w:rsidR="005C24FD" w:rsidRDefault="005C24FD" w:rsidP="005C24FD">
      <w:pPr>
        <w:rPr>
          <w:color w:val="1F497D"/>
        </w:rPr>
      </w:pPr>
    </w:p>
    <w:p w:rsidR="005C24FD" w:rsidRPr="005C24FD" w:rsidRDefault="00885CDD" w:rsidP="00853F4A">
      <w:pPr>
        <w:pStyle w:val="ListParagraph"/>
        <w:numPr>
          <w:ilvl w:val="0"/>
          <w:numId w:val="16"/>
        </w:numPr>
        <w:ind w:hanging="720"/>
        <w:jc w:val="both"/>
        <w:rPr>
          <w:rFonts w:ascii="Arial" w:hAnsi="Arial" w:cs="Arial"/>
          <w:sz w:val="22"/>
          <w:szCs w:val="22"/>
        </w:rPr>
      </w:pPr>
      <w:r>
        <w:rPr>
          <w:rFonts w:ascii="Arial" w:hAnsi="Arial" w:cs="Arial"/>
          <w:sz w:val="22"/>
          <w:szCs w:val="22"/>
        </w:rPr>
        <w:t xml:space="preserve">The National Treasury already has the Specialised Audit Services unit which works in collaboration </w:t>
      </w:r>
      <w:r w:rsidR="00D17CAE">
        <w:rPr>
          <w:rFonts w:ascii="Arial" w:hAnsi="Arial" w:cs="Arial"/>
          <w:sz w:val="22"/>
          <w:szCs w:val="22"/>
        </w:rPr>
        <w:t>with and</w:t>
      </w:r>
      <w:r>
        <w:rPr>
          <w:rFonts w:ascii="Arial" w:hAnsi="Arial" w:cs="Arial"/>
          <w:sz w:val="22"/>
          <w:szCs w:val="22"/>
        </w:rPr>
        <w:t xml:space="preserve"> gives support to the law enforcement agencies on MFMA cases. </w:t>
      </w:r>
    </w:p>
    <w:p w:rsidR="008D4D35" w:rsidRDefault="008D4D35" w:rsidP="005B6F0A">
      <w:pPr>
        <w:tabs>
          <w:tab w:val="left" w:pos="432"/>
          <w:tab w:val="left" w:pos="864"/>
        </w:tabs>
        <w:spacing w:line="276" w:lineRule="auto"/>
        <w:rPr>
          <w:rFonts w:ascii="Arial" w:hAnsi="Arial" w:cs="Arial"/>
          <w:b/>
          <w:sz w:val="22"/>
          <w:szCs w:val="22"/>
          <w:u w:val="single"/>
        </w:rPr>
      </w:pPr>
    </w:p>
    <w:p w:rsidR="008D4D35" w:rsidRDefault="008D4D35" w:rsidP="005B6F0A">
      <w:pPr>
        <w:tabs>
          <w:tab w:val="left" w:pos="432"/>
          <w:tab w:val="left" w:pos="864"/>
        </w:tabs>
        <w:spacing w:line="276" w:lineRule="auto"/>
        <w:rPr>
          <w:rFonts w:ascii="Arial" w:hAnsi="Arial" w:cs="Arial"/>
          <w:b/>
          <w:sz w:val="22"/>
          <w:szCs w:val="22"/>
          <w:u w:val="single"/>
        </w:rPr>
      </w:pPr>
    </w:p>
    <w:p w:rsidR="008D4D35" w:rsidRDefault="008D4D35" w:rsidP="005B6F0A">
      <w:pPr>
        <w:tabs>
          <w:tab w:val="left" w:pos="432"/>
          <w:tab w:val="left" w:pos="864"/>
        </w:tabs>
        <w:spacing w:line="276" w:lineRule="auto"/>
        <w:rPr>
          <w:rFonts w:ascii="Arial" w:hAnsi="Arial" w:cs="Arial"/>
          <w:b/>
          <w:sz w:val="22"/>
          <w:szCs w:val="22"/>
          <w:u w:val="single"/>
        </w:rPr>
      </w:pPr>
    </w:p>
    <w:p w:rsidR="008D4D35" w:rsidRDefault="008D4D35" w:rsidP="005B6F0A">
      <w:pPr>
        <w:tabs>
          <w:tab w:val="left" w:pos="432"/>
          <w:tab w:val="left" w:pos="864"/>
        </w:tabs>
        <w:spacing w:line="276" w:lineRule="auto"/>
        <w:rPr>
          <w:rFonts w:ascii="Arial" w:hAnsi="Arial" w:cs="Arial"/>
          <w:b/>
          <w:sz w:val="22"/>
          <w:szCs w:val="22"/>
          <w:u w:val="single"/>
        </w:rPr>
      </w:pPr>
    </w:p>
    <w:p w:rsidR="008D4D35" w:rsidRDefault="008D4D35" w:rsidP="005B6F0A">
      <w:pPr>
        <w:tabs>
          <w:tab w:val="left" w:pos="432"/>
          <w:tab w:val="left" w:pos="864"/>
        </w:tabs>
        <w:spacing w:line="276" w:lineRule="auto"/>
        <w:rPr>
          <w:rFonts w:ascii="Arial" w:hAnsi="Arial" w:cs="Arial"/>
          <w:b/>
          <w:sz w:val="22"/>
          <w:szCs w:val="22"/>
          <w:u w:val="single"/>
        </w:rPr>
      </w:pPr>
    </w:p>
    <w:p w:rsidR="00D90F6B" w:rsidRDefault="00D90F6B" w:rsidP="005B6F0A">
      <w:pPr>
        <w:tabs>
          <w:tab w:val="left" w:pos="432"/>
          <w:tab w:val="left" w:pos="864"/>
        </w:tabs>
        <w:spacing w:line="276" w:lineRule="auto"/>
        <w:rPr>
          <w:rFonts w:ascii="Arial" w:hAnsi="Arial" w:cs="Arial"/>
          <w:b/>
          <w:sz w:val="22"/>
          <w:szCs w:val="22"/>
          <w:u w:val="single"/>
        </w:rPr>
      </w:pPr>
    </w:p>
    <w:p w:rsidR="00D90F6B" w:rsidRDefault="00D90F6B" w:rsidP="005B6F0A">
      <w:pPr>
        <w:tabs>
          <w:tab w:val="left" w:pos="432"/>
          <w:tab w:val="left" w:pos="864"/>
        </w:tabs>
        <w:spacing w:line="276" w:lineRule="auto"/>
        <w:rPr>
          <w:rFonts w:ascii="Arial" w:hAnsi="Arial" w:cs="Arial"/>
          <w:b/>
          <w:sz w:val="22"/>
          <w:szCs w:val="22"/>
          <w:u w:val="single"/>
        </w:rPr>
      </w:pPr>
    </w:p>
    <w:p w:rsidR="00D90F6B" w:rsidRDefault="00D90F6B" w:rsidP="005B6F0A">
      <w:pPr>
        <w:tabs>
          <w:tab w:val="left" w:pos="432"/>
          <w:tab w:val="left" w:pos="864"/>
        </w:tabs>
        <w:spacing w:line="276" w:lineRule="auto"/>
        <w:rPr>
          <w:rFonts w:ascii="Arial" w:hAnsi="Arial" w:cs="Arial"/>
          <w:b/>
          <w:sz w:val="22"/>
          <w:szCs w:val="22"/>
          <w:u w:val="single"/>
        </w:rPr>
      </w:pPr>
    </w:p>
    <w:p w:rsidR="00D90F6B" w:rsidRDefault="00D90F6B" w:rsidP="005B6F0A">
      <w:pPr>
        <w:tabs>
          <w:tab w:val="left" w:pos="432"/>
          <w:tab w:val="left" w:pos="864"/>
        </w:tabs>
        <w:spacing w:line="276" w:lineRule="auto"/>
        <w:rPr>
          <w:rFonts w:ascii="Arial" w:hAnsi="Arial" w:cs="Arial"/>
          <w:b/>
          <w:sz w:val="22"/>
          <w:szCs w:val="22"/>
          <w:u w:val="single"/>
        </w:rPr>
      </w:pPr>
    </w:p>
    <w:p w:rsidR="00D90F6B" w:rsidRDefault="00D90F6B" w:rsidP="005B6F0A">
      <w:pPr>
        <w:tabs>
          <w:tab w:val="left" w:pos="432"/>
          <w:tab w:val="left" w:pos="864"/>
        </w:tabs>
        <w:spacing w:line="276" w:lineRule="auto"/>
        <w:rPr>
          <w:rFonts w:ascii="Arial" w:hAnsi="Arial" w:cs="Arial"/>
          <w:b/>
          <w:sz w:val="22"/>
          <w:szCs w:val="22"/>
          <w:u w:val="single"/>
        </w:rPr>
      </w:pPr>
    </w:p>
    <w:p w:rsidR="00D90F6B" w:rsidRDefault="00D90F6B" w:rsidP="005B6F0A">
      <w:pPr>
        <w:tabs>
          <w:tab w:val="left" w:pos="432"/>
          <w:tab w:val="left" w:pos="864"/>
        </w:tabs>
        <w:spacing w:line="276" w:lineRule="auto"/>
        <w:rPr>
          <w:rFonts w:ascii="Arial" w:hAnsi="Arial" w:cs="Arial"/>
          <w:b/>
          <w:sz w:val="22"/>
          <w:szCs w:val="22"/>
          <w:u w:val="single"/>
        </w:rPr>
      </w:pPr>
    </w:p>
    <w:p w:rsidR="00D90F6B" w:rsidRDefault="00D90F6B" w:rsidP="005B6F0A">
      <w:pPr>
        <w:tabs>
          <w:tab w:val="left" w:pos="432"/>
          <w:tab w:val="left" w:pos="864"/>
        </w:tabs>
        <w:spacing w:line="276" w:lineRule="auto"/>
        <w:rPr>
          <w:rFonts w:ascii="Arial" w:hAnsi="Arial" w:cs="Arial"/>
          <w:b/>
          <w:sz w:val="22"/>
          <w:szCs w:val="22"/>
          <w:u w:val="single"/>
        </w:rPr>
      </w:pPr>
    </w:p>
    <w:p w:rsidR="00D90F6B" w:rsidRDefault="00D90F6B" w:rsidP="005B6F0A">
      <w:pPr>
        <w:tabs>
          <w:tab w:val="left" w:pos="432"/>
          <w:tab w:val="left" w:pos="864"/>
        </w:tabs>
        <w:spacing w:line="276" w:lineRule="auto"/>
        <w:rPr>
          <w:rFonts w:ascii="Arial" w:hAnsi="Arial" w:cs="Arial"/>
          <w:b/>
          <w:sz w:val="22"/>
          <w:szCs w:val="22"/>
          <w:u w:val="single"/>
        </w:rPr>
      </w:pPr>
    </w:p>
    <w:sectPr w:rsidR="00D90F6B"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9D7" w:rsidRDefault="008779D7" w:rsidP="00380E88">
      <w:r>
        <w:separator/>
      </w:r>
    </w:p>
  </w:endnote>
  <w:endnote w:type="continuationSeparator" w:id="1">
    <w:p w:rsidR="008779D7" w:rsidRDefault="008779D7" w:rsidP="00380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9D7" w:rsidRDefault="008779D7" w:rsidP="00380E88">
      <w:r>
        <w:separator/>
      </w:r>
    </w:p>
  </w:footnote>
  <w:footnote w:type="continuationSeparator" w:id="1">
    <w:p w:rsidR="008779D7" w:rsidRDefault="008779D7"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0445B"/>
    <w:multiLevelType w:val="hybridMultilevel"/>
    <w:tmpl w:val="B47EBBF0"/>
    <w:lvl w:ilvl="0" w:tplc="21FC0D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4572079"/>
    <w:multiLevelType w:val="hybridMultilevel"/>
    <w:tmpl w:val="FD484F86"/>
    <w:lvl w:ilvl="0" w:tplc="33387B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4">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50367552"/>
    <w:multiLevelType w:val="hybridMultilevel"/>
    <w:tmpl w:val="7C041484"/>
    <w:lvl w:ilvl="0" w:tplc="05CA7D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7">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2">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abstractNum w:abstractNumId="14">
    <w:nsid w:val="7FE974F2"/>
    <w:multiLevelType w:val="hybridMultilevel"/>
    <w:tmpl w:val="02DAC0D8"/>
    <w:lvl w:ilvl="0" w:tplc="39DC1710">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9"/>
  </w:num>
  <w:num w:numId="2">
    <w:abstractNumId w:val="10"/>
  </w:num>
  <w:num w:numId="3">
    <w:abstractNumId w:val="7"/>
  </w:num>
  <w:num w:numId="4">
    <w:abstractNumId w:val="4"/>
  </w:num>
  <w:num w:numId="5">
    <w:abstractNumId w:val="12"/>
  </w:num>
  <w:num w:numId="6">
    <w:abstractNumId w:val="3"/>
  </w:num>
  <w:num w:numId="7">
    <w:abstractNumId w:val="3"/>
  </w:num>
  <w:num w:numId="8">
    <w:abstractNumId w:val="13"/>
  </w:num>
  <w:num w:numId="9">
    <w:abstractNumId w:val="2"/>
  </w:num>
  <w:num w:numId="10">
    <w:abstractNumId w:val="6"/>
  </w:num>
  <w:num w:numId="11">
    <w:abstractNumId w:val="11"/>
  </w:num>
  <w:num w:numId="12">
    <w:abstractNumId w:val="8"/>
  </w:num>
  <w:num w:numId="13">
    <w:abstractNumId w:val="0"/>
  </w:num>
  <w:num w:numId="14">
    <w:abstractNumId w:val="5"/>
  </w:num>
  <w:num w:numId="15">
    <w:abstractNumId w:val="1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063E28"/>
    <w:rsid w:val="000054AE"/>
    <w:rsid w:val="00011016"/>
    <w:rsid w:val="00012A82"/>
    <w:rsid w:val="00012DBB"/>
    <w:rsid w:val="00016A41"/>
    <w:rsid w:val="00020C04"/>
    <w:rsid w:val="00023BC3"/>
    <w:rsid w:val="00026160"/>
    <w:rsid w:val="0002634B"/>
    <w:rsid w:val="00041437"/>
    <w:rsid w:val="00042E4A"/>
    <w:rsid w:val="00053303"/>
    <w:rsid w:val="0005441A"/>
    <w:rsid w:val="00060E09"/>
    <w:rsid w:val="00063E28"/>
    <w:rsid w:val="00082DDF"/>
    <w:rsid w:val="0008596C"/>
    <w:rsid w:val="000A3C32"/>
    <w:rsid w:val="000A57B1"/>
    <w:rsid w:val="000B16E9"/>
    <w:rsid w:val="000B555E"/>
    <w:rsid w:val="000C2BEF"/>
    <w:rsid w:val="000C3917"/>
    <w:rsid w:val="000C48D8"/>
    <w:rsid w:val="000D5DF7"/>
    <w:rsid w:val="000E1B36"/>
    <w:rsid w:val="000E5929"/>
    <w:rsid w:val="000F3B14"/>
    <w:rsid w:val="000F5178"/>
    <w:rsid w:val="00110946"/>
    <w:rsid w:val="00122C88"/>
    <w:rsid w:val="00130348"/>
    <w:rsid w:val="00132CAF"/>
    <w:rsid w:val="00132CF0"/>
    <w:rsid w:val="001433AE"/>
    <w:rsid w:val="0014441E"/>
    <w:rsid w:val="0015727B"/>
    <w:rsid w:val="00183EB5"/>
    <w:rsid w:val="00197576"/>
    <w:rsid w:val="001B0917"/>
    <w:rsid w:val="001B7F2A"/>
    <w:rsid w:val="001C1E62"/>
    <w:rsid w:val="001D4937"/>
    <w:rsid w:val="001E3FB5"/>
    <w:rsid w:val="001E49F9"/>
    <w:rsid w:val="001E6902"/>
    <w:rsid w:val="001F4B50"/>
    <w:rsid w:val="001F7560"/>
    <w:rsid w:val="002065BA"/>
    <w:rsid w:val="00207912"/>
    <w:rsid w:val="00223863"/>
    <w:rsid w:val="0022502D"/>
    <w:rsid w:val="00230BF6"/>
    <w:rsid w:val="00251791"/>
    <w:rsid w:val="00260251"/>
    <w:rsid w:val="00262F05"/>
    <w:rsid w:val="002855CE"/>
    <w:rsid w:val="00285EA1"/>
    <w:rsid w:val="0028635F"/>
    <w:rsid w:val="002867DD"/>
    <w:rsid w:val="002927CD"/>
    <w:rsid w:val="002A4157"/>
    <w:rsid w:val="002B3B25"/>
    <w:rsid w:val="002B7345"/>
    <w:rsid w:val="002D104B"/>
    <w:rsid w:val="002D2A4C"/>
    <w:rsid w:val="002D499A"/>
    <w:rsid w:val="002F6E86"/>
    <w:rsid w:val="00326CF2"/>
    <w:rsid w:val="003421BD"/>
    <w:rsid w:val="00344553"/>
    <w:rsid w:val="00345531"/>
    <w:rsid w:val="00346695"/>
    <w:rsid w:val="00351BF5"/>
    <w:rsid w:val="00354BA4"/>
    <w:rsid w:val="0037795E"/>
    <w:rsid w:val="00377F6B"/>
    <w:rsid w:val="00380E88"/>
    <w:rsid w:val="00393919"/>
    <w:rsid w:val="003A5B00"/>
    <w:rsid w:val="003A6BD5"/>
    <w:rsid w:val="003B0A2D"/>
    <w:rsid w:val="003B173A"/>
    <w:rsid w:val="003D5A20"/>
    <w:rsid w:val="003E2711"/>
    <w:rsid w:val="003E6A8B"/>
    <w:rsid w:val="003F1329"/>
    <w:rsid w:val="003F6A56"/>
    <w:rsid w:val="004018D7"/>
    <w:rsid w:val="00413ABE"/>
    <w:rsid w:val="00413C95"/>
    <w:rsid w:val="00427ECA"/>
    <w:rsid w:val="0043065E"/>
    <w:rsid w:val="00435EA2"/>
    <w:rsid w:val="004709BD"/>
    <w:rsid w:val="00472D86"/>
    <w:rsid w:val="00473446"/>
    <w:rsid w:val="00484737"/>
    <w:rsid w:val="00485B2E"/>
    <w:rsid w:val="00485F09"/>
    <w:rsid w:val="00496D69"/>
    <w:rsid w:val="004A078E"/>
    <w:rsid w:val="004B1526"/>
    <w:rsid w:val="004C0E9B"/>
    <w:rsid w:val="004C0FCD"/>
    <w:rsid w:val="004C57A4"/>
    <w:rsid w:val="004D3BF2"/>
    <w:rsid w:val="004D3D5A"/>
    <w:rsid w:val="004D51F0"/>
    <w:rsid w:val="004E3098"/>
    <w:rsid w:val="004F2711"/>
    <w:rsid w:val="004F43FB"/>
    <w:rsid w:val="00503CF8"/>
    <w:rsid w:val="005141B3"/>
    <w:rsid w:val="00522B65"/>
    <w:rsid w:val="00532BB4"/>
    <w:rsid w:val="0053398C"/>
    <w:rsid w:val="00533BBC"/>
    <w:rsid w:val="00533C35"/>
    <w:rsid w:val="005425F5"/>
    <w:rsid w:val="00547158"/>
    <w:rsid w:val="005478A0"/>
    <w:rsid w:val="0055290F"/>
    <w:rsid w:val="00553EDC"/>
    <w:rsid w:val="00565A9F"/>
    <w:rsid w:val="00566101"/>
    <w:rsid w:val="005706F1"/>
    <w:rsid w:val="00573B14"/>
    <w:rsid w:val="00574E19"/>
    <w:rsid w:val="005A4B7A"/>
    <w:rsid w:val="005B331C"/>
    <w:rsid w:val="005B6F0A"/>
    <w:rsid w:val="005C24FD"/>
    <w:rsid w:val="005E21D9"/>
    <w:rsid w:val="005E32E0"/>
    <w:rsid w:val="005E415D"/>
    <w:rsid w:val="005F11A2"/>
    <w:rsid w:val="005F6B76"/>
    <w:rsid w:val="00613FC6"/>
    <w:rsid w:val="006239F1"/>
    <w:rsid w:val="00624D20"/>
    <w:rsid w:val="0062770E"/>
    <w:rsid w:val="00631CD4"/>
    <w:rsid w:val="00641158"/>
    <w:rsid w:val="0064275F"/>
    <w:rsid w:val="00646E7C"/>
    <w:rsid w:val="00647EF2"/>
    <w:rsid w:val="00651616"/>
    <w:rsid w:val="00653A85"/>
    <w:rsid w:val="00675635"/>
    <w:rsid w:val="00685058"/>
    <w:rsid w:val="00685F0E"/>
    <w:rsid w:val="00693A64"/>
    <w:rsid w:val="006B61B0"/>
    <w:rsid w:val="006C2D5C"/>
    <w:rsid w:val="006D1766"/>
    <w:rsid w:val="006D1B36"/>
    <w:rsid w:val="006D2C61"/>
    <w:rsid w:val="006D2F61"/>
    <w:rsid w:val="006D730A"/>
    <w:rsid w:val="007118EA"/>
    <w:rsid w:val="00712E95"/>
    <w:rsid w:val="00726A9C"/>
    <w:rsid w:val="00730762"/>
    <w:rsid w:val="007359BF"/>
    <w:rsid w:val="00737DAB"/>
    <w:rsid w:val="00743F26"/>
    <w:rsid w:val="00751942"/>
    <w:rsid w:val="00751A1E"/>
    <w:rsid w:val="007540E0"/>
    <w:rsid w:val="007544A8"/>
    <w:rsid w:val="0076668B"/>
    <w:rsid w:val="007749D9"/>
    <w:rsid w:val="00780F57"/>
    <w:rsid w:val="007834A1"/>
    <w:rsid w:val="007914E0"/>
    <w:rsid w:val="007A32AF"/>
    <w:rsid w:val="007A78C0"/>
    <w:rsid w:val="007B1BA1"/>
    <w:rsid w:val="007C44DF"/>
    <w:rsid w:val="007C4690"/>
    <w:rsid w:val="007D4060"/>
    <w:rsid w:val="007E56A2"/>
    <w:rsid w:val="007F18AA"/>
    <w:rsid w:val="00800B54"/>
    <w:rsid w:val="00803AC4"/>
    <w:rsid w:val="00807B52"/>
    <w:rsid w:val="00813FF0"/>
    <w:rsid w:val="008223D4"/>
    <w:rsid w:val="008236EC"/>
    <w:rsid w:val="008270A1"/>
    <w:rsid w:val="008321A4"/>
    <w:rsid w:val="0084121D"/>
    <w:rsid w:val="00851D8C"/>
    <w:rsid w:val="00852DC3"/>
    <w:rsid w:val="00853F4A"/>
    <w:rsid w:val="008631A7"/>
    <w:rsid w:val="00876CBB"/>
    <w:rsid w:val="008779D7"/>
    <w:rsid w:val="00885CDD"/>
    <w:rsid w:val="0088688A"/>
    <w:rsid w:val="00891265"/>
    <w:rsid w:val="00897498"/>
    <w:rsid w:val="00897F0B"/>
    <w:rsid w:val="008A25B9"/>
    <w:rsid w:val="008A3396"/>
    <w:rsid w:val="008B09D4"/>
    <w:rsid w:val="008C0D4C"/>
    <w:rsid w:val="008C2559"/>
    <w:rsid w:val="008C2974"/>
    <w:rsid w:val="008D4D35"/>
    <w:rsid w:val="008E01C3"/>
    <w:rsid w:val="008E3D62"/>
    <w:rsid w:val="008E4142"/>
    <w:rsid w:val="008F2375"/>
    <w:rsid w:val="00904F1F"/>
    <w:rsid w:val="00905110"/>
    <w:rsid w:val="00910B58"/>
    <w:rsid w:val="00911717"/>
    <w:rsid w:val="009163A5"/>
    <w:rsid w:val="00917C44"/>
    <w:rsid w:val="009203A2"/>
    <w:rsid w:val="00933C7B"/>
    <w:rsid w:val="009508F2"/>
    <w:rsid w:val="00950F95"/>
    <w:rsid w:val="00953363"/>
    <w:rsid w:val="0096007E"/>
    <w:rsid w:val="00972601"/>
    <w:rsid w:val="0097786E"/>
    <w:rsid w:val="009804DF"/>
    <w:rsid w:val="00987BC9"/>
    <w:rsid w:val="009A18A7"/>
    <w:rsid w:val="009E1AB2"/>
    <w:rsid w:val="009E24E9"/>
    <w:rsid w:val="009F480A"/>
    <w:rsid w:val="00A00CF1"/>
    <w:rsid w:val="00A02200"/>
    <w:rsid w:val="00A15D3C"/>
    <w:rsid w:val="00A23A3E"/>
    <w:rsid w:val="00A359DB"/>
    <w:rsid w:val="00A45496"/>
    <w:rsid w:val="00A45FE5"/>
    <w:rsid w:val="00A51431"/>
    <w:rsid w:val="00A525F0"/>
    <w:rsid w:val="00A566A2"/>
    <w:rsid w:val="00A5731A"/>
    <w:rsid w:val="00A677C3"/>
    <w:rsid w:val="00A72B9B"/>
    <w:rsid w:val="00A952EA"/>
    <w:rsid w:val="00AA4ED9"/>
    <w:rsid w:val="00AB2B8E"/>
    <w:rsid w:val="00AD00CE"/>
    <w:rsid w:val="00AD1B6E"/>
    <w:rsid w:val="00AD5C9B"/>
    <w:rsid w:val="00AE07DE"/>
    <w:rsid w:val="00B03AF4"/>
    <w:rsid w:val="00B03DD6"/>
    <w:rsid w:val="00B20E37"/>
    <w:rsid w:val="00B31AAE"/>
    <w:rsid w:val="00B35E0C"/>
    <w:rsid w:val="00B447E6"/>
    <w:rsid w:val="00B57527"/>
    <w:rsid w:val="00B62882"/>
    <w:rsid w:val="00B65F8F"/>
    <w:rsid w:val="00B70C7B"/>
    <w:rsid w:val="00B716A6"/>
    <w:rsid w:val="00B75BBC"/>
    <w:rsid w:val="00B76831"/>
    <w:rsid w:val="00B76B61"/>
    <w:rsid w:val="00B77F67"/>
    <w:rsid w:val="00B81176"/>
    <w:rsid w:val="00B913C7"/>
    <w:rsid w:val="00B95452"/>
    <w:rsid w:val="00B96B34"/>
    <w:rsid w:val="00BA517C"/>
    <w:rsid w:val="00BC0A3B"/>
    <w:rsid w:val="00BC3150"/>
    <w:rsid w:val="00BC4BEA"/>
    <w:rsid w:val="00BC5A3F"/>
    <w:rsid w:val="00BD31C6"/>
    <w:rsid w:val="00BE19EA"/>
    <w:rsid w:val="00BE533B"/>
    <w:rsid w:val="00C06302"/>
    <w:rsid w:val="00C10574"/>
    <w:rsid w:val="00C25C7E"/>
    <w:rsid w:val="00C26CCD"/>
    <w:rsid w:val="00C312EA"/>
    <w:rsid w:val="00C32942"/>
    <w:rsid w:val="00C375AF"/>
    <w:rsid w:val="00C401F8"/>
    <w:rsid w:val="00C44C35"/>
    <w:rsid w:val="00C47066"/>
    <w:rsid w:val="00C472D6"/>
    <w:rsid w:val="00C526D5"/>
    <w:rsid w:val="00C60822"/>
    <w:rsid w:val="00C61072"/>
    <w:rsid w:val="00C8289E"/>
    <w:rsid w:val="00C87C5C"/>
    <w:rsid w:val="00C905A7"/>
    <w:rsid w:val="00CA2D1D"/>
    <w:rsid w:val="00CB034C"/>
    <w:rsid w:val="00CB4FDB"/>
    <w:rsid w:val="00CB51AD"/>
    <w:rsid w:val="00CB62DD"/>
    <w:rsid w:val="00CC1B0C"/>
    <w:rsid w:val="00CC2F3E"/>
    <w:rsid w:val="00D01E04"/>
    <w:rsid w:val="00D05765"/>
    <w:rsid w:val="00D17CAE"/>
    <w:rsid w:val="00D17D13"/>
    <w:rsid w:val="00D20E78"/>
    <w:rsid w:val="00D2724B"/>
    <w:rsid w:val="00D332C0"/>
    <w:rsid w:val="00D3403D"/>
    <w:rsid w:val="00D363B6"/>
    <w:rsid w:val="00D37422"/>
    <w:rsid w:val="00D46E69"/>
    <w:rsid w:val="00D61422"/>
    <w:rsid w:val="00D761DC"/>
    <w:rsid w:val="00D90F6B"/>
    <w:rsid w:val="00DA3D1A"/>
    <w:rsid w:val="00DB2463"/>
    <w:rsid w:val="00DC769E"/>
    <w:rsid w:val="00DD2A0D"/>
    <w:rsid w:val="00DD5296"/>
    <w:rsid w:val="00DE122E"/>
    <w:rsid w:val="00DE39A7"/>
    <w:rsid w:val="00DE3CBB"/>
    <w:rsid w:val="00DE76CB"/>
    <w:rsid w:val="00DF0D26"/>
    <w:rsid w:val="00DF650A"/>
    <w:rsid w:val="00DF7D10"/>
    <w:rsid w:val="00E00248"/>
    <w:rsid w:val="00E01FF6"/>
    <w:rsid w:val="00E103FB"/>
    <w:rsid w:val="00E27625"/>
    <w:rsid w:val="00E359AC"/>
    <w:rsid w:val="00E37A36"/>
    <w:rsid w:val="00E42AEE"/>
    <w:rsid w:val="00E43A5D"/>
    <w:rsid w:val="00E533D0"/>
    <w:rsid w:val="00E55071"/>
    <w:rsid w:val="00E60EE1"/>
    <w:rsid w:val="00E72F99"/>
    <w:rsid w:val="00E77DF6"/>
    <w:rsid w:val="00E8352B"/>
    <w:rsid w:val="00EA468F"/>
    <w:rsid w:val="00EA6A49"/>
    <w:rsid w:val="00EA792E"/>
    <w:rsid w:val="00EB04E2"/>
    <w:rsid w:val="00EC4BF6"/>
    <w:rsid w:val="00ED3A3C"/>
    <w:rsid w:val="00F03C60"/>
    <w:rsid w:val="00F05CB1"/>
    <w:rsid w:val="00F14C44"/>
    <w:rsid w:val="00F201B8"/>
    <w:rsid w:val="00F33FD4"/>
    <w:rsid w:val="00F36709"/>
    <w:rsid w:val="00F47FDD"/>
    <w:rsid w:val="00F51C17"/>
    <w:rsid w:val="00F5571A"/>
    <w:rsid w:val="00F65949"/>
    <w:rsid w:val="00F673A7"/>
    <w:rsid w:val="00F70594"/>
    <w:rsid w:val="00F754AB"/>
    <w:rsid w:val="00F8147B"/>
    <w:rsid w:val="00F87EA6"/>
    <w:rsid w:val="00F903C3"/>
    <w:rsid w:val="00FB0ABC"/>
    <w:rsid w:val="00FB5217"/>
    <w:rsid w:val="00FC2064"/>
    <w:rsid w:val="00FC4E03"/>
    <w:rsid w:val="00FD2E66"/>
    <w:rsid w:val="00FD595E"/>
    <w:rsid w:val="00FE672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3F"/>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121535923">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388505139">
      <w:bodyDiv w:val="1"/>
      <w:marLeft w:val="0"/>
      <w:marRight w:val="0"/>
      <w:marTop w:val="0"/>
      <w:marBottom w:val="0"/>
      <w:divBdr>
        <w:top w:val="none" w:sz="0" w:space="0" w:color="auto"/>
        <w:left w:val="none" w:sz="0" w:space="0" w:color="auto"/>
        <w:bottom w:val="none" w:sz="0" w:space="0" w:color="auto"/>
        <w:right w:val="none" w:sz="0" w:space="0" w:color="auto"/>
      </w:divBdr>
    </w:div>
    <w:div w:id="515535366">
      <w:bodyDiv w:val="1"/>
      <w:marLeft w:val="0"/>
      <w:marRight w:val="0"/>
      <w:marTop w:val="0"/>
      <w:marBottom w:val="0"/>
      <w:divBdr>
        <w:top w:val="none" w:sz="0" w:space="0" w:color="auto"/>
        <w:left w:val="none" w:sz="0" w:space="0" w:color="auto"/>
        <w:bottom w:val="none" w:sz="0" w:space="0" w:color="auto"/>
        <w:right w:val="none" w:sz="0" w:space="0" w:color="auto"/>
      </w:divBdr>
    </w:div>
    <w:div w:id="736899027">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19880354">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619140974">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3299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05715-8F9F-4E79-BDCB-5DB7876F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2020-08-25T13:11:00Z</dcterms:created>
  <dcterms:modified xsi:type="dcterms:W3CDTF">2020-08-25T13:11:00Z</dcterms:modified>
</cp:coreProperties>
</file>