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D538C8">
        <w:rPr>
          <w:b/>
          <w:bCs/>
          <w:sz w:val="24"/>
          <w:u w:val="single"/>
        </w:rPr>
        <w:t>3</w:t>
      </w:r>
      <w:r w:rsidR="00C84471">
        <w:rPr>
          <w:b/>
          <w:bCs/>
          <w:sz w:val="24"/>
          <w:u w:val="single"/>
        </w:rPr>
        <w:t>33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0703B">
        <w:rPr>
          <w:b/>
          <w:bCs/>
          <w:sz w:val="24"/>
          <w:u w:val="single"/>
        </w:rPr>
        <w:t>04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B0703B">
        <w:rPr>
          <w:b/>
          <w:bCs/>
          <w:sz w:val="24"/>
          <w:u w:val="single"/>
        </w:rPr>
        <w:t>4</w:t>
      </w:r>
      <w:r w:rsidRPr="00294557">
        <w:rPr>
          <w:b/>
          <w:bCs/>
          <w:sz w:val="24"/>
          <w:u w:val="single"/>
        </w:rPr>
        <w:t>)</w:t>
      </w:r>
    </w:p>
    <w:p w:rsidR="00C84471" w:rsidRPr="00C84471" w:rsidRDefault="00C84471" w:rsidP="00C84471">
      <w:pPr>
        <w:spacing w:before="100" w:beforeAutospacing="1" w:after="100" w:afterAutospacing="1"/>
        <w:ind w:left="720" w:hanging="720"/>
        <w:jc w:val="both"/>
        <w:outlineLvl w:val="0"/>
        <w:rPr>
          <w:sz w:val="24"/>
          <w:u w:val="single"/>
        </w:rPr>
      </w:pPr>
      <w:r w:rsidRPr="00C84471">
        <w:rPr>
          <w:b/>
          <w:sz w:val="24"/>
          <w:u w:val="single"/>
        </w:rPr>
        <w:t xml:space="preserve">Ms L V James (DA) to ask the </w:t>
      </w:r>
      <w:r w:rsidRPr="00C84471">
        <w:rPr>
          <w:b/>
          <w:noProof/>
          <w:sz w:val="24"/>
          <w:u w:val="single"/>
          <w:lang w:val="af-ZA"/>
        </w:rPr>
        <w:t>Minister</w:t>
      </w:r>
      <w:r w:rsidRPr="00C84471">
        <w:rPr>
          <w:b/>
          <w:sz w:val="24"/>
          <w:u w:val="single"/>
        </w:rPr>
        <w:t xml:space="preserve"> of Health:</w:t>
      </w:r>
    </w:p>
    <w:p w:rsidR="00786C98" w:rsidRPr="00B0703B" w:rsidRDefault="00C84471" w:rsidP="00C84471">
      <w:pPr>
        <w:spacing w:before="100" w:beforeAutospacing="1" w:after="100" w:afterAutospacing="1"/>
        <w:jc w:val="both"/>
        <w:rPr>
          <w:sz w:val="24"/>
        </w:rPr>
      </w:pPr>
      <w:r w:rsidRPr="00C84471">
        <w:rPr>
          <w:color w:val="000000"/>
          <w:sz w:val="24"/>
          <w:lang w:eastAsia="en-ZA"/>
        </w:rPr>
        <w:t>Whether any mechanisms have been put in place to absorb newly graduated nurses into the public health system</w:t>
      </w:r>
      <w:r w:rsidRPr="00C84471">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D538C8">
        <w:rPr>
          <w:color w:val="000000"/>
        </w:rPr>
        <w:t>4</w:t>
      </w:r>
      <w:r w:rsidR="00C84471">
        <w:rPr>
          <w:color w:val="000000"/>
        </w:rPr>
        <w:t>33</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FC0A6C" w:rsidRPr="00BC570C" w:rsidRDefault="00FC0A6C" w:rsidP="00FC0A6C">
      <w:pPr>
        <w:jc w:val="both"/>
        <w:rPr>
          <w:b/>
          <w:color w:val="FF0000"/>
          <w:u w:val="single"/>
        </w:rPr>
      </w:pPr>
      <w:bookmarkStart w:id="0" w:name="_GoBack"/>
      <w:bookmarkEnd w:id="0"/>
    </w:p>
    <w:p w:rsidR="00A35287" w:rsidRDefault="0002423C" w:rsidP="00C47DA6">
      <w:pPr>
        <w:pStyle w:val="BodyText"/>
        <w:rPr>
          <w:sz w:val="24"/>
          <w:lang w:val="en-GB"/>
        </w:rPr>
      </w:pPr>
      <w:r>
        <w:rPr>
          <w:sz w:val="24"/>
          <w:lang w:val="en-GB"/>
        </w:rPr>
        <w:t>All newly-graduated nurses are required to undertake one year of community service in the public sector. On an annual basis posts are identified by the Provinces and applicants are allocated by the National Department of Health. As this is a statutory requirement all the necessary posts are made available in those areas with the greatest need.</w:t>
      </w:r>
    </w:p>
    <w:p w:rsidR="0002423C" w:rsidRDefault="0002423C" w:rsidP="00C47DA6">
      <w:pPr>
        <w:pStyle w:val="BodyText"/>
        <w:rPr>
          <w:sz w:val="24"/>
          <w:lang w:val="en-GB"/>
        </w:rPr>
      </w:pPr>
    </w:p>
    <w:p w:rsidR="00FC0A6C" w:rsidRDefault="00FC0A6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AF" w:rsidRDefault="00AD21AF">
      <w:r>
        <w:separator/>
      </w:r>
    </w:p>
  </w:endnote>
  <w:endnote w:type="continuationSeparator" w:id="1">
    <w:p w:rsidR="00AD21AF" w:rsidRDefault="00AD2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A21564">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A21564">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A915F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AF" w:rsidRDefault="00AD21AF">
      <w:r>
        <w:separator/>
      </w:r>
    </w:p>
  </w:footnote>
  <w:footnote w:type="continuationSeparator" w:id="1">
    <w:p w:rsidR="00AD21AF" w:rsidRDefault="00AD2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423C"/>
    <w:rsid w:val="00025DC9"/>
    <w:rsid w:val="0004183B"/>
    <w:rsid w:val="00056270"/>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B4653"/>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1564"/>
    <w:rsid w:val="00A24207"/>
    <w:rsid w:val="00A24CAA"/>
    <w:rsid w:val="00A251E7"/>
    <w:rsid w:val="00A346DA"/>
    <w:rsid w:val="00A34C5E"/>
    <w:rsid w:val="00A35287"/>
    <w:rsid w:val="00A4066B"/>
    <w:rsid w:val="00A41FC8"/>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CFA"/>
    <w:rsid w:val="00A915F5"/>
    <w:rsid w:val="00A93CDF"/>
    <w:rsid w:val="00AA6504"/>
    <w:rsid w:val="00AA7AC6"/>
    <w:rsid w:val="00AB0EAC"/>
    <w:rsid w:val="00AB1AB1"/>
    <w:rsid w:val="00AB3C74"/>
    <w:rsid w:val="00AC37C9"/>
    <w:rsid w:val="00AC48AC"/>
    <w:rsid w:val="00AC6AC3"/>
    <w:rsid w:val="00AD1A8B"/>
    <w:rsid w:val="00AD200E"/>
    <w:rsid w:val="00AD21AF"/>
    <w:rsid w:val="00AD5F10"/>
    <w:rsid w:val="00AD6B02"/>
    <w:rsid w:val="00AE3C22"/>
    <w:rsid w:val="00B0703B"/>
    <w:rsid w:val="00B0762E"/>
    <w:rsid w:val="00B2423A"/>
    <w:rsid w:val="00B2718E"/>
    <w:rsid w:val="00B30D8D"/>
    <w:rsid w:val="00B33E9A"/>
    <w:rsid w:val="00B34C0F"/>
    <w:rsid w:val="00B353AB"/>
    <w:rsid w:val="00B3647A"/>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A79A6"/>
    <w:rsid w:val="00DB15A8"/>
    <w:rsid w:val="00DC1DD2"/>
    <w:rsid w:val="00DC2CAF"/>
    <w:rsid w:val="00DC2D05"/>
    <w:rsid w:val="00DC6ECC"/>
    <w:rsid w:val="00DC7AE6"/>
    <w:rsid w:val="00DD1DF3"/>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26EEF"/>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2018-05-03T15:39:00Z</cp:lastPrinted>
  <dcterms:created xsi:type="dcterms:W3CDTF">2018-05-04T05:49:00Z</dcterms:created>
  <dcterms:modified xsi:type="dcterms:W3CDTF">2018-10-07T20:40:00Z</dcterms:modified>
</cp:coreProperties>
</file>