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B0" w:rsidRPr="00B6533A" w:rsidRDefault="00F904B0" w:rsidP="004D2F24">
      <w:pPr>
        <w:jc w:val="left"/>
        <w:rPr>
          <w:rFonts w:cs="Arial"/>
          <w:b/>
          <w:bCs/>
          <w:szCs w:val="22"/>
          <w:lang w:val="en-US" w:eastAsia="en-US"/>
        </w:rPr>
      </w:pPr>
      <w:r w:rsidRPr="00B6533A">
        <w:rPr>
          <w:rFonts w:ascii="Times New Roman" w:hAnsi="Times New Roman"/>
          <w:noProof/>
          <w:szCs w:val="22"/>
          <w:lang w:eastAsia="en-ZA"/>
        </w:rPr>
        <w:drawing>
          <wp:anchor distT="0" distB="0" distL="114300" distR="114300" simplePos="0" relativeHeight="251663360" behindDoc="0" locked="0" layoutInCell="1" allowOverlap="1">
            <wp:simplePos x="0" y="0"/>
            <wp:positionH relativeFrom="column">
              <wp:posOffset>2733675</wp:posOffset>
            </wp:positionH>
            <wp:positionV relativeFrom="paragraph">
              <wp:posOffset>22225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F904B0" w:rsidRPr="00B6533A" w:rsidRDefault="00F904B0" w:rsidP="00F904B0">
      <w:pPr>
        <w:jc w:val="left"/>
        <w:rPr>
          <w:rFonts w:cs="Arial"/>
          <w:b/>
          <w:szCs w:val="22"/>
          <w:lang w:val="en-US" w:eastAsia="en-US"/>
        </w:rPr>
      </w:pPr>
    </w:p>
    <w:p w:rsidR="00F904B0" w:rsidRPr="00B6533A" w:rsidRDefault="00F904B0" w:rsidP="00F904B0">
      <w:pPr>
        <w:jc w:val="left"/>
        <w:rPr>
          <w:rFonts w:cs="Arial"/>
          <w:b/>
          <w:szCs w:val="22"/>
          <w:lang w:val="en-US" w:eastAsia="en-US"/>
        </w:rPr>
      </w:pPr>
    </w:p>
    <w:p w:rsidR="00F904B0" w:rsidRPr="00B6533A" w:rsidRDefault="00F904B0" w:rsidP="00F904B0">
      <w:pPr>
        <w:jc w:val="left"/>
        <w:rPr>
          <w:rFonts w:cs="Arial"/>
          <w:b/>
          <w:szCs w:val="22"/>
          <w:lang w:val="en-US" w:eastAsia="en-US"/>
        </w:rPr>
      </w:pPr>
    </w:p>
    <w:p w:rsidR="00F904B0" w:rsidRPr="00B6533A" w:rsidRDefault="00F904B0" w:rsidP="00F904B0">
      <w:pPr>
        <w:jc w:val="left"/>
        <w:rPr>
          <w:rFonts w:cs="Arial"/>
          <w:b/>
          <w:szCs w:val="22"/>
          <w:lang w:val="en-US" w:eastAsia="en-US"/>
        </w:rPr>
      </w:pPr>
    </w:p>
    <w:p w:rsidR="00F904B0" w:rsidRPr="00B6533A" w:rsidRDefault="00F904B0" w:rsidP="00F904B0">
      <w:pPr>
        <w:jc w:val="left"/>
        <w:rPr>
          <w:rFonts w:cs="Arial"/>
          <w:b/>
          <w:szCs w:val="22"/>
          <w:lang w:val="en-US" w:eastAsia="en-US"/>
        </w:rPr>
      </w:pPr>
    </w:p>
    <w:p w:rsidR="00F904B0" w:rsidRPr="00B6533A" w:rsidRDefault="00F904B0" w:rsidP="00F904B0">
      <w:pPr>
        <w:jc w:val="center"/>
        <w:rPr>
          <w:rFonts w:cs="Arial"/>
          <w:b/>
          <w:szCs w:val="22"/>
          <w:lang w:val="en-US" w:eastAsia="en-US"/>
        </w:rPr>
      </w:pPr>
    </w:p>
    <w:p w:rsidR="00F904B0" w:rsidRPr="00B6533A" w:rsidRDefault="00F904B0" w:rsidP="00F904B0">
      <w:pPr>
        <w:jc w:val="center"/>
        <w:rPr>
          <w:rFonts w:cs="Arial"/>
          <w:b/>
          <w:color w:val="005C2A"/>
          <w:szCs w:val="22"/>
          <w:lang w:val="en-GB"/>
        </w:rPr>
      </w:pPr>
      <w:r w:rsidRPr="00B6533A">
        <w:rPr>
          <w:rFonts w:cs="Arial"/>
          <w:b/>
          <w:color w:val="005C2A"/>
          <w:szCs w:val="22"/>
          <w:lang w:val="en-GB"/>
        </w:rPr>
        <w:t xml:space="preserve">MINISTRY </w:t>
      </w:r>
    </w:p>
    <w:p w:rsidR="00F904B0" w:rsidRPr="00B6533A" w:rsidRDefault="00F904B0" w:rsidP="00F904B0">
      <w:pPr>
        <w:jc w:val="center"/>
        <w:rPr>
          <w:rFonts w:cs="Arial"/>
          <w:b/>
          <w:color w:val="005C2A"/>
          <w:szCs w:val="22"/>
          <w:lang w:val="en-GB"/>
        </w:rPr>
      </w:pPr>
      <w:r w:rsidRPr="00B6533A">
        <w:rPr>
          <w:rFonts w:cs="Arial"/>
          <w:b/>
          <w:color w:val="005C2A"/>
          <w:szCs w:val="22"/>
          <w:lang w:val="en-GB"/>
        </w:rPr>
        <w:t>PUBLIC WORKS</w:t>
      </w:r>
    </w:p>
    <w:p w:rsidR="00F904B0" w:rsidRPr="00B6533A" w:rsidRDefault="00F904B0" w:rsidP="00F904B0">
      <w:pPr>
        <w:jc w:val="center"/>
        <w:rPr>
          <w:rFonts w:cs="Arial"/>
          <w:b/>
          <w:color w:val="005C2A"/>
          <w:szCs w:val="22"/>
          <w:lang w:val="en-GB"/>
        </w:rPr>
      </w:pPr>
      <w:r w:rsidRPr="00B6533A">
        <w:rPr>
          <w:rFonts w:cs="Arial"/>
          <w:b/>
          <w:color w:val="005C2A"/>
          <w:szCs w:val="22"/>
          <w:lang w:val="en-GB"/>
        </w:rPr>
        <w:t xml:space="preserve">REPUBLIC OF SOUTH AFRICA </w:t>
      </w:r>
    </w:p>
    <w:p w:rsidR="00F904B0" w:rsidRPr="00380C47" w:rsidRDefault="00F904B0" w:rsidP="00F904B0">
      <w:pPr>
        <w:jc w:val="center"/>
        <w:rPr>
          <w:rFonts w:cs="Arial"/>
          <w:szCs w:val="22"/>
          <w:lang w:val="en-GB"/>
        </w:rPr>
      </w:pPr>
    </w:p>
    <w:p w:rsidR="00F904B0" w:rsidRPr="007848B6" w:rsidRDefault="00F904B0" w:rsidP="007848B6">
      <w:pPr>
        <w:jc w:val="center"/>
        <w:rPr>
          <w:rFonts w:cs="Arial"/>
          <w:sz w:val="16"/>
          <w:szCs w:val="16"/>
          <w:lang w:val="en-GB"/>
        </w:rPr>
      </w:pPr>
      <w:r w:rsidRPr="007848B6">
        <w:rPr>
          <w:rFonts w:cs="Arial"/>
          <w:sz w:val="16"/>
          <w:szCs w:val="16"/>
          <w:lang w:val="en-GB"/>
        </w:rPr>
        <w:t>Department of Public Works l Central Government Offices l 256 Madiba Street l Pretoria l Contact: +27 (0)12 406 2034 l +27 (0)12 406 1224Private Bag X9155 l CAPE TOWN, 8001 l RSA 4th Floor Parliament Building l 120 Plain Street l CAPE TOWN l Tel: +27 21 468 6900 Fax: +27 21 462 4592</w:t>
      </w:r>
    </w:p>
    <w:p w:rsidR="00F904B0" w:rsidRPr="007848B6" w:rsidRDefault="009E4B18" w:rsidP="00F904B0">
      <w:pPr>
        <w:jc w:val="center"/>
        <w:rPr>
          <w:rFonts w:cs="Arial"/>
          <w:sz w:val="16"/>
          <w:szCs w:val="16"/>
          <w:lang w:val="en-GB"/>
        </w:rPr>
      </w:pPr>
      <w:hyperlink r:id="rId9" w:history="1">
        <w:r w:rsidR="00F904B0" w:rsidRPr="007848B6">
          <w:rPr>
            <w:rFonts w:cs="Arial"/>
            <w:sz w:val="16"/>
            <w:szCs w:val="16"/>
            <w:lang w:val="en-GB"/>
          </w:rPr>
          <w:t>www.publicworks.gov.za</w:t>
        </w:r>
      </w:hyperlink>
    </w:p>
    <w:p w:rsidR="00F904B0" w:rsidRPr="00380C47" w:rsidRDefault="00F904B0" w:rsidP="00F904B0">
      <w:pPr>
        <w:jc w:val="left"/>
        <w:rPr>
          <w:rFonts w:cs="Arial"/>
          <w:b/>
          <w:szCs w:val="22"/>
          <w:lang w:val="en-US" w:eastAsia="en-US"/>
        </w:rPr>
      </w:pPr>
    </w:p>
    <w:p w:rsidR="00F904B0" w:rsidRPr="00380C47" w:rsidRDefault="00F904B0" w:rsidP="00F904B0">
      <w:pPr>
        <w:jc w:val="center"/>
        <w:rPr>
          <w:rFonts w:cs="Arial"/>
          <w:b/>
          <w:szCs w:val="22"/>
          <w:lang w:val="en-US" w:eastAsia="en-US"/>
        </w:rPr>
      </w:pPr>
      <w:r w:rsidRPr="00380C47">
        <w:rPr>
          <w:rFonts w:cs="Arial"/>
          <w:b/>
          <w:szCs w:val="22"/>
          <w:lang w:val="en-US" w:eastAsia="en-US"/>
        </w:rPr>
        <w:t>NATIONAL ASSEMBLY</w:t>
      </w:r>
    </w:p>
    <w:p w:rsidR="00F904B0" w:rsidRPr="00380C47" w:rsidRDefault="00F904B0" w:rsidP="00F904B0">
      <w:pPr>
        <w:jc w:val="center"/>
        <w:rPr>
          <w:rFonts w:cs="Arial"/>
          <w:b/>
          <w:szCs w:val="22"/>
          <w:lang w:val="en-US" w:eastAsia="en-US"/>
        </w:rPr>
      </w:pPr>
    </w:p>
    <w:p w:rsidR="00F904B0" w:rsidRPr="00380C47" w:rsidRDefault="00F904B0" w:rsidP="00380C47">
      <w:pPr>
        <w:jc w:val="center"/>
        <w:rPr>
          <w:rFonts w:cs="Arial"/>
          <w:b/>
          <w:szCs w:val="22"/>
          <w:lang w:val="en-US" w:eastAsia="en-US"/>
        </w:rPr>
      </w:pPr>
      <w:r w:rsidRPr="00380C47">
        <w:rPr>
          <w:rFonts w:cs="Arial"/>
          <w:b/>
          <w:szCs w:val="22"/>
          <w:lang w:val="en-US" w:eastAsia="en-US"/>
        </w:rPr>
        <w:t>WRITTEN REPLY</w:t>
      </w:r>
    </w:p>
    <w:p w:rsidR="00F904B0" w:rsidRPr="00380C47" w:rsidRDefault="00F904B0" w:rsidP="00F904B0">
      <w:pPr>
        <w:outlineLvl w:val="0"/>
        <w:rPr>
          <w:rFonts w:eastAsia="Calibri" w:cs="Arial"/>
          <w:b/>
          <w:szCs w:val="22"/>
          <w:lang w:val="af-ZA" w:eastAsia="en-US"/>
        </w:rPr>
      </w:pPr>
      <w:r w:rsidRPr="00380C47">
        <w:rPr>
          <w:rFonts w:cs="Arial"/>
          <w:b/>
          <w:szCs w:val="22"/>
          <w:lang w:val="en-US" w:eastAsia="en-US"/>
        </w:rPr>
        <w:t>QUESTION NUMBER:</w:t>
      </w:r>
      <w:r w:rsidRPr="00380C47">
        <w:rPr>
          <w:rFonts w:cs="Arial"/>
          <w:b/>
          <w:szCs w:val="22"/>
          <w:lang w:val="en-US" w:eastAsia="en-US"/>
        </w:rPr>
        <w:tab/>
      </w:r>
      <w:r w:rsidRPr="00380C47">
        <w:rPr>
          <w:rFonts w:cs="Arial"/>
          <w:b/>
          <w:szCs w:val="22"/>
          <w:lang w:val="en-US" w:eastAsia="en-US"/>
        </w:rPr>
        <w:tab/>
      </w:r>
      <w:r w:rsidRPr="00380C47">
        <w:rPr>
          <w:rFonts w:cs="Arial"/>
          <w:b/>
          <w:szCs w:val="22"/>
          <w:lang w:val="en-US" w:eastAsia="en-US"/>
        </w:rPr>
        <w:tab/>
      </w:r>
      <w:r w:rsidRPr="00380C47">
        <w:rPr>
          <w:rFonts w:cs="Arial"/>
          <w:b/>
          <w:szCs w:val="22"/>
          <w:lang w:val="en-US" w:eastAsia="en-US"/>
        </w:rPr>
        <w:tab/>
      </w:r>
      <w:r w:rsidRPr="00380C47">
        <w:rPr>
          <w:rFonts w:cs="Arial"/>
          <w:b/>
          <w:szCs w:val="22"/>
          <w:lang w:val="en-US" w:eastAsia="en-US"/>
        </w:rPr>
        <w:tab/>
      </w:r>
      <w:r w:rsidRPr="00380C47">
        <w:rPr>
          <w:rFonts w:cs="Arial"/>
          <w:b/>
          <w:szCs w:val="22"/>
          <w:lang w:val="en-US" w:eastAsia="en-US"/>
        </w:rPr>
        <w:tab/>
        <w:t>1332[</w:t>
      </w:r>
      <w:r w:rsidRPr="00380C47">
        <w:rPr>
          <w:rFonts w:eastAsia="Calibri" w:cs="Arial"/>
          <w:b/>
          <w:szCs w:val="22"/>
          <w:lang w:eastAsia="en-US"/>
        </w:rPr>
        <w:t>NW1700E</w:t>
      </w:r>
      <w:r w:rsidRPr="00380C47">
        <w:rPr>
          <w:rFonts w:cs="Arial"/>
          <w:b/>
          <w:szCs w:val="22"/>
          <w:lang w:val="en-US" w:eastAsia="en-US"/>
        </w:rPr>
        <w:t>]</w:t>
      </w:r>
    </w:p>
    <w:p w:rsidR="00F904B0" w:rsidRPr="00380C47" w:rsidRDefault="00F904B0" w:rsidP="00F904B0">
      <w:pPr>
        <w:outlineLvl w:val="0"/>
        <w:rPr>
          <w:rFonts w:eastAsia="Calibri" w:cs="Arial"/>
          <w:b/>
          <w:szCs w:val="22"/>
          <w:lang w:val="af-ZA" w:eastAsia="en-US"/>
        </w:rPr>
      </w:pPr>
      <w:r w:rsidRPr="00380C47">
        <w:rPr>
          <w:rFonts w:cs="Arial"/>
          <w:b/>
          <w:szCs w:val="22"/>
          <w:lang w:val="en-US" w:eastAsia="en-US"/>
        </w:rPr>
        <w:t>INTERNAL QUESTION PAPER NO.:</w:t>
      </w:r>
      <w:r w:rsidRPr="00380C47">
        <w:rPr>
          <w:rFonts w:cs="Arial"/>
          <w:b/>
          <w:szCs w:val="22"/>
          <w:lang w:val="en-US" w:eastAsia="en-US"/>
        </w:rPr>
        <w:tab/>
      </w:r>
      <w:r w:rsidRPr="00380C47">
        <w:rPr>
          <w:rFonts w:cs="Arial"/>
          <w:b/>
          <w:szCs w:val="22"/>
          <w:lang w:val="en-US" w:eastAsia="en-US"/>
        </w:rPr>
        <w:tab/>
      </w:r>
      <w:r w:rsidRPr="00380C47">
        <w:rPr>
          <w:rFonts w:cs="Arial"/>
          <w:b/>
          <w:szCs w:val="22"/>
          <w:lang w:val="en-US" w:eastAsia="en-US"/>
        </w:rPr>
        <w:tab/>
      </w:r>
      <w:r w:rsidRPr="00380C47">
        <w:rPr>
          <w:rFonts w:cs="Arial"/>
          <w:b/>
          <w:szCs w:val="22"/>
          <w:lang w:val="en-US" w:eastAsia="en-US"/>
        </w:rPr>
        <w:tab/>
      </w:r>
      <w:r w:rsidR="005A1925">
        <w:rPr>
          <w:rFonts w:cs="Arial"/>
          <w:b/>
          <w:szCs w:val="22"/>
          <w:lang w:val="en-US" w:eastAsia="en-US"/>
        </w:rPr>
        <w:t>23</w:t>
      </w:r>
    </w:p>
    <w:p w:rsidR="00F904B0" w:rsidRPr="00380C47" w:rsidRDefault="00F904B0" w:rsidP="00F904B0">
      <w:pPr>
        <w:jc w:val="left"/>
        <w:rPr>
          <w:rFonts w:cs="Arial"/>
          <w:b/>
          <w:szCs w:val="22"/>
        </w:rPr>
      </w:pPr>
      <w:r w:rsidRPr="00380C47">
        <w:rPr>
          <w:rFonts w:cs="Arial"/>
          <w:b/>
          <w:szCs w:val="22"/>
          <w:lang w:val="en-US" w:eastAsia="en-US"/>
        </w:rPr>
        <w:t>DATE OF PUBLICATION:</w:t>
      </w:r>
      <w:r w:rsidRPr="00380C47">
        <w:rPr>
          <w:rFonts w:cs="Arial"/>
          <w:b/>
          <w:szCs w:val="22"/>
          <w:lang w:val="en-US" w:eastAsia="en-US"/>
        </w:rPr>
        <w:tab/>
      </w:r>
      <w:r w:rsidRPr="00380C47">
        <w:rPr>
          <w:rFonts w:cs="Arial"/>
          <w:b/>
          <w:szCs w:val="22"/>
          <w:lang w:val="en-US" w:eastAsia="en-US"/>
        </w:rPr>
        <w:tab/>
      </w:r>
      <w:r w:rsidRPr="00380C47">
        <w:rPr>
          <w:rFonts w:cs="Arial"/>
          <w:b/>
          <w:szCs w:val="22"/>
          <w:lang w:val="en-US" w:eastAsia="en-US"/>
        </w:rPr>
        <w:tab/>
      </w:r>
      <w:r w:rsidRPr="00380C47">
        <w:rPr>
          <w:rFonts w:cs="Arial"/>
          <w:b/>
          <w:szCs w:val="22"/>
          <w:lang w:val="en-US" w:eastAsia="en-US"/>
        </w:rPr>
        <w:tab/>
      </w:r>
      <w:r w:rsidRPr="00380C47">
        <w:rPr>
          <w:rFonts w:cs="Arial"/>
          <w:b/>
          <w:szCs w:val="22"/>
          <w:lang w:val="en-US" w:eastAsia="en-US"/>
        </w:rPr>
        <w:tab/>
      </w:r>
      <w:r w:rsidRPr="00380C47">
        <w:rPr>
          <w:rFonts w:cs="Arial"/>
          <w:b/>
          <w:szCs w:val="22"/>
          <w:lang w:val="en-US" w:eastAsia="en-US"/>
        </w:rPr>
        <w:tab/>
      </w:r>
      <w:r w:rsidRPr="00380C47">
        <w:rPr>
          <w:rFonts w:cs="Arial"/>
          <w:b/>
          <w:szCs w:val="22"/>
        </w:rPr>
        <w:t>26 June 2020</w:t>
      </w:r>
    </w:p>
    <w:p w:rsidR="00F904B0" w:rsidRPr="00380C47" w:rsidRDefault="00F904B0" w:rsidP="00F904B0">
      <w:pPr>
        <w:jc w:val="left"/>
        <w:rPr>
          <w:rFonts w:cs="Arial"/>
          <w:b/>
          <w:szCs w:val="22"/>
          <w:lang w:val="en-US" w:eastAsia="en-US"/>
        </w:rPr>
      </w:pPr>
      <w:r w:rsidRPr="00380C47">
        <w:rPr>
          <w:rFonts w:cs="Arial"/>
          <w:b/>
          <w:szCs w:val="22"/>
          <w:lang w:val="en-US" w:eastAsia="en-US"/>
        </w:rPr>
        <w:t>D</w:t>
      </w:r>
      <w:r w:rsidR="00CE1FB3">
        <w:rPr>
          <w:rFonts w:cs="Arial"/>
          <w:b/>
          <w:szCs w:val="22"/>
          <w:lang w:val="en-US" w:eastAsia="en-US"/>
        </w:rPr>
        <w:t>ATE OF REPLY:</w:t>
      </w:r>
      <w:r w:rsidR="00CE1FB3">
        <w:rPr>
          <w:rFonts w:cs="Arial"/>
          <w:b/>
          <w:szCs w:val="22"/>
          <w:lang w:val="en-US" w:eastAsia="en-US"/>
        </w:rPr>
        <w:tab/>
      </w:r>
      <w:r w:rsidR="00CE1FB3">
        <w:rPr>
          <w:rFonts w:cs="Arial"/>
          <w:b/>
          <w:szCs w:val="22"/>
          <w:lang w:val="en-US" w:eastAsia="en-US"/>
        </w:rPr>
        <w:tab/>
      </w:r>
      <w:r w:rsidR="00CE1FB3">
        <w:rPr>
          <w:rFonts w:cs="Arial"/>
          <w:b/>
          <w:szCs w:val="22"/>
          <w:lang w:val="en-US" w:eastAsia="en-US"/>
        </w:rPr>
        <w:tab/>
      </w:r>
      <w:r w:rsidR="00CE1FB3">
        <w:rPr>
          <w:rFonts w:cs="Arial"/>
          <w:b/>
          <w:szCs w:val="22"/>
          <w:lang w:val="en-US" w:eastAsia="en-US"/>
        </w:rPr>
        <w:tab/>
      </w:r>
      <w:r w:rsidR="00CE1FB3">
        <w:rPr>
          <w:rFonts w:cs="Arial"/>
          <w:b/>
          <w:szCs w:val="22"/>
          <w:lang w:val="en-US" w:eastAsia="en-US"/>
        </w:rPr>
        <w:tab/>
      </w:r>
      <w:r w:rsidR="00CE1FB3">
        <w:rPr>
          <w:rFonts w:cs="Arial"/>
          <w:b/>
          <w:szCs w:val="22"/>
          <w:lang w:val="en-US" w:eastAsia="en-US"/>
        </w:rPr>
        <w:tab/>
      </w:r>
      <w:r w:rsidR="00D54147">
        <w:rPr>
          <w:rFonts w:cs="Arial"/>
          <w:b/>
          <w:szCs w:val="22"/>
          <w:lang w:val="en-US" w:eastAsia="en-US"/>
        </w:rPr>
        <w:t xml:space="preserve"> 6 August</w:t>
      </w:r>
      <w:r w:rsidRPr="00380C47">
        <w:rPr>
          <w:rFonts w:cs="Arial"/>
          <w:b/>
          <w:szCs w:val="22"/>
          <w:lang w:val="en-US" w:eastAsia="en-US"/>
        </w:rPr>
        <w:t xml:space="preserve"> 2020</w:t>
      </w:r>
    </w:p>
    <w:p w:rsidR="00F904B0" w:rsidRPr="00380C47" w:rsidRDefault="00F904B0" w:rsidP="00F904B0">
      <w:pPr>
        <w:jc w:val="left"/>
        <w:rPr>
          <w:rFonts w:cs="Arial"/>
          <w:b/>
          <w:szCs w:val="22"/>
          <w:lang w:val="en-US" w:eastAsia="en-US"/>
        </w:rPr>
      </w:pPr>
    </w:p>
    <w:p w:rsidR="00F904B0" w:rsidRPr="00380C47" w:rsidRDefault="00F904B0" w:rsidP="00F904B0">
      <w:pPr>
        <w:jc w:val="left"/>
        <w:outlineLvl w:val="0"/>
        <w:rPr>
          <w:b/>
          <w:color w:val="000000" w:themeColor="text1"/>
          <w:szCs w:val="22"/>
        </w:rPr>
      </w:pPr>
      <w:r w:rsidRPr="00380C47">
        <w:rPr>
          <w:rFonts w:cs="Arial"/>
          <w:b/>
          <w:color w:val="000000" w:themeColor="text1"/>
          <w:szCs w:val="22"/>
          <w:lang w:val="en-US" w:eastAsia="en-US"/>
        </w:rPr>
        <w:t>1332</w:t>
      </w:r>
      <w:r w:rsidR="004A378C">
        <w:rPr>
          <w:rFonts w:cs="Arial"/>
          <w:b/>
          <w:color w:val="000000" w:themeColor="text1"/>
          <w:szCs w:val="22"/>
          <w:lang w:val="en-US" w:eastAsia="en-US"/>
        </w:rPr>
        <w:t>.</w:t>
      </w:r>
      <w:r w:rsidRPr="00380C47">
        <w:rPr>
          <w:rFonts w:eastAsia="Calibri" w:cs="Arial"/>
          <w:b/>
          <w:color w:val="000000" w:themeColor="text1"/>
          <w:szCs w:val="22"/>
          <w:lang w:val="en-GB"/>
        </w:rPr>
        <w:t>Ms N W A Mazzone (DA) asked the Minister of Public Works and Infrastructure</w:t>
      </w:r>
    </w:p>
    <w:p w:rsidR="008B7B68" w:rsidRDefault="008B7B68" w:rsidP="008B7B68">
      <w:pPr>
        <w:ind w:right="-194"/>
        <w:outlineLvl w:val="0"/>
        <w:rPr>
          <w:rFonts w:eastAsia="Calibri" w:cs="Arial"/>
          <w:sz w:val="24"/>
          <w:szCs w:val="24"/>
          <w:lang w:val="en-GB" w:eastAsia="en-US"/>
        </w:rPr>
      </w:pPr>
    </w:p>
    <w:p w:rsidR="008B7B68" w:rsidRPr="00A53A81" w:rsidRDefault="008B7B68" w:rsidP="008B7B68">
      <w:pPr>
        <w:ind w:right="-13"/>
        <w:outlineLvl w:val="0"/>
        <w:rPr>
          <w:rFonts w:eastAsia="Calibri" w:cs="Arial"/>
          <w:b/>
          <w:sz w:val="24"/>
          <w:szCs w:val="24"/>
          <w:lang w:val="en-GB" w:eastAsia="en-US"/>
        </w:rPr>
      </w:pPr>
      <w:r w:rsidRPr="00DE744F">
        <w:rPr>
          <w:rFonts w:eastAsia="Calibri" w:cs="Arial"/>
          <w:sz w:val="24"/>
          <w:szCs w:val="24"/>
          <w:lang w:val="en-GB" w:eastAsia="en-US"/>
        </w:rPr>
        <w:t xml:space="preserve">What (a) </w:t>
      </w:r>
      <w:r w:rsidRPr="00DE744F">
        <w:rPr>
          <w:rFonts w:cs="Arial"/>
          <w:sz w:val="24"/>
          <w:szCs w:val="24"/>
          <w:lang w:val="en-GB" w:eastAsia="en-US"/>
        </w:rPr>
        <w:t>total</w:t>
      </w:r>
      <w:r w:rsidRPr="00DE744F">
        <w:rPr>
          <w:rFonts w:eastAsia="Calibri" w:cs="Arial"/>
          <w:sz w:val="24"/>
          <w:szCs w:val="24"/>
          <w:lang w:val="en-GB" w:eastAsia="en-US"/>
        </w:rPr>
        <w:t xml:space="preserve"> number of cases of illegal invasion of land owned by her department was recorded by her department in each (i) province and (ii) of the past five financial years, (b) is the current status of occupation, (c) total number of persons are currently occupying the land and (d) steps has her department taken to remedy the situation in each specified</w:t>
      </w:r>
      <w:r>
        <w:rPr>
          <w:rFonts w:eastAsia="Calibri" w:cs="Arial"/>
          <w:sz w:val="24"/>
          <w:szCs w:val="24"/>
          <w:lang w:val="en-GB" w:eastAsia="en-US"/>
        </w:rPr>
        <w:t xml:space="preserve"> case?</w:t>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sidRPr="00DE744F">
        <w:rPr>
          <w:rFonts w:eastAsia="Calibri" w:cs="Arial"/>
          <w:b/>
          <w:sz w:val="24"/>
          <w:szCs w:val="24"/>
          <w:lang w:val="en-GB" w:eastAsia="en-US"/>
        </w:rPr>
        <w:t>NW1700E</w:t>
      </w:r>
    </w:p>
    <w:p w:rsidR="00F904B0" w:rsidRPr="000D4208" w:rsidRDefault="00F904B0" w:rsidP="008B7B68">
      <w:pPr>
        <w:ind w:right="-374"/>
        <w:outlineLvl w:val="0"/>
        <w:rPr>
          <w:rFonts w:cs="Arial"/>
          <w:b/>
          <w:szCs w:val="22"/>
          <w:lang w:eastAsia="en-US"/>
        </w:rPr>
      </w:pPr>
      <w:r w:rsidRPr="00380C47">
        <w:rPr>
          <w:rFonts w:cs="Arial"/>
          <w:b/>
          <w:szCs w:val="22"/>
          <w:lang w:eastAsia="en-US"/>
        </w:rPr>
        <w:t>________________________________________________________________________</w:t>
      </w:r>
      <w:r w:rsidR="008B7B68">
        <w:rPr>
          <w:rFonts w:cs="Arial"/>
          <w:b/>
          <w:szCs w:val="22"/>
          <w:lang w:eastAsia="en-US"/>
        </w:rPr>
        <w:t>________</w:t>
      </w:r>
    </w:p>
    <w:p w:rsidR="00F47850" w:rsidRDefault="00F904B0" w:rsidP="000D4208">
      <w:pPr>
        <w:rPr>
          <w:rFonts w:cs="Arial"/>
          <w:b/>
          <w:szCs w:val="22"/>
          <w:lang w:eastAsia="en-US"/>
        </w:rPr>
      </w:pPr>
      <w:r w:rsidRPr="00B6533A">
        <w:rPr>
          <w:rFonts w:cs="Arial"/>
          <w:b/>
          <w:szCs w:val="22"/>
          <w:u w:val="single"/>
          <w:lang w:eastAsia="en-US"/>
        </w:rPr>
        <w:t>REPLY</w:t>
      </w:r>
      <w:r w:rsidRPr="00B6533A">
        <w:rPr>
          <w:rFonts w:cs="Arial"/>
          <w:b/>
          <w:szCs w:val="22"/>
          <w:lang w:eastAsia="en-US"/>
        </w:rPr>
        <w:t>:</w:t>
      </w:r>
    </w:p>
    <w:p w:rsidR="000D4208" w:rsidRPr="000D4208" w:rsidRDefault="000D4208" w:rsidP="000D4208">
      <w:pPr>
        <w:rPr>
          <w:rFonts w:cs="Arial"/>
          <w:b/>
          <w:szCs w:val="22"/>
          <w:lang w:eastAsia="en-US"/>
        </w:rPr>
      </w:pPr>
    </w:p>
    <w:p w:rsidR="00F47850" w:rsidRPr="00D54147" w:rsidRDefault="00D54147" w:rsidP="00D54147">
      <w:pPr>
        <w:pStyle w:val="ListParagraph"/>
        <w:numPr>
          <w:ilvl w:val="0"/>
          <w:numId w:val="6"/>
        </w:numPr>
        <w:spacing w:line="360" w:lineRule="auto"/>
        <w:rPr>
          <w:bCs/>
          <w:sz w:val="24"/>
          <w:szCs w:val="24"/>
          <w:lang w:val="en-GB"/>
        </w:rPr>
      </w:pPr>
      <w:r w:rsidRPr="00D54147">
        <w:rPr>
          <w:bCs/>
          <w:sz w:val="24"/>
          <w:szCs w:val="24"/>
          <w:lang w:val="en-GB"/>
        </w:rPr>
        <w:t>I was informed by the Department of Public Works and Infrastructure (DPWI) that 39</w:t>
      </w:r>
      <w:r w:rsidR="00F47850" w:rsidRPr="00D54147">
        <w:rPr>
          <w:bCs/>
          <w:sz w:val="24"/>
          <w:szCs w:val="24"/>
          <w:lang w:val="en-GB"/>
        </w:rPr>
        <w:t xml:space="preserve"> cases of illegal</w:t>
      </w:r>
      <w:r w:rsidRPr="00D54147">
        <w:rPr>
          <w:bCs/>
          <w:sz w:val="24"/>
          <w:szCs w:val="24"/>
          <w:lang w:val="en-GB"/>
        </w:rPr>
        <w:t xml:space="preserve"> invasion of land owned by the DPWI</w:t>
      </w:r>
      <w:r w:rsidR="00F47850" w:rsidRPr="00D54147">
        <w:rPr>
          <w:bCs/>
          <w:sz w:val="24"/>
          <w:szCs w:val="24"/>
          <w:lang w:val="en-GB"/>
        </w:rPr>
        <w:t xml:space="preserve"> was</w:t>
      </w:r>
      <w:r w:rsidR="00072615" w:rsidRPr="00D54147">
        <w:rPr>
          <w:bCs/>
          <w:sz w:val="24"/>
          <w:szCs w:val="24"/>
          <w:lang w:val="en-GB"/>
        </w:rPr>
        <w:t xml:space="preserve"> recorded</w:t>
      </w:r>
      <w:r w:rsidRPr="00D54147">
        <w:rPr>
          <w:b/>
          <w:bCs/>
          <w:sz w:val="24"/>
          <w:szCs w:val="24"/>
          <w:lang w:val="en-GB"/>
        </w:rPr>
        <w:t>.</w:t>
      </w:r>
      <w:r w:rsidR="00336B95" w:rsidRPr="00336B95">
        <w:rPr>
          <w:bCs/>
          <w:sz w:val="24"/>
          <w:szCs w:val="24"/>
          <w:lang w:val="en-GB"/>
        </w:rPr>
        <w:t>(see Annexure A)</w:t>
      </w:r>
    </w:p>
    <w:p w:rsidR="00F47850" w:rsidRPr="003B072B" w:rsidRDefault="00F11848" w:rsidP="00F47850">
      <w:pPr>
        <w:pStyle w:val="ListParagraph"/>
        <w:numPr>
          <w:ilvl w:val="1"/>
          <w:numId w:val="4"/>
        </w:numPr>
        <w:spacing w:line="360" w:lineRule="auto"/>
        <w:rPr>
          <w:bCs/>
          <w:sz w:val="24"/>
          <w:szCs w:val="24"/>
          <w:lang w:val="en-GB"/>
        </w:rPr>
      </w:pPr>
      <w:r>
        <w:rPr>
          <w:bCs/>
          <w:sz w:val="24"/>
          <w:szCs w:val="24"/>
          <w:lang w:val="en-GB"/>
        </w:rPr>
        <w:t>Free State</w:t>
      </w:r>
      <w:r w:rsidR="00880D7F">
        <w:rPr>
          <w:bCs/>
          <w:sz w:val="24"/>
          <w:szCs w:val="24"/>
          <w:lang w:val="en-GB"/>
        </w:rPr>
        <w:t xml:space="preserve"> – 4</w:t>
      </w:r>
    </w:p>
    <w:p w:rsidR="00F47850" w:rsidRPr="003B072B" w:rsidRDefault="00F11848" w:rsidP="00F47850">
      <w:pPr>
        <w:pStyle w:val="ListParagraph"/>
        <w:numPr>
          <w:ilvl w:val="1"/>
          <w:numId w:val="4"/>
        </w:numPr>
        <w:spacing w:line="360" w:lineRule="auto"/>
        <w:rPr>
          <w:bCs/>
          <w:sz w:val="24"/>
          <w:szCs w:val="24"/>
          <w:lang w:val="en-GB"/>
        </w:rPr>
      </w:pPr>
      <w:r>
        <w:rPr>
          <w:bCs/>
          <w:sz w:val="24"/>
          <w:szCs w:val="24"/>
          <w:lang w:val="en-GB"/>
        </w:rPr>
        <w:t>Western Cape</w:t>
      </w:r>
      <w:r w:rsidR="00423386">
        <w:rPr>
          <w:bCs/>
          <w:sz w:val="24"/>
          <w:szCs w:val="24"/>
          <w:lang w:val="en-GB"/>
        </w:rPr>
        <w:t>– 3</w:t>
      </w:r>
    </w:p>
    <w:p w:rsidR="00F47850" w:rsidRPr="003B072B" w:rsidRDefault="00F11848" w:rsidP="00F47850">
      <w:pPr>
        <w:pStyle w:val="ListParagraph"/>
        <w:numPr>
          <w:ilvl w:val="1"/>
          <w:numId w:val="4"/>
        </w:numPr>
        <w:spacing w:line="360" w:lineRule="auto"/>
        <w:rPr>
          <w:bCs/>
          <w:sz w:val="24"/>
          <w:szCs w:val="24"/>
          <w:lang w:val="en-GB"/>
        </w:rPr>
      </w:pPr>
      <w:r>
        <w:rPr>
          <w:bCs/>
          <w:sz w:val="24"/>
          <w:szCs w:val="24"/>
          <w:lang w:val="en-GB"/>
        </w:rPr>
        <w:t>Kwa Zulu Natal</w:t>
      </w:r>
      <w:r w:rsidR="00F47850">
        <w:rPr>
          <w:bCs/>
          <w:sz w:val="24"/>
          <w:szCs w:val="24"/>
          <w:lang w:val="en-GB"/>
        </w:rPr>
        <w:t xml:space="preserve"> - 3</w:t>
      </w:r>
    </w:p>
    <w:p w:rsidR="00F47850" w:rsidRPr="003B072B" w:rsidRDefault="00F11848" w:rsidP="00F47850">
      <w:pPr>
        <w:pStyle w:val="ListParagraph"/>
        <w:numPr>
          <w:ilvl w:val="1"/>
          <w:numId w:val="4"/>
        </w:numPr>
        <w:spacing w:line="360" w:lineRule="auto"/>
        <w:rPr>
          <w:bCs/>
          <w:sz w:val="24"/>
          <w:szCs w:val="24"/>
          <w:lang w:val="en-GB"/>
        </w:rPr>
      </w:pPr>
      <w:r>
        <w:rPr>
          <w:bCs/>
          <w:sz w:val="24"/>
          <w:szCs w:val="24"/>
          <w:lang w:val="en-GB"/>
        </w:rPr>
        <w:t>Gauteng</w:t>
      </w:r>
      <w:r w:rsidR="00DF5233">
        <w:rPr>
          <w:bCs/>
          <w:sz w:val="24"/>
          <w:szCs w:val="24"/>
          <w:lang w:val="en-GB"/>
        </w:rPr>
        <w:t xml:space="preserve">(Johannesburg &amp; Pretoria) </w:t>
      </w:r>
      <w:r w:rsidR="00F47850">
        <w:rPr>
          <w:bCs/>
          <w:sz w:val="24"/>
          <w:szCs w:val="24"/>
          <w:lang w:val="en-GB"/>
        </w:rPr>
        <w:t>– 0</w:t>
      </w:r>
    </w:p>
    <w:p w:rsidR="00F47850" w:rsidRPr="003B072B" w:rsidRDefault="00F11848" w:rsidP="00F47850">
      <w:pPr>
        <w:pStyle w:val="ListParagraph"/>
        <w:numPr>
          <w:ilvl w:val="1"/>
          <w:numId w:val="4"/>
        </w:numPr>
        <w:spacing w:line="360" w:lineRule="auto"/>
        <w:rPr>
          <w:bCs/>
          <w:sz w:val="24"/>
          <w:szCs w:val="24"/>
          <w:lang w:val="en-GB"/>
        </w:rPr>
      </w:pPr>
      <w:r>
        <w:rPr>
          <w:bCs/>
          <w:sz w:val="24"/>
          <w:szCs w:val="24"/>
          <w:lang w:val="en-GB"/>
        </w:rPr>
        <w:t>Northern Cape</w:t>
      </w:r>
      <w:r w:rsidR="00F47850">
        <w:rPr>
          <w:bCs/>
          <w:sz w:val="24"/>
          <w:szCs w:val="24"/>
          <w:lang w:val="en-GB"/>
        </w:rPr>
        <w:t xml:space="preserve">  -  1</w:t>
      </w:r>
    </w:p>
    <w:p w:rsidR="00F47850" w:rsidRPr="003B072B" w:rsidRDefault="00F11848" w:rsidP="00F47850">
      <w:pPr>
        <w:pStyle w:val="ListParagraph"/>
        <w:numPr>
          <w:ilvl w:val="1"/>
          <w:numId w:val="4"/>
        </w:numPr>
        <w:spacing w:line="360" w:lineRule="auto"/>
        <w:rPr>
          <w:bCs/>
          <w:sz w:val="24"/>
          <w:szCs w:val="24"/>
          <w:lang w:val="en-GB"/>
        </w:rPr>
      </w:pPr>
      <w:r>
        <w:rPr>
          <w:bCs/>
          <w:sz w:val="24"/>
          <w:szCs w:val="24"/>
          <w:lang w:val="en-GB"/>
        </w:rPr>
        <w:t>North West</w:t>
      </w:r>
      <w:r w:rsidR="00D8274E">
        <w:rPr>
          <w:bCs/>
          <w:sz w:val="24"/>
          <w:szCs w:val="24"/>
          <w:lang w:val="en-GB"/>
        </w:rPr>
        <w:t xml:space="preserve">  - 3</w:t>
      </w:r>
    </w:p>
    <w:p w:rsidR="00F47850" w:rsidRPr="003B072B" w:rsidRDefault="000D4208" w:rsidP="00F47850">
      <w:pPr>
        <w:pStyle w:val="ListParagraph"/>
        <w:numPr>
          <w:ilvl w:val="1"/>
          <w:numId w:val="4"/>
        </w:numPr>
        <w:spacing w:line="360" w:lineRule="auto"/>
        <w:rPr>
          <w:bCs/>
          <w:sz w:val="24"/>
          <w:szCs w:val="24"/>
          <w:lang w:val="en-GB"/>
        </w:rPr>
      </w:pPr>
      <w:r>
        <w:rPr>
          <w:bCs/>
          <w:sz w:val="24"/>
          <w:szCs w:val="24"/>
          <w:lang w:val="en-GB"/>
        </w:rPr>
        <w:t>Mpumalanga</w:t>
      </w:r>
      <w:r w:rsidR="00D8274E">
        <w:rPr>
          <w:bCs/>
          <w:sz w:val="24"/>
          <w:szCs w:val="24"/>
          <w:lang w:val="en-GB"/>
        </w:rPr>
        <w:t>- 6</w:t>
      </w:r>
    </w:p>
    <w:p w:rsidR="00F47850" w:rsidRPr="003B072B" w:rsidRDefault="000D4208" w:rsidP="00F47850">
      <w:pPr>
        <w:pStyle w:val="ListParagraph"/>
        <w:numPr>
          <w:ilvl w:val="1"/>
          <w:numId w:val="4"/>
        </w:numPr>
        <w:spacing w:line="360" w:lineRule="auto"/>
        <w:rPr>
          <w:bCs/>
          <w:sz w:val="24"/>
          <w:szCs w:val="24"/>
          <w:lang w:val="en-GB"/>
        </w:rPr>
      </w:pPr>
      <w:r>
        <w:rPr>
          <w:bCs/>
          <w:sz w:val="24"/>
          <w:szCs w:val="24"/>
          <w:lang w:val="en-GB"/>
        </w:rPr>
        <w:t>Limpopo</w:t>
      </w:r>
      <w:r w:rsidR="00423386">
        <w:rPr>
          <w:bCs/>
          <w:sz w:val="24"/>
          <w:szCs w:val="24"/>
          <w:lang w:val="en-GB"/>
        </w:rPr>
        <w:t xml:space="preserve"> -  2</w:t>
      </w:r>
    </w:p>
    <w:p w:rsidR="00336B95" w:rsidRDefault="000D4208" w:rsidP="00336B95">
      <w:pPr>
        <w:pStyle w:val="ListParagraph"/>
        <w:numPr>
          <w:ilvl w:val="1"/>
          <w:numId w:val="4"/>
        </w:numPr>
        <w:spacing w:line="360" w:lineRule="auto"/>
        <w:rPr>
          <w:bCs/>
          <w:sz w:val="24"/>
          <w:szCs w:val="24"/>
          <w:lang w:val="en-GB"/>
        </w:rPr>
      </w:pPr>
      <w:r>
        <w:rPr>
          <w:bCs/>
          <w:sz w:val="24"/>
          <w:szCs w:val="24"/>
          <w:lang w:val="en-GB"/>
        </w:rPr>
        <w:t>Eastern Cape (</w:t>
      </w:r>
      <w:r w:rsidR="00F47850">
        <w:rPr>
          <w:bCs/>
          <w:sz w:val="24"/>
          <w:szCs w:val="24"/>
          <w:lang w:val="en-GB"/>
        </w:rPr>
        <w:t>Port Elizabeth</w:t>
      </w:r>
      <w:r>
        <w:rPr>
          <w:bCs/>
          <w:sz w:val="24"/>
          <w:szCs w:val="24"/>
          <w:lang w:val="en-GB"/>
        </w:rPr>
        <w:t xml:space="preserve"> and Mthatha)</w:t>
      </w:r>
      <w:r w:rsidR="00D8274E">
        <w:rPr>
          <w:bCs/>
          <w:sz w:val="24"/>
          <w:szCs w:val="24"/>
          <w:lang w:val="en-GB"/>
        </w:rPr>
        <w:t xml:space="preserve"> – 17</w:t>
      </w:r>
    </w:p>
    <w:p w:rsidR="005C153A" w:rsidRDefault="005C153A" w:rsidP="00336B95">
      <w:pPr>
        <w:spacing w:line="360" w:lineRule="auto"/>
        <w:rPr>
          <w:b/>
          <w:bCs/>
          <w:sz w:val="24"/>
          <w:szCs w:val="24"/>
          <w:lang w:val="en-GB"/>
        </w:rPr>
      </w:pPr>
    </w:p>
    <w:p w:rsidR="005C153A" w:rsidRDefault="005C153A" w:rsidP="00336B95">
      <w:pPr>
        <w:spacing w:line="360" w:lineRule="auto"/>
        <w:rPr>
          <w:b/>
          <w:bCs/>
          <w:sz w:val="24"/>
          <w:szCs w:val="24"/>
          <w:lang w:val="en-GB"/>
        </w:rPr>
      </w:pPr>
    </w:p>
    <w:p w:rsidR="00336B95" w:rsidRPr="00336B95" w:rsidRDefault="00336B95" w:rsidP="00336B95">
      <w:pPr>
        <w:spacing w:line="360" w:lineRule="auto"/>
        <w:rPr>
          <w:b/>
          <w:bCs/>
          <w:sz w:val="24"/>
          <w:szCs w:val="24"/>
          <w:lang w:val="en-GB"/>
        </w:rPr>
      </w:pPr>
      <w:bookmarkStart w:id="0" w:name="_GoBack"/>
      <w:bookmarkEnd w:id="0"/>
      <w:r w:rsidRPr="00336B95">
        <w:rPr>
          <w:b/>
          <w:bCs/>
          <w:sz w:val="24"/>
          <w:szCs w:val="24"/>
          <w:lang w:val="en-GB"/>
        </w:rPr>
        <w:lastRenderedPageBreak/>
        <w:t>ANNEXURE A</w:t>
      </w:r>
      <w:r>
        <w:rPr>
          <w:b/>
          <w:bCs/>
          <w:sz w:val="24"/>
          <w:szCs w:val="24"/>
          <w:lang w:val="en-GB"/>
        </w:rPr>
        <w:t>:</w:t>
      </w:r>
    </w:p>
    <w:tbl>
      <w:tblPr>
        <w:tblStyle w:val="TableGrid"/>
        <w:tblW w:w="11341" w:type="dxa"/>
        <w:tblInd w:w="-998" w:type="dxa"/>
        <w:tblLayout w:type="fixed"/>
        <w:tblLook w:val="04A0"/>
      </w:tblPr>
      <w:tblGrid>
        <w:gridCol w:w="567"/>
        <w:gridCol w:w="1702"/>
        <w:gridCol w:w="1559"/>
        <w:gridCol w:w="851"/>
        <w:gridCol w:w="1984"/>
        <w:gridCol w:w="1134"/>
        <w:gridCol w:w="3544"/>
      </w:tblGrid>
      <w:tr w:rsidR="009A7CE1" w:rsidRPr="002A42E0" w:rsidTr="00072615">
        <w:trPr>
          <w:trHeight w:val="1443"/>
        </w:trPr>
        <w:tc>
          <w:tcPr>
            <w:tcW w:w="567" w:type="dxa"/>
            <w:shd w:val="clear" w:color="auto" w:fill="D9D9D9" w:themeFill="background1" w:themeFillShade="D9"/>
          </w:tcPr>
          <w:p w:rsidR="005723E1" w:rsidRPr="002A42E0" w:rsidRDefault="005723E1" w:rsidP="00B6533A">
            <w:pPr>
              <w:widowControl w:val="0"/>
              <w:autoSpaceDE w:val="0"/>
              <w:autoSpaceDN w:val="0"/>
              <w:adjustRightInd w:val="0"/>
              <w:rPr>
                <w:rFonts w:cs="Arial"/>
                <w:b/>
                <w:bCs/>
                <w:sz w:val="20"/>
                <w:lang w:val="en-US" w:eastAsia="en-US"/>
              </w:rPr>
            </w:pPr>
            <w:r w:rsidRPr="002A42E0">
              <w:rPr>
                <w:rFonts w:cs="Arial"/>
                <w:b/>
                <w:bCs/>
                <w:sz w:val="20"/>
                <w:lang w:val="en-US" w:eastAsia="en-US"/>
              </w:rPr>
              <w:t>No.</w:t>
            </w:r>
          </w:p>
        </w:tc>
        <w:tc>
          <w:tcPr>
            <w:tcW w:w="1702" w:type="dxa"/>
            <w:shd w:val="clear" w:color="auto" w:fill="D9D9D9" w:themeFill="background1" w:themeFillShade="D9"/>
          </w:tcPr>
          <w:p w:rsidR="005723E1" w:rsidRPr="002A42E0" w:rsidRDefault="005723E1" w:rsidP="00B6533A">
            <w:pPr>
              <w:widowControl w:val="0"/>
              <w:autoSpaceDE w:val="0"/>
              <w:autoSpaceDN w:val="0"/>
              <w:adjustRightInd w:val="0"/>
              <w:rPr>
                <w:rFonts w:cs="Arial"/>
                <w:b/>
                <w:bCs/>
                <w:sz w:val="20"/>
                <w:lang w:val="en-US" w:eastAsia="en-US"/>
              </w:rPr>
            </w:pPr>
            <w:r w:rsidRPr="002A42E0">
              <w:rPr>
                <w:rFonts w:cs="Arial"/>
                <w:b/>
                <w:bCs/>
                <w:sz w:val="20"/>
                <w:lang w:val="en-US" w:eastAsia="en-US"/>
              </w:rPr>
              <w:t>(a)Total number of cases of illegal invasion of land owned by DPWI</w:t>
            </w:r>
          </w:p>
        </w:tc>
        <w:tc>
          <w:tcPr>
            <w:tcW w:w="1559" w:type="dxa"/>
            <w:shd w:val="clear" w:color="auto" w:fill="D9D9D9" w:themeFill="background1" w:themeFillShade="D9"/>
          </w:tcPr>
          <w:p w:rsidR="005723E1" w:rsidRPr="002A42E0" w:rsidRDefault="005723E1" w:rsidP="00310D83">
            <w:pPr>
              <w:pStyle w:val="ListParagraph"/>
              <w:widowControl w:val="0"/>
              <w:autoSpaceDE w:val="0"/>
              <w:autoSpaceDN w:val="0"/>
              <w:adjustRightInd w:val="0"/>
              <w:ind w:left="0"/>
              <w:rPr>
                <w:rFonts w:cs="Arial"/>
                <w:b/>
                <w:bCs/>
                <w:sz w:val="20"/>
                <w:lang w:val="en-US" w:eastAsia="en-US"/>
              </w:rPr>
            </w:pPr>
            <w:r w:rsidRPr="002A42E0">
              <w:rPr>
                <w:rFonts w:cs="Arial"/>
                <w:b/>
                <w:bCs/>
                <w:sz w:val="20"/>
                <w:lang w:val="en-US" w:eastAsia="en-US"/>
              </w:rPr>
              <w:t>(i)Province</w:t>
            </w:r>
          </w:p>
        </w:tc>
        <w:tc>
          <w:tcPr>
            <w:tcW w:w="851" w:type="dxa"/>
            <w:shd w:val="clear" w:color="auto" w:fill="D9D9D9" w:themeFill="background1" w:themeFillShade="D9"/>
          </w:tcPr>
          <w:p w:rsidR="005723E1" w:rsidRPr="002A42E0" w:rsidRDefault="005723E1" w:rsidP="00310D83">
            <w:pPr>
              <w:pStyle w:val="ListParagraph"/>
              <w:widowControl w:val="0"/>
              <w:autoSpaceDE w:val="0"/>
              <w:autoSpaceDN w:val="0"/>
              <w:adjustRightInd w:val="0"/>
              <w:ind w:left="0"/>
              <w:rPr>
                <w:rFonts w:cs="Arial"/>
                <w:b/>
                <w:bCs/>
                <w:sz w:val="20"/>
                <w:lang w:val="en-US" w:eastAsia="en-US"/>
              </w:rPr>
            </w:pPr>
            <w:r w:rsidRPr="002A42E0">
              <w:rPr>
                <w:rFonts w:cs="Arial"/>
                <w:b/>
                <w:bCs/>
                <w:sz w:val="20"/>
                <w:lang w:val="en-US" w:eastAsia="en-US"/>
              </w:rPr>
              <w:t>(ii)Past five financial years</w:t>
            </w:r>
          </w:p>
        </w:tc>
        <w:tc>
          <w:tcPr>
            <w:tcW w:w="1984" w:type="dxa"/>
            <w:shd w:val="clear" w:color="auto" w:fill="D9D9D9" w:themeFill="background1" w:themeFillShade="D9"/>
          </w:tcPr>
          <w:p w:rsidR="005723E1" w:rsidRPr="002A42E0" w:rsidRDefault="00D54147" w:rsidP="00310D83">
            <w:pPr>
              <w:pStyle w:val="ListParagraph"/>
              <w:widowControl w:val="0"/>
              <w:autoSpaceDE w:val="0"/>
              <w:autoSpaceDN w:val="0"/>
              <w:adjustRightInd w:val="0"/>
              <w:ind w:left="0"/>
              <w:rPr>
                <w:rFonts w:cs="Arial"/>
                <w:b/>
                <w:bCs/>
                <w:sz w:val="20"/>
                <w:lang w:val="en-US" w:eastAsia="en-US"/>
              </w:rPr>
            </w:pPr>
            <w:r>
              <w:rPr>
                <w:rFonts w:cs="Arial"/>
                <w:b/>
                <w:bCs/>
                <w:sz w:val="20"/>
                <w:lang w:val="en-US" w:eastAsia="en-US"/>
              </w:rPr>
              <w:t>(b)</w:t>
            </w:r>
            <w:r w:rsidR="005723E1" w:rsidRPr="002A42E0">
              <w:rPr>
                <w:rFonts w:cs="Arial"/>
                <w:b/>
                <w:bCs/>
                <w:sz w:val="20"/>
                <w:lang w:val="en-US" w:eastAsia="en-US"/>
              </w:rPr>
              <w:t xml:space="preserve">Current status of occupation </w:t>
            </w:r>
          </w:p>
        </w:tc>
        <w:tc>
          <w:tcPr>
            <w:tcW w:w="1134" w:type="dxa"/>
            <w:shd w:val="clear" w:color="auto" w:fill="D9D9D9" w:themeFill="background1" w:themeFillShade="D9"/>
          </w:tcPr>
          <w:p w:rsidR="005723E1" w:rsidRPr="002A42E0" w:rsidRDefault="00D54147" w:rsidP="00310D83">
            <w:pPr>
              <w:pStyle w:val="ListParagraph"/>
              <w:widowControl w:val="0"/>
              <w:autoSpaceDE w:val="0"/>
              <w:autoSpaceDN w:val="0"/>
              <w:adjustRightInd w:val="0"/>
              <w:ind w:left="0"/>
              <w:rPr>
                <w:rFonts w:cs="Arial"/>
                <w:b/>
                <w:bCs/>
                <w:sz w:val="20"/>
                <w:lang w:val="en-US" w:eastAsia="en-US"/>
              </w:rPr>
            </w:pPr>
            <w:r>
              <w:rPr>
                <w:rFonts w:cs="Arial"/>
                <w:b/>
                <w:bCs/>
                <w:sz w:val="20"/>
                <w:lang w:val="en-US" w:eastAsia="en-US"/>
              </w:rPr>
              <w:t>(c</w:t>
            </w:r>
            <w:r w:rsidR="005723E1" w:rsidRPr="002A42E0">
              <w:rPr>
                <w:rFonts w:cs="Arial"/>
                <w:b/>
                <w:bCs/>
                <w:sz w:val="20"/>
                <w:lang w:val="en-US" w:eastAsia="en-US"/>
              </w:rPr>
              <w:t>)Total number of persons occupying the house</w:t>
            </w:r>
          </w:p>
        </w:tc>
        <w:tc>
          <w:tcPr>
            <w:tcW w:w="3544" w:type="dxa"/>
            <w:shd w:val="clear" w:color="auto" w:fill="D9D9D9" w:themeFill="background1" w:themeFillShade="D9"/>
          </w:tcPr>
          <w:p w:rsidR="005723E1" w:rsidRPr="002A42E0" w:rsidRDefault="005723E1" w:rsidP="00310D83">
            <w:pPr>
              <w:pStyle w:val="ListParagraph"/>
              <w:widowControl w:val="0"/>
              <w:autoSpaceDE w:val="0"/>
              <w:autoSpaceDN w:val="0"/>
              <w:adjustRightInd w:val="0"/>
              <w:ind w:left="0"/>
              <w:rPr>
                <w:rFonts w:cs="Arial"/>
                <w:b/>
                <w:bCs/>
                <w:sz w:val="20"/>
                <w:lang w:val="en-US" w:eastAsia="en-US"/>
              </w:rPr>
            </w:pPr>
            <w:r w:rsidRPr="002A42E0">
              <w:rPr>
                <w:rFonts w:cs="Arial"/>
                <w:b/>
                <w:bCs/>
                <w:sz w:val="20"/>
                <w:lang w:val="en-US" w:eastAsia="en-US"/>
              </w:rPr>
              <w:t>Steps taken to remedy the situation in each specific case</w:t>
            </w:r>
          </w:p>
        </w:tc>
      </w:tr>
      <w:tr w:rsidR="009A7CE1" w:rsidRPr="002A42E0" w:rsidTr="00072615">
        <w:tc>
          <w:tcPr>
            <w:tcW w:w="567" w:type="dxa"/>
          </w:tcPr>
          <w:p w:rsidR="005723E1" w:rsidRPr="002A42E0" w:rsidRDefault="005723E1" w:rsidP="000B3BDF">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5723E1" w:rsidRPr="002A42E0" w:rsidRDefault="00083AE2" w:rsidP="005723E1">
            <w:pPr>
              <w:widowControl w:val="0"/>
              <w:autoSpaceDE w:val="0"/>
              <w:autoSpaceDN w:val="0"/>
              <w:adjustRightInd w:val="0"/>
              <w:rPr>
                <w:rFonts w:cs="Arial"/>
                <w:bCs/>
                <w:sz w:val="20"/>
                <w:lang w:val="en-US" w:eastAsia="en-US"/>
              </w:rPr>
            </w:pPr>
            <w:r>
              <w:rPr>
                <w:rFonts w:cs="Arial"/>
                <w:bCs/>
                <w:sz w:val="20"/>
                <w:lang w:val="en-US" w:eastAsia="en-US"/>
              </w:rPr>
              <w:t>Erf 264 Port S</w:t>
            </w:r>
            <w:r w:rsidR="005723E1" w:rsidRPr="002A42E0">
              <w:rPr>
                <w:rFonts w:cs="Arial"/>
                <w:bCs/>
                <w:sz w:val="20"/>
                <w:lang w:val="en-US" w:eastAsia="en-US"/>
              </w:rPr>
              <w:t>t Johns</w:t>
            </w:r>
          </w:p>
        </w:tc>
        <w:tc>
          <w:tcPr>
            <w:tcW w:w="1559" w:type="dxa"/>
          </w:tcPr>
          <w:p w:rsidR="005723E1" w:rsidRPr="002A42E0" w:rsidRDefault="005723E1" w:rsidP="00310D83">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Eastern Cape</w:t>
            </w:r>
          </w:p>
        </w:tc>
        <w:tc>
          <w:tcPr>
            <w:tcW w:w="851" w:type="dxa"/>
          </w:tcPr>
          <w:p w:rsidR="005723E1" w:rsidRPr="002A42E0" w:rsidRDefault="005723E1" w:rsidP="00310D83">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 xml:space="preserve">Yes </w:t>
            </w:r>
          </w:p>
        </w:tc>
        <w:tc>
          <w:tcPr>
            <w:tcW w:w="1984" w:type="dxa"/>
          </w:tcPr>
          <w:p w:rsidR="005723E1" w:rsidRPr="002A42E0" w:rsidRDefault="005723E1" w:rsidP="007C5199">
            <w:pPr>
              <w:pStyle w:val="ListParagraph"/>
              <w:widowControl w:val="0"/>
              <w:autoSpaceDE w:val="0"/>
              <w:autoSpaceDN w:val="0"/>
              <w:adjustRightInd w:val="0"/>
              <w:ind w:left="0"/>
              <w:jc w:val="center"/>
              <w:rPr>
                <w:rFonts w:cs="Arial"/>
                <w:bCs/>
                <w:sz w:val="20"/>
                <w:lang w:val="en-US" w:eastAsia="en-US"/>
              </w:rPr>
            </w:pPr>
            <w:r w:rsidRPr="002A42E0">
              <w:rPr>
                <w:rFonts w:cs="Arial"/>
                <w:bCs/>
                <w:sz w:val="20"/>
                <w:lang w:val="en-US" w:eastAsia="en-US"/>
              </w:rPr>
              <w:t xml:space="preserve">Was Unlawful occupied, currently utilized by Home Affairs </w:t>
            </w:r>
          </w:p>
        </w:tc>
        <w:tc>
          <w:tcPr>
            <w:tcW w:w="1134" w:type="dxa"/>
          </w:tcPr>
          <w:p w:rsidR="005723E1" w:rsidRPr="002A42E0" w:rsidRDefault="005723E1" w:rsidP="00310D83">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 10</w:t>
            </w:r>
          </w:p>
        </w:tc>
        <w:tc>
          <w:tcPr>
            <w:tcW w:w="3544" w:type="dxa"/>
          </w:tcPr>
          <w:p w:rsidR="005723E1" w:rsidRPr="002A42E0" w:rsidRDefault="005723E1" w:rsidP="00310D83">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Eviction order was granted through State Attorney</w:t>
            </w:r>
          </w:p>
        </w:tc>
      </w:tr>
      <w:tr w:rsidR="009A7CE1" w:rsidRPr="002A42E0" w:rsidTr="00072615">
        <w:tc>
          <w:tcPr>
            <w:tcW w:w="567" w:type="dxa"/>
          </w:tcPr>
          <w:p w:rsidR="005723E1" w:rsidRPr="002A42E0" w:rsidRDefault="005723E1" w:rsidP="000B3BDF">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5723E1" w:rsidRPr="002A42E0" w:rsidRDefault="005723E1" w:rsidP="005723E1">
            <w:pPr>
              <w:widowControl w:val="0"/>
              <w:autoSpaceDE w:val="0"/>
              <w:autoSpaceDN w:val="0"/>
              <w:adjustRightInd w:val="0"/>
              <w:rPr>
                <w:rFonts w:cs="Arial"/>
                <w:bCs/>
                <w:sz w:val="20"/>
                <w:lang w:val="en-US" w:eastAsia="en-US"/>
              </w:rPr>
            </w:pPr>
            <w:r w:rsidRPr="002A42E0">
              <w:rPr>
                <w:rFonts w:cs="Arial"/>
                <w:bCs/>
                <w:sz w:val="20"/>
                <w:lang w:val="en-US" w:eastAsia="en-US"/>
              </w:rPr>
              <w:t>Erf 85 Tsomo</w:t>
            </w:r>
          </w:p>
        </w:tc>
        <w:tc>
          <w:tcPr>
            <w:tcW w:w="1559" w:type="dxa"/>
          </w:tcPr>
          <w:p w:rsidR="005723E1" w:rsidRPr="002A42E0" w:rsidRDefault="005723E1" w:rsidP="00310D83">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Eastern Cape</w:t>
            </w:r>
          </w:p>
        </w:tc>
        <w:tc>
          <w:tcPr>
            <w:tcW w:w="851" w:type="dxa"/>
          </w:tcPr>
          <w:p w:rsidR="005723E1" w:rsidRPr="002A42E0" w:rsidRDefault="005723E1" w:rsidP="00310D83">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 xml:space="preserve">Yes </w:t>
            </w:r>
          </w:p>
        </w:tc>
        <w:tc>
          <w:tcPr>
            <w:tcW w:w="1984" w:type="dxa"/>
          </w:tcPr>
          <w:p w:rsidR="005723E1" w:rsidRPr="002A42E0" w:rsidRDefault="005723E1" w:rsidP="00310D83">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Unlawful occupied</w:t>
            </w:r>
          </w:p>
        </w:tc>
        <w:tc>
          <w:tcPr>
            <w:tcW w:w="1134" w:type="dxa"/>
          </w:tcPr>
          <w:p w:rsidR="005723E1" w:rsidRPr="002A42E0" w:rsidRDefault="005723E1" w:rsidP="00310D83">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 5</w:t>
            </w:r>
          </w:p>
        </w:tc>
        <w:tc>
          <w:tcPr>
            <w:tcW w:w="3544" w:type="dxa"/>
          </w:tcPr>
          <w:p w:rsidR="005723E1" w:rsidRPr="002A42E0" w:rsidRDefault="005723E1" w:rsidP="00310D83">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The Department has taken the matter to State Attorney for eviction</w:t>
            </w:r>
          </w:p>
        </w:tc>
      </w:tr>
      <w:tr w:rsidR="009A7CE1" w:rsidRPr="002A42E0" w:rsidTr="00072615">
        <w:tc>
          <w:tcPr>
            <w:tcW w:w="567" w:type="dxa"/>
          </w:tcPr>
          <w:p w:rsidR="005723E1" w:rsidRPr="002A42E0" w:rsidRDefault="005723E1" w:rsidP="000B3BDF">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5723E1" w:rsidRPr="002A42E0" w:rsidRDefault="005723E1" w:rsidP="005723E1">
            <w:pPr>
              <w:widowControl w:val="0"/>
              <w:autoSpaceDE w:val="0"/>
              <w:autoSpaceDN w:val="0"/>
              <w:adjustRightInd w:val="0"/>
              <w:rPr>
                <w:rFonts w:cs="Arial"/>
                <w:bCs/>
                <w:sz w:val="20"/>
                <w:lang w:val="en-US" w:eastAsia="en-US"/>
              </w:rPr>
            </w:pPr>
            <w:r w:rsidRPr="002A42E0">
              <w:rPr>
                <w:rFonts w:cs="Arial"/>
                <w:bCs/>
                <w:sz w:val="20"/>
                <w:lang w:val="en-US" w:eastAsia="en-US"/>
              </w:rPr>
              <w:t>Erf 119 Sterkspruit</w:t>
            </w:r>
          </w:p>
        </w:tc>
        <w:tc>
          <w:tcPr>
            <w:tcW w:w="1559" w:type="dxa"/>
          </w:tcPr>
          <w:p w:rsidR="005723E1" w:rsidRPr="002A42E0" w:rsidRDefault="005723E1" w:rsidP="00310D83">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 xml:space="preserve">Eastern Cape </w:t>
            </w:r>
          </w:p>
        </w:tc>
        <w:tc>
          <w:tcPr>
            <w:tcW w:w="851" w:type="dxa"/>
          </w:tcPr>
          <w:p w:rsidR="005723E1" w:rsidRPr="002A42E0" w:rsidRDefault="005723E1" w:rsidP="00310D83">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 xml:space="preserve">Yes </w:t>
            </w:r>
          </w:p>
        </w:tc>
        <w:tc>
          <w:tcPr>
            <w:tcW w:w="1984" w:type="dxa"/>
          </w:tcPr>
          <w:p w:rsidR="005723E1" w:rsidRPr="002A42E0" w:rsidRDefault="005723E1" w:rsidP="00310D83">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 xml:space="preserve">Unlawful occupied </w:t>
            </w:r>
          </w:p>
        </w:tc>
        <w:tc>
          <w:tcPr>
            <w:tcW w:w="1134" w:type="dxa"/>
          </w:tcPr>
          <w:p w:rsidR="005723E1" w:rsidRPr="002A42E0" w:rsidRDefault="005723E1" w:rsidP="00310D83">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±3</w:t>
            </w:r>
          </w:p>
        </w:tc>
        <w:tc>
          <w:tcPr>
            <w:tcW w:w="3544" w:type="dxa"/>
          </w:tcPr>
          <w:p w:rsidR="005723E1" w:rsidRPr="002A42E0" w:rsidRDefault="005723E1" w:rsidP="00310D83">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The Department is in the process of entering into a contract with the occupants</w:t>
            </w:r>
          </w:p>
        </w:tc>
      </w:tr>
      <w:tr w:rsidR="009A7CE1" w:rsidRPr="002A42E0" w:rsidTr="00072615">
        <w:tc>
          <w:tcPr>
            <w:tcW w:w="567" w:type="dxa"/>
          </w:tcPr>
          <w:p w:rsidR="005723E1" w:rsidRPr="002A42E0" w:rsidRDefault="005723E1" w:rsidP="00055D5C">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5723E1" w:rsidRPr="002A42E0" w:rsidRDefault="005723E1" w:rsidP="005723E1">
            <w:pPr>
              <w:widowControl w:val="0"/>
              <w:autoSpaceDE w:val="0"/>
              <w:autoSpaceDN w:val="0"/>
              <w:adjustRightInd w:val="0"/>
              <w:rPr>
                <w:rFonts w:cs="Arial"/>
                <w:bCs/>
                <w:sz w:val="20"/>
                <w:lang w:val="en-US" w:eastAsia="en-US"/>
              </w:rPr>
            </w:pPr>
            <w:r w:rsidRPr="002A42E0">
              <w:rPr>
                <w:rFonts w:cs="Arial"/>
                <w:bCs/>
                <w:sz w:val="20"/>
                <w:lang w:val="en-US" w:eastAsia="en-US"/>
              </w:rPr>
              <w:t>Erf 920 Mthatha</w:t>
            </w:r>
          </w:p>
        </w:tc>
        <w:tc>
          <w:tcPr>
            <w:tcW w:w="1559"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Eastern Cape</w:t>
            </w:r>
          </w:p>
        </w:tc>
        <w:tc>
          <w:tcPr>
            <w:tcW w:w="851"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 xml:space="preserve">Yes </w:t>
            </w:r>
          </w:p>
        </w:tc>
        <w:tc>
          <w:tcPr>
            <w:tcW w:w="1984"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Unlawful occupied</w:t>
            </w:r>
          </w:p>
        </w:tc>
        <w:tc>
          <w:tcPr>
            <w:tcW w:w="1134"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 20</w:t>
            </w:r>
          </w:p>
        </w:tc>
        <w:tc>
          <w:tcPr>
            <w:tcW w:w="3544"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The Department has taken the matter to State Attorney for eviction</w:t>
            </w:r>
          </w:p>
        </w:tc>
      </w:tr>
      <w:tr w:rsidR="009A7CE1" w:rsidRPr="002A42E0" w:rsidTr="00072615">
        <w:tc>
          <w:tcPr>
            <w:tcW w:w="567" w:type="dxa"/>
          </w:tcPr>
          <w:p w:rsidR="005723E1" w:rsidRPr="002A42E0" w:rsidRDefault="005723E1" w:rsidP="00055D5C">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5723E1" w:rsidRPr="002A42E0" w:rsidRDefault="005723E1" w:rsidP="009A7CE1">
            <w:pPr>
              <w:widowControl w:val="0"/>
              <w:autoSpaceDE w:val="0"/>
              <w:autoSpaceDN w:val="0"/>
              <w:adjustRightInd w:val="0"/>
              <w:rPr>
                <w:rFonts w:cs="Arial"/>
                <w:bCs/>
                <w:sz w:val="20"/>
                <w:lang w:val="en-US" w:eastAsia="en-US"/>
              </w:rPr>
            </w:pPr>
            <w:r w:rsidRPr="002A42E0">
              <w:rPr>
                <w:rFonts w:cs="Arial"/>
                <w:bCs/>
                <w:sz w:val="20"/>
                <w:lang w:val="en-US" w:eastAsia="en-US"/>
              </w:rPr>
              <w:t>Erf 350 Maluti</w:t>
            </w:r>
          </w:p>
        </w:tc>
        <w:tc>
          <w:tcPr>
            <w:tcW w:w="1559"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Eastern Cape</w:t>
            </w:r>
          </w:p>
        </w:tc>
        <w:tc>
          <w:tcPr>
            <w:tcW w:w="851"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 xml:space="preserve">Yes </w:t>
            </w:r>
          </w:p>
        </w:tc>
        <w:tc>
          <w:tcPr>
            <w:tcW w:w="1984"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Unlawful occupied</w:t>
            </w:r>
          </w:p>
        </w:tc>
        <w:tc>
          <w:tcPr>
            <w:tcW w:w="1134"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 5</w:t>
            </w:r>
          </w:p>
        </w:tc>
        <w:tc>
          <w:tcPr>
            <w:tcW w:w="3544"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The Department is in the process of entering into a contract with occupant.</w:t>
            </w:r>
          </w:p>
        </w:tc>
      </w:tr>
      <w:tr w:rsidR="009A7CE1" w:rsidRPr="002A42E0" w:rsidTr="00072615">
        <w:tc>
          <w:tcPr>
            <w:tcW w:w="567" w:type="dxa"/>
          </w:tcPr>
          <w:p w:rsidR="005723E1" w:rsidRPr="002A42E0" w:rsidRDefault="005723E1" w:rsidP="00055D5C">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5723E1" w:rsidRPr="002A42E0" w:rsidRDefault="005723E1" w:rsidP="009A7CE1">
            <w:pPr>
              <w:widowControl w:val="0"/>
              <w:autoSpaceDE w:val="0"/>
              <w:autoSpaceDN w:val="0"/>
              <w:adjustRightInd w:val="0"/>
              <w:rPr>
                <w:rFonts w:cs="Arial"/>
                <w:bCs/>
                <w:sz w:val="20"/>
                <w:lang w:val="en-US" w:eastAsia="en-US"/>
              </w:rPr>
            </w:pPr>
            <w:r w:rsidRPr="002A42E0">
              <w:rPr>
                <w:rFonts w:cs="Arial"/>
                <w:bCs/>
                <w:sz w:val="20"/>
                <w:lang w:val="en-US" w:eastAsia="en-US"/>
              </w:rPr>
              <w:t>Erf 200 Mthatha</w:t>
            </w:r>
          </w:p>
        </w:tc>
        <w:tc>
          <w:tcPr>
            <w:tcW w:w="1559"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 xml:space="preserve">Eastern Cape </w:t>
            </w:r>
          </w:p>
        </w:tc>
        <w:tc>
          <w:tcPr>
            <w:tcW w:w="851"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 xml:space="preserve">Yes </w:t>
            </w:r>
          </w:p>
        </w:tc>
        <w:tc>
          <w:tcPr>
            <w:tcW w:w="1984"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 xml:space="preserve">Unlawful occupied </w:t>
            </w:r>
          </w:p>
        </w:tc>
        <w:tc>
          <w:tcPr>
            <w:tcW w:w="1134"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±10</w:t>
            </w:r>
          </w:p>
        </w:tc>
        <w:tc>
          <w:tcPr>
            <w:tcW w:w="3544"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The Department has taken the matter to State Attorney for eviction</w:t>
            </w:r>
          </w:p>
        </w:tc>
      </w:tr>
      <w:tr w:rsidR="009A7CE1" w:rsidRPr="002A42E0" w:rsidTr="00072615">
        <w:tc>
          <w:tcPr>
            <w:tcW w:w="567" w:type="dxa"/>
          </w:tcPr>
          <w:p w:rsidR="005723E1" w:rsidRPr="002A42E0" w:rsidRDefault="005723E1" w:rsidP="00055D5C">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5723E1" w:rsidRPr="002A42E0" w:rsidRDefault="005723E1" w:rsidP="009A7CE1">
            <w:pPr>
              <w:widowControl w:val="0"/>
              <w:autoSpaceDE w:val="0"/>
              <w:autoSpaceDN w:val="0"/>
              <w:adjustRightInd w:val="0"/>
              <w:rPr>
                <w:rFonts w:cs="Arial"/>
                <w:bCs/>
                <w:sz w:val="20"/>
                <w:lang w:val="en-US" w:eastAsia="en-US"/>
              </w:rPr>
            </w:pPr>
            <w:r w:rsidRPr="002A42E0">
              <w:rPr>
                <w:rFonts w:cs="Arial"/>
                <w:bCs/>
                <w:sz w:val="20"/>
                <w:lang w:val="en-US" w:eastAsia="en-US"/>
              </w:rPr>
              <w:t>Erf 8328 Mthatha</w:t>
            </w:r>
          </w:p>
        </w:tc>
        <w:tc>
          <w:tcPr>
            <w:tcW w:w="1559"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Eastern Cape</w:t>
            </w:r>
          </w:p>
        </w:tc>
        <w:tc>
          <w:tcPr>
            <w:tcW w:w="851"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Yes</w:t>
            </w:r>
          </w:p>
        </w:tc>
        <w:tc>
          <w:tcPr>
            <w:tcW w:w="1984"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Unlawful occupied</w:t>
            </w:r>
          </w:p>
        </w:tc>
        <w:tc>
          <w:tcPr>
            <w:tcW w:w="1134"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 5</w:t>
            </w:r>
          </w:p>
        </w:tc>
        <w:tc>
          <w:tcPr>
            <w:tcW w:w="3544"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The Department has taken the matter to State Attorney for eviction</w:t>
            </w:r>
          </w:p>
          <w:p w:rsidR="005723E1" w:rsidRPr="002A42E0" w:rsidRDefault="005723E1" w:rsidP="00055D5C">
            <w:pPr>
              <w:pStyle w:val="ListParagraph"/>
              <w:widowControl w:val="0"/>
              <w:autoSpaceDE w:val="0"/>
              <w:autoSpaceDN w:val="0"/>
              <w:adjustRightInd w:val="0"/>
              <w:ind w:left="0"/>
              <w:rPr>
                <w:rFonts w:cs="Arial"/>
                <w:bCs/>
                <w:sz w:val="20"/>
                <w:lang w:val="en-US" w:eastAsia="en-US"/>
              </w:rPr>
            </w:pPr>
          </w:p>
        </w:tc>
      </w:tr>
      <w:tr w:rsidR="009A7CE1" w:rsidRPr="002A42E0" w:rsidTr="00072615">
        <w:tc>
          <w:tcPr>
            <w:tcW w:w="567" w:type="dxa"/>
          </w:tcPr>
          <w:p w:rsidR="005723E1" w:rsidRPr="002A42E0" w:rsidRDefault="005723E1" w:rsidP="00055D5C">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5723E1" w:rsidRPr="002A42E0" w:rsidRDefault="005723E1" w:rsidP="009A7CE1">
            <w:pPr>
              <w:widowControl w:val="0"/>
              <w:autoSpaceDE w:val="0"/>
              <w:autoSpaceDN w:val="0"/>
              <w:adjustRightInd w:val="0"/>
              <w:rPr>
                <w:rFonts w:cs="Arial"/>
                <w:bCs/>
                <w:sz w:val="20"/>
                <w:lang w:val="en-US" w:eastAsia="en-US"/>
              </w:rPr>
            </w:pPr>
            <w:r w:rsidRPr="002A42E0">
              <w:rPr>
                <w:rFonts w:cs="Arial"/>
                <w:bCs/>
                <w:sz w:val="20"/>
                <w:lang w:val="en-US" w:eastAsia="en-US"/>
              </w:rPr>
              <w:t>Erf 170 Port St Johns</w:t>
            </w:r>
          </w:p>
        </w:tc>
        <w:tc>
          <w:tcPr>
            <w:tcW w:w="1559"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Eastern Cape</w:t>
            </w:r>
          </w:p>
        </w:tc>
        <w:tc>
          <w:tcPr>
            <w:tcW w:w="851"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Yes</w:t>
            </w:r>
          </w:p>
        </w:tc>
        <w:tc>
          <w:tcPr>
            <w:tcW w:w="1984"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Unlawful occupied</w:t>
            </w:r>
          </w:p>
        </w:tc>
        <w:tc>
          <w:tcPr>
            <w:tcW w:w="1134"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 11</w:t>
            </w:r>
          </w:p>
        </w:tc>
        <w:tc>
          <w:tcPr>
            <w:tcW w:w="3544" w:type="dxa"/>
          </w:tcPr>
          <w:p w:rsidR="005723E1" w:rsidRPr="002A42E0" w:rsidRDefault="005723E1" w:rsidP="00055D5C">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The Department has taken the matter to State Attorney for eviction</w:t>
            </w:r>
          </w:p>
        </w:tc>
      </w:tr>
      <w:tr w:rsidR="000D4208" w:rsidRPr="002A42E0" w:rsidTr="00072615">
        <w:tc>
          <w:tcPr>
            <w:tcW w:w="567" w:type="dxa"/>
          </w:tcPr>
          <w:p w:rsidR="009A7CE1" w:rsidRPr="002A42E0" w:rsidRDefault="009A7CE1" w:rsidP="009A7CE1">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9A7CE1" w:rsidRPr="002A42E0" w:rsidRDefault="009A7CE1" w:rsidP="009A7CE1">
            <w:pPr>
              <w:rPr>
                <w:rFonts w:cs="Arial"/>
                <w:sz w:val="20"/>
              </w:rPr>
            </w:pPr>
            <w:r w:rsidRPr="002A42E0">
              <w:rPr>
                <w:rFonts w:cs="Arial"/>
                <w:sz w:val="20"/>
              </w:rPr>
              <w:t>Farm 871, Grey Dell. East London</w:t>
            </w:r>
          </w:p>
        </w:tc>
        <w:tc>
          <w:tcPr>
            <w:tcW w:w="1559" w:type="dxa"/>
          </w:tcPr>
          <w:p w:rsidR="009A7CE1" w:rsidRPr="002A42E0" w:rsidRDefault="009A7CE1" w:rsidP="009A7CE1">
            <w:pPr>
              <w:rPr>
                <w:rFonts w:cs="Arial"/>
                <w:sz w:val="20"/>
              </w:rPr>
            </w:pPr>
            <w:r w:rsidRPr="002A42E0">
              <w:rPr>
                <w:rFonts w:cs="Arial"/>
                <w:sz w:val="20"/>
              </w:rPr>
              <w:t xml:space="preserve">Eastern Cape </w:t>
            </w:r>
          </w:p>
        </w:tc>
        <w:tc>
          <w:tcPr>
            <w:tcW w:w="851" w:type="dxa"/>
          </w:tcPr>
          <w:p w:rsidR="009A7CE1" w:rsidRPr="002A42E0" w:rsidRDefault="009A7CE1" w:rsidP="009A7CE1">
            <w:pPr>
              <w:rPr>
                <w:rFonts w:cs="Arial"/>
                <w:sz w:val="20"/>
              </w:rPr>
            </w:pPr>
            <w:r w:rsidRPr="002A42E0">
              <w:rPr>
                <w:rFonts w:cs="Arial"/>
                <w:sz w:val="20"/>
              </w:rPr>
              <w:t>Yes</w:t>
            </w:r>
          </w:p>
        </w:tc>
        <w:tc>
          <w:tcPr>
            <w:tcW w:w="1984" w:type="dxa"/>
          </w:tcPr>
          <w:p w:rsidR="009A7CE1" w:rsidRPr="002A42E0" w:rsidRDefault="009A7CE1" w:rsidP="009A7CE1">
            <w:pPr>
              <w:rPr>
                <w:rFonts w:cs="Arial"/>
                <w:sz w:val="20"/>
              </w:rPr>
            </w:pPr>
            <w:r w:rsidRPr="002A42E0">
              <w:rPr>
                <w:rFonts w:cs="Arial"/>
                <w:sz w:val="20"/>
              </w:rPr>
              <w:t>Illegally occupied</w:t>
            </w:r>
          </w:p>
        </w:tc>
        <w:tc>
          <w:tcPr>
            <w:tcW w:w="1134" w:type="dxa"/>
          </w:tcPr>
          <w:p w:rsidR="009A7CE1" w:rsidRPr="002A42E0" w:rsidRDefault="009A7CE1" w:rsidP="009A7CE1">
            <w:pPr>
              <w:rPr>
                <w:rFonts w:cs="Arial"/>
                <w:sz w:val="20"/>
              </w:rPr>
            </w:pPr>
            <w:r w:rsidRPr="002A42E0">
              <w:rPr>
                <w:rFonts w:cs="Arial"/>
                <w:sz w:val="20"/>
              </w:rPr>
              <w:t xml:space="preserve"> ± 2000</w:t>
            </w:r>
          </w:p>
        </w:tc>
        <w:tc>
          <w:tcPr>
            <w:tcW w:w="3544" w:type="dxa"/>
          </w:tcPr>
          <w:p w:rsidR="009A7CE1" w:rsidRPr="002A42E0" w:rsidRDefault="009A7CE1" w:rsidP="009A7CE1">
            <w:pPr>
              <w:rPr>
                <w:rFonts w:cs="Arial"/>
                <w:sz w:val="20"/>
              </w:rPr>
            </w:pPr>
            <w:r w:rsidRPr="002A42E0">
              <w:rPr>
                <w:rFonts w:cs="Arial"/>
                <w:sz w:val="20"/>
              </w:rPr>
              <w:t xml:space="preserve">Eviction order obtained </w:t>
            </w:r>
          </w:p>
        </w:tc>
      </w:tr>
      <w:tr w:rsidR="000D4208" w:rsidRPr="002A42E0" w:rsidTr="00072615">
        <w:tc>
          <w:tcPr>
            <w:tcW w:w="567" w:type="dxa"/>
          </w:tcPr>
          <w:p w:rsidR="009A7CE1" w:rsidRPr="002A42E0" w:rsidRDefault="009A7CE1" w:rsidP="009A7CE1">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9A7CE1" w:rsidRPr="002A42E0" w:rsidRDefault="009A7CE1" w:rsidP="009A7CE1">
            <w:pPr>
              <w:rPr>
                <w:rFonts w:cs="Arial"/>
                <w:sz w:val="20"/>
              </w:rPr>
            </w:pPr>
            <w:r w:rsidRPr="002A42E0">
              <w:rPr>
                <w:rFonts w:cs="Arial"/>
                <w:sz w:val="20"/>
              </w:rPr>
              <w:t>Farm 871 PT 1, Grey Dell. East London</w:t>
            </w:r>
          </w:p>
        </w:tc>
        <w:tc>
          <w:tcPr>
            <w:tcW w:w="1559" w:type="dxa"/>
          </w:tcPr>
          <w:p w:rsidR="009A7CE1" w:rsidRPr="002A42E0" w:rsidRDefault="009A7CE1" w:rsidP="009A7CE1">
            <w:pPr>
              <w:rPr>
                <w:rFonts w:cs="Arial"/>
                <w:sz w:val="20"/>
              </w:rPr>
            </w:pPr>
            <w:r w:rsidRPr="002A42E0">
              <w:rPr>
                <w:rFonts w:cs="Arial"/>
                <w:sz w:val="20"/>
              </w:rPr>
              <w:t>Eastern Cape</w:t>
            </w:r>
          </w:p>
        </w:tc>
        <w:tc>
          <w:tcPr>
            <w:tcW w:w="851" w:type="dxa"/>
          </w:tcPr>
          <w:p w:rsidR="009A7CE1" w:rsidRPr="002A42E0" w:rsidRDefault="009A7CE1" w:rsidP="009A7CE1">
            <w:pPr>
              <w:rPr>
                <w:rFonts w:cs="Arial"/>
                <w:sz w:val="20"/>
              </w:rPr>
            </w:pPr>
            <w:r w:rsidRPr="002A42E0">
              <w:rPr>
                <w:rFonts w:cs="Arial"/>
                <w:sz w:val="20"/>
              </w:rPr>
              <w:t>Yes</w:t>
            </w:r>
          </w:p>
        </w:tc>
        <w:tc>
          <w:tcPr>
            <w:tcW w:w="1984" w:type="dxa"/>
          </w:tcPr>
          <w:p w:rsidR="009A7CE1" w:rsidRPr="002A42E0" w:rsidRDefault="009A7CE1" w:rsidP="009A7CE1">
            <w:pPr>
              <w:rPr>
                <w:rFonts w:cs="Arial"/>
                <w:sz w:val="20"/>
              </w:rPr>
            </w:pPr>
            <w:r w:rsidRPr="002A42E0">
              <w:rPr>
                <w:rFonts w:cs="Arial"/>
                <w:sz w:val="20"/>
              </w:rPr>
              <w:t>Illegally  occupied</w:t>
            </w:r>
          </w:p>
        </w:tc>
        <w:tc>
          <w:tcPr>
            <w:tcW w:w="1134" w:type="dxa"/>
          </w:tcPr>
          <w:p w:rsidR="009A7CE1" w:rsidRPr="002A42E0" w:rsidRDefault="009A7CE1" w:rsidP="009A7CE1">
            <w:pPr>
              <w:rPr>
                <w:rFonts w:cs="Arial"/>
                <w:sz w:val="20"/>
              </w:rPr>
            </w:pPr>
            <w:r w:rsidRPr="002A42E0">
              <w:rPr>
                <w:rFonts w:cs="Arial"/>
                <w:sz w:val="20"/>
              </w:rPr>
              <w:t xml:space="preserve"> ± 2000</w:t>
            </w:r>
          </w:p>
        </w:tc>
        <w:tc>
          <w:tcPr>
            <w:tcW w:w="3544" w:type="dxa"/>
          </w:tcPr>
          <w:p w:rsidR="009A7CE1" w:rsidRPr="002A42E0" w:rsidRDefault="009A7CE1" w:rsidP="009A7CE1">
            <w:pPr>
              <w:rPr>
                <w:rFonts w:cs="Arial"/>
                <w:sz w:val="20"/>
              </w:rPr>
            </w:pPr>
            <w:r w:rsidRPr="002A42E0">
              <w:rPr>
                <w:rFonts w:cs="Arial"/>
                <w:sz w:val="20"/>
              </w:rPr>
              <w:t>Eviction order obtained</w:t>
            </w:r>
          </w:p>
        </w:tc>
      </w:tr>
      <w:tr w:rsidR="000D4208" w:rsidRPr="002A42E0" w:rsidTr="00072615">
        <w:tc>
          <w:tcPr>
            <w:tcW w:w="567" w:type="dxa"/>
          </w:tcPr>
          <w:p w:rsidR="009A7CE1" w:rsidRPr="002A42E0" w:rsidRDefault="009A7CE1" w:rsidP="009A7CE1">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9A7CE1" w:rsidRPr="002A42E0" w:rsidRDefault="009A7CE1" w:rsidP="009A7CE1">
            <w:pPr>
              <w:rPr>
                <w:rFonts w:cs="Arial"/>
                <w:sz w:val="20"/>
              </w:rPr>
            </w:pPr>
            <w:r w:rsidRPr="002A42E0">
              <w:rPr>
                <w:rFonts w:cs="Arial"/>
                <w:sz w:val="20"/>
              </w:rPr>
              <w:t>Farm 871 PT 3, Grey Dell. East London</w:t>
            </w:r>
          </w:p>
        </w:tc>
        <w:tc>
          <w:tcPr>
            <w:tcW w:w="1559" w:type="dxa"/>
          </w:tcPr>
          <w:p w:rsidR="009A7CE1" w:rsidRPr="002A42E0" w:rsidRDefault="009A7CE1" w:rsidP="009A7CE1">
            <w:pPr>
              <w:rPr>
                <w:rFonts w:cs="Arial"/>
                <w:sz w:val="20"/>
              </w:rPr>
            </w:pPr>
            <w:r w:rsidRPr="002A42E0">
              <w:rPr>
                <w:rFonts w:cs="Arial"/>
                <w:sz w:val="20"/>
              </w:rPr>
              <w:t>Eastern Cape</w:t>
            </w:r>
          </w:p>
        </w:tc>
        <w:tc>
          <w:tcPr>
            <w:tcW w:w="851" w:type="dxa"/>
          </w:tcPr>
          <w:p w:rsidR="009A7CE1" w:rsidRPr="002A42E0" w:rsidRDefault="009A7CE1" w:rsidP="009A7CE1">
            <w:pPr>
              <w:rPr>
                <w:rFonts w:cs="Arial"/>
                <w:sz w:val="20"/>
              </w:rPr>
            </w:pPr>
            <w:r w:rsidRPr="002A42E0">
              <w:rPr>
                <w:rFonts w:cs="Arial"/>
                <w:sz w:val="20"/>
              </w:rPr>
              <w:t>Yes</w:t>
            </w:r>
          </w:p>
        </w:tc>
        <w:tc>
          <w:tcPr>
            <w:tcW w:w="1984" w:type="dxa"/>
          </w:tcPr>
          <w:p w:rsidR="009A7CE1" w:rsidRPr="002A42E0" w:rsidRDefault="009A7CE1" w:rsidP="009A7CE1">
            <w:pPr>
              <w:rPr>
                <w:rFonts w:cs="Arial"/>
                <w:sz w:val="20"/>
              </w:rPr>
            </w:pPr>
            <w:r w:rsidRPr="002A42E0">
              <w:rPr>
                <w:rFonts w:cs="Arial"/>
                <w:sz w:val="20"/>
              </w:rPr>
              <w:t>Illegally occupied</w:t>
            </w:r>
          </w:p>
        </w:tc>
        <w:tc>
          <w:tcPr>
            <w:tcW w:w="1134" w:type="dxa"/>
          </w:tcPr>
          <w:p w:rsidR="009A7CE1" w:rsidRPr="002A42E0" w:rsidRDefault="009A7CE1" w:rsidP="009A7CE1">
            <w:pPr>
              <w:rPr>
                <w:rFonts w:cs="Arial"/>
                <w:sz w:val="20"/>
              </w:rPr>
            </w:pPr>
            <w:r w:rsidRPr="002A42E0">
              <w:rPr>
                <w:rFonts w:cs="Arial"/>
                <w:sz w:val="20"/>
              </w:rPr>
              <w:t xml:space="preserve"> ± 2000</w:t>
            </w:r>
          </w:p>
        </w:tc>
        <w:tc>
          <w:tcPr>
            <w:tcW w:w="3544" w:type="dxa"/>
          </w:tcPr>
          <w:p w:rsidR="009A7CE1" w:rsidRPr="002A42E0" w:rsidRDefault="009A7CE1" w:rsidP="009A7CE1">
            <w:pPr>
              <w:rPr>
                <w:rFonts w:cs="Arial"/>
                <w:sz w:val="20"/>
              </w:rPr>
            </w:pPr>
            <w:r w:rsidRPr="002A42E0">
              <w:rPr>
                <w:rFonts w:cs="Arial"/>
                <w:sz w:val="20"/>
              </w:rPr>
              <w:t>Eviction order obtained</w:t>
            </w:r>
          </w:p>
        </w:tc>
      </w:tr>
      <w:tr w:rsidR="000D4208" w:rsidRPr="002A42E0" w:rsidTr="00072615">
        <w:tc>
          <w:tcPr>
            <w:tcW w:w="567" w:type="dxa"/>
          </w:tcPr>
          <w:p w:rsidR="009A7CE1" w:rsidRPr="002A42E0" w:rsidRDefault="009A7CE1" w:rsidP="009A7CE1">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9A7CE1" w:rsidRPr="002A42E0" w:rsidRDefault="009A7CE1" w:rsidP="009A7CE1">
            <w:pPr>
              <w:rPr>
                <w:rFonts w:cs="Arial"/>
                <w:sz w:val="20"/>
              </w:rPr>
            </w:pPr>
            <w:r w:rsidRPr="002A42E0">
              <w:rPr>
                <w:rFonts w:cs="Arial"/>
                <w:sz w:val="20"/>
              </w:rPr>
              <w:t>Farm 45, Draaibosch. Komga</w:t>
            </w:r>
          </w:p>
        </w:tc>
        <w:tc>
          <w:tcPr>
            <w:tcW w:w="1559" w:type="dxa"/>
          </w:tcPr>
          <w:p w:rsidR="009A7CE1" w:rsidRPr="002A42E0" w:rsidRDefault="009A7CE1" w:rsidP="009A7CE1">
            <w:pPr>
              <w:rPr>
                <w:rFonts w:cs="Arial"/>
                <w:sz w:val="20"/>
              </w:rPr>
            </w:pPr>
            <w:r w:rsidRPr="002A42E0">
              <w:rPr>
                <w:rFonts w:cs="Arial"/>
                <w:sz w:val="20"/>
              </w:rPr>
              <w:t>Eastern Cape</w:t>
            </w:r>
          </w:p>
        </w:tc>
        <w:tc>
          <w:tcPr>
            <w:tcW w:w="851" w:type="dxa"/>
          </w:tcPr>
          <w:p w:rsidR="009A7CE1" w:rsidRPr="002A42E0" w:rsidRDefault="009A7CE1" w:rsidP="009A7CE1">
            <w:pPr>
              <w:rPr>
                <w:rFonts w:cs="Arial"/>
                <w:sz w:val="20"/>
              </w:rPr>
            </w:pPr>
            <w:r w:rsidRPr="002A42E0">
              <w:rPr>
                <w:rFonts w:cs="Arial"/>
                <w:sz w:val="20"/>
              </w:rPr>
              <w:t>Yes</w:t>
            </w:r>
          </w:p>
        </w:tc>
        <w:tc>
          <w:tcPr>
            <w:tcW w:w="1984" w:type="dxa"/>
          </w:tcPr>
          <w:p w:rsidR="009A7CE1" w:rsidRPr="002A42E0" w:rsidRDefault="009A7CE1" w:rsidP="009A7CE1">
            <w:pPr>
              <w:rPr>
                <w:rFonts w:cs="Arial"/>
                <w:sz w:val="20"/>
              </w:rPr>
            </w:pPr>
            <w:r w:rsidRPr="002A42E0">
              <w:rPr>
                <w:rFonts w:cs="Arial"/>
                <w:sz w:val="20"/>
              </w:rPr>
              <w:t>Illegally occupied</w:t>
            </w:r>
          </w:p>
        </w:tc>
        <w:tc>
          <w:tcPr>
            <w:tcW w:w="1134" w:type="dxa"/>
          </w:tcPr>
          <w:p w:rsidR="009A7CE1" w:rsidRPr="002A42E0" w:rsidRDefault="009A7CE1" w:rsidP="009A7CE1">
            <w:pPr>
              <w:rPr>
                <w:rFonts w:cs="Arial"/>
                <w:sz w:val="20"/>
              </w:rPr>
            </w:pPr>
            <w:r w:rsidRPr="002A42E0">
              <w:rPr>
                <w:rFonts w:cs="Arial"/>
                <w:sz w:val="20"/>
              </w:rPr>
              <w:t xml:space="preserve"> ± 750</w:t>
            </w:r>
          </w:p>
        </w:tc>
        <w:tc>
          <w:tcPr>
            <w:tcW w:w="3544" w:type="dxa"/>
          </w:tcPr>
          <w:p w:rsidR="009A7CE1" w:rsidRPr="002A42E0" w:rsidRDefault="009A7CE1" w:rsidP="009A7CE1">
            <w:pPr>
              <w:rPr>
                <w:rFonts w:cs="Arial"/>
                <w:sz w:val="20"/>
              </w:rPr>
            </w:pPr>
            <w:r w:rsidRPr="002A42E0">
              <w:rPr>
                <w:rFonts w:cs="Arial"/>
                <w:sz w:val="20"/>
              </w:rPr>
              <w:t xml:space="preserve">Liaising with local municipality to formalize housing development  </w:t>
            </w:r>
          </w:p>
        </w:tc>
      </w:tr>
      <w:tr w:rsidR="000D4208" w:rsidRPr="002A42E0" w:rsidTr="00072615">
        <w:tc>
          <w:tcPr>
            <w:tcW w:w="567" w:type="dxa"/>
          </w:tcPr>
          <w:p w:rsidR="009A7CE1" w:rsidRPr="002A42E0" w:rsidRDefault="009A7CE1" w:rsidP="009A7CE1">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9A7CE1" w:rsidRPr="002A42E0" w:rsidRDefault="009A7CE1" w:rsidP="009A7CE1">
            <w:pPr>
              <w:rPr>
                <w:rFonts w:cs="Arial"/>
                <w:sz w:val="20"/>
              </w:rPr>
            </w:pPr>
            <w:r w:rsidRPr="002A42E0">
              <w:rPr>
                <w:rFonts w:cs="Arial"/>
                <w:sz w:val="20"/>
              </w:rPr>
              <w:t>Farm 114, Kommetjiesleegte Outspan, East London</w:t>
            </w:r>
          </w:p>
        </w:tc>
        <w:tc>
          <w:tcPr>
            <w:tcW w:w="1559" w:type="dxa"/>
          </w:tcPr>
          <w:p w:rsidR="009A7CE1" w:rsidRPr="002A42E0" w:rsidRDefault="009A7CE1" w:rsidP="009A7CE1">
            <w:pPr>
              <w:rPr>
                <w:rFonts w:cs="Arial"/>
                <w:sz w:val="20"/>
              </w:rPr>
            </w:pPr>
            <w:r w:rsidRPr="002A42E0">
              <w:rPr>
                <w:rFonts w:cs="Arial"/>
                <w:sz w:val="20"/>
              </w:rPr>
              <w:t>Eastern Cape</w:t>
            </w:r>
          </w:p>
        </w:tc>
        <w:tc>
          <w:tcPr>
            <w:tcW w:w="851" w:type="dxa"/>
          </w:tcPr>
          <w:p w:rsidR="009A7CE1" w:rsidRPr="002A42E0" w:rsidRDefault="009A7CE1" w:rsidP="009A7CE1">
            <w:pPr>
              <w:rPr>
                <w:rFonts w:cs="Arial"/>
                <w:sz w:val="20"/>
              </w:rPr>
            </w:pPr>
            <w:r w:rsidRPr="002A42E0">
              <w:rPr>
                <w:rFonts w:cs="Arial"/>
                <w:sz w:val="20"/>
              </w:rPr>
              <w:t>Yes</w:t>
            </w:r>
          </w:p>
        </w:tc>
        <w:tc>
          <w:tcPr>
            <w:tcW w:w="1984" w:type="dxa"/>
          </w:tcPr>
          <w:p w:rsidR="009A7CE1" w:rsidRPr="002A42E0" w:rsidRDefault="009A7CE1" w:rsidP="009A7CE1">
            <w:pPr>
              <w:rPr>
                <w:rFonts w:cs="Arial"/>
                <w:sz w:val="20"/>
              </w:rPr>
            </w:pPr>
            <w:r w:rsidRPr="002A42E0">
              <w:rPr>
                <w:rFonts w:cs="Arial"/>
                <w:sz w:val="20"/>
              </w:rPr>
              <w:t>Illegally occupied</w:t>
            </w:r>
          </w:p>
        </w:tc>
        <w:tc>
          <w:tcPr>
            <w:tcW w:w="1134" w:type="dxa"/>
          </w:tcPr>
          <w:p w:rsidR="009A7CE1" w:rsidRPr="002A42E0" w:rsidRDefault="009A7CE1" w:rsidP="009A7CE1">
            <w:pPr>
              <w:rPr>
                <w:rFonts w:cs="Arial"/>
                <w:sz w:val="20"/>
              </w:rPr>
            </w:pPr>
            <w:r w:rsidRPr="002A42E0">
              <w:rPr>
                <w:rFonts w:cs="Arial"/>
                <w:sz w:val="20"/>
              </w:rPr>
              <w:t xml:space="preserve"> ± 500</w:t>
            </w:r>
          </w:p>
        </w:tc>
        <w:tc>
          <w:tcPr>
            <w:tcW w:w="3544" w:type="dxa"/>
          </w:tcPr>
          <w:p w:rsidR="009A7CE1" w:rsidRPr="002A42E0" w:rsidRDefault="009A7CE1" w:rsidP="009A7CE1">
            <w:pPr>
              <w:rPr>
                <w:rFonts w:cs="Arial"/>
                <w:sz w:val="20"/>
              </w:rPr>
            </w:pPr>
            <w:r w:rsidRPr="002A42E0">
              <w:rPr>
                <w:rFonts w:cs="Arial"/>
                <w:sz w:val="20"/>
              </w:rPr>
              <w:t>Investigation In progress regarding formal housing development</w:t>
            </w:r>
          </w:p>
        </w:tc>
      </w:tr>
      <w:tr w:rsidR="000D4208" w:rsidRPr="002A42E0" w:rsidTr="00072615">
        <w:tc>
          <w:tcPr>
            <w:tcW w:w="567" w:type="dxa"/>
          </w:tcPr>
          <w:p w:rsidR="009A7CE1" w:rsidRPr="002A42E0" w:rsidRDefault="009A7CE1" w:rsidP="009A7CE1">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9A7CE1" w:rsidRPr="002A42E0" w:rsidRDefault="009A7CE1" w:rsidP="009A7CE1">
            <w:pPr>
              <w:rPr>
                <w:rFonts w:cs="Arial"/>
                <w:sz w:val="20"/>
              </w:rPr>
            </w:pPr>
            <w:r w:rsidRPr="002A42E0">
              <w:rPr>
                <w:rFonts w:cs="Arial"/>
                <w:sz w:val="20"/>
              </w:rPr>
              <w:t>Farm 356, Black Hill Outspan. East London</w:t>
            </w:r>
          </w:p>
        </w:tc>
        <w:tc>
          <w:tcPr>
            <w:tcW w:w="1559" w:type="dxa"/>
          </w:tcPr>
          <w:p w:rsidR="009A7CE1" w:rsidRPr="002A42E0" w:rsidRDefault="009A7CE1" w:rsidP="009A7CE1">
            <w:pPr>
              <w:rPr>
                <w:rFonts w:cs="Arial"/>
                <w:sz w:val="20"/>
              </w:rPr>
            </w:pPr>
            <w:r w:rsidRPr="002A42E0">
              <w:rPr>
                <w:rFonts w:cs="Arial"/>
                <w:sz w:val="20"/>
              </w:rPr>
              <w:t>Eastern Cape</w:t>
            </w:r>
          </w:p>
        </w:tc>
        <w:tc>
          <w:tcPr>
            <w:tcW w:w="851" w:type="dxa"/>
          </w:tcPr>
          <w:p w:rsidR="009A7CE1" w:rsidRPr="002A42E0" w:rsidRDefault="009A7CE1" w:rsidP="009A7CE1">
            <w:pPr>
              <w:rPr>
                <w:rFonts w:cs="Arial"/>
                <w:sz w:val="20"/>
              </w:rPr>
            </w:pPr>
            <w:r w:rsidRPr="002A42E0">
              <w:rPr>
                <w:rFonts w:cs="Arial"/>
                <w:sz w:val="20"/>
              </w:rPr>
              <w:t>Yes</w:t>
            </w:r>
          </w:p>
        </w:tc>
        <w:tc>
          <w:tcPr>
            <w:tcW w:w="1984" w:type="dxa"/>
          </w:tcPr>
          <w:p w:rsidR="009A7CE1" w:rsidRPr="002A42E0" w:rsidRDefault="009A7CE1" w:rsidP="009A7CE1">
            <w:pPr>
              <w:rPr>
                <w:rFonts w:cs="Arial"/>
                <w:sz w:val="20"/>
              </w:rPr>
            </w:pPr>
            <w:r w:rsidRPr="002A42E0">
              <w:rPr>
                <w:rFonts w:cs="Arial"/>
                <w:sz w:val="20"/>
              </w:rPr>
              <w:t>Illegally occupied</w:t>
            </w:r>
          </w:p>
        </w:tc>
        <w:tc>
          <w:tcPr>
            <w:tcW w:w="1134" w:type="dxa"/>
          </w:tcPr>
          <w:p w:rsidR="009A7CE1" w:rsidRPr="002A42E0" w:rsidRDefault="009A7CE1" w:rsidP="009A7CE1">
            <w:pPr>
              <w:rPr>
                <w:rFonts w:cs="Arial"/>
                <w:sz w:val="20"/>
              </w:rPr>
            </w:pPr>
            <w:r w:rsidRPr="002A42E0">
              <w:rPr>
                <w:rFonts w:cs="Arial"/>
                <w:sz w:val="20"/>
              </w:rPr>
              <w:t>± 750</w:t>
            </w:r>
          </w:p>
        </w:tc>
        <w:tc>
          <w:tcPr>
            <w:tcW w:w="3544" w:type="dxa"/>
          </w:tcPr>
          <w:p w:rsidR="009A7CE1" w:rsidRPr="002A42E0" w:rsidRDefault="009A7CE1" w:rsidP="009A7CE1">
            <w:pPr>
              <w:rPr>
                <w:rFonts w:cs="Arial"/>
                <w:sz w:val="20"/>
              </w:rPr>
            </w:pPr>
            <w:r w:rsidRPr="002A42E0">
              <w:rPr>
                <w:rFonts w:cs="Arial"/>
                <w:sz w:val="20"/>
              </w:rPr>
              <w:t>Investigation In progress regarding formal housing development</w:t>
            </w:r>
          </w:p>
        </w:tc>
      </w:tr>
      <w:tr w:rsidR="000D4208" w:rsidRPr="002A42E0" w:rsidTr="00072615">
        <w:tc>
          <w:tcPr>
            <w:tcW w:w="567" w:type="dxa"/>
          </w:tcPr>
          <w:p w:rsidR="009A7CE1" w:rsidRPr="002A42E0" w:rsidRDefault="009A7CE1" w:rsidP="009A7CE1">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9A7CE1" w:rsidRPr="002A42E0" w:rsidRDefault="009A7CE1" w:rsidP="009A7CE1">
            <w:pPr>
              <w:rPr>
                <w:rFonts w:cs="Arial"/>
                <w:sz w:val="20"/>
              </w:rPr>
            </w:pPr>
            <w:r w:rsidRPr="002A42E0">
              <w:rPr>
                <w:rFonts w:cs="Arial"/>
                <w:sz w:val="20"/>
              </w:rPr>
              <w:t>Farm 866 PT 1, East London RD</w:t>
            </w:r>
          </w:p>
        </w:tc>
        <w:tc>
          <w:tcPr>
            <w:tcW w:w="1559" w:type="dxa"/>
          </w:tcPr>
          <w:p w:rsidR="009A7CE1" w:rsidRPr="002A42E0" w:rsidRDefault="009A7CE1" w:rsidP="009A7CE1">
            <w:pPr>
              <w:rPr>
                <w:rFonts w:cs="Arial"/>
                <w:sz w:val="20"/>
              </w:rPr>
            </w:pPr>
            <w:r w:rsidRPr="002A42E0">
              <w:rPr>
                <w:rFonts w:cs="Arial"/>
                <w:sz w:val="20"/>
              </w:rPr>
              <w:t>Eastern Cape</w:t>
            </w:r>
          </w:p>
        </w:tc>
        <w:tc>
          <w:tcPr>
            <w:tcW w:w="851" w:type="dxa"/>
          </w:tcPr>
          <w:p w:rsidR="009A7CE1" w:rsidRPr="002A42E0" w:rsidRDefault="009A7CE1" w:rsidP="009A7CE1">
            <w:pPr>
              <w:rPr>
                <w:rFonts w:cs="Arial"/>
                <w:sz w:val="20"/>
              </w:rPr>
            </w:pPr>
            <w:r w:rsidRPr="002A42E0">
              <w:rPr>
                <w:rFonts w:cs="Arial"/>
                <w:sz w:val="20"/>
              </w:rPr>
              <w:t>Yes</w:t>
            </w:r>
          </w:p>
        </w:tc>
        <w:tc>
          <w:tcPr>
            <w:tcW w:w="1984" w:type="dxa"/>
          </w:tcPr>
          <w:p w:rsidR="009A7CE1" w:rsidRPr="002A42E0" w:rsidRDefault="009A7CE1" w:rsidP="009A7CE1">
            <w:pPr>
              <w:rPr>
                <w:rFonts w:cs="Arial"/>
                <w:sz w:val="20"/>
              </w:rPr>
            </w:pPr>
            <w:r w:rsidRPr="002A42E0">
              <w:rPr>
                <w:rFonts w:cs="Arial"/>
                <w:sz w:val="20"/>
              </w:rPr>
              <w:t>Illegally occupied</w:t>
            </w:r>
          </w:p>
        </w:tc>
        <w:tc>
          <w:tcPr>
            <w:tcW w:w="1134" w:type="dxa"/>
          </w:tcPr>
          <w:p w:rsidR="009A7CE1" w:rsidRPr="002A42E0" w:rsidRDefault="009A7CE1" w:rsidP="009A7CE1">
            <w:pPr>
              <w:rPr>
                <w:rFonts w:cs="Arial"/>
                <w:sz w:val="20"/>
              </w:rPr>
            </w:pPr>
            <w:r w:rsidRPr="002A42E0">
              <w:rPr>
                <w:rFonts w:cs="Arial"/>
                <w:sz w:val="20"/>
              </w:rPr>
              <w:t>± 1000</w:t>
            </w:r>
          </w:p>
        </w:tc>
        <w:tc>
          <w:tcPr>
            <w:tcW w:w="3544" w:type="dxa"/>
          </w:tcPr>
          <w:p w:rsidR="009A7CE1" w:rsidRPr="002A42E0" w:rsidRDefault="009A7CE1" w:rsidP="009A7CE1">
            <w:pPr>
              <w:rPr>
                <w:rFonts w:cs="Arial"/>
                <w:sz w:val="20"/>
              </w:rPr>
            </w:pPr>
            <w:r w:rsidRPr="002A42E0">
              <w:rPr>
                <w:rFonts w:cs="Arial"/>
                <w:sz w:val="20"/>
              </w:rPr>
              <w:t>Investigation In progress regarding formal housing development</w:t>
            </w:r>
          </w:p>
        </w:tc>
      </w:tr>
      <w:tr w:rsidR="009A7CE1" w:rsidRPr="002A42E0" w:rsidTr="00072615">
        <w:tc>
          <w:tcPr>
            <w:tcW w:w="567" w:type="dxa"/>
          </w:tcPr>
          <w:p w:rsidR="009A7CE1" w:rsidRPr="002A42E0" w:rsidRDefault="009A7CE1" w:rsidP="009A7CE1">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9A7CE1" w:rsidRPr="002A42E0" w:rsidRDefault="009A7CE1" w:rsidP="009A7CE1">
            <w:pPr>
              <w:rPr>
                <w:rFonts w:cs="Arial"/>
                <w:sz w:val="20"/>
              </w:rPr>
            </w:pPr>
            <w:r w:rsidRPr="002A42E0">
              <w:rPr>
                <w:rFonts w:cs="Arial"/>
                <w:sz w:val="20"/>
              </w:rPr>
              <w:t xml:space="preserve">Farm 276 PT 1, PlaasDonkerhoek. Albany </w:t>
            </w:r>
          </w:p>
        </w:tc>
        <w:tc>
          <w:tcPr>
            <w:tcW w:w="1559" w:type="dxa"/>
          </w:tcPr>
          <w:p w:rsidR="009A7CE1" w:rsidRPr="002A42E0" w:rsidRDefault="009A7CE1" w:rsidP="009A7CE1">
            <w:pPr>
              <w:rPr>
                <w:rFonts w:cs="Arial"/>
                <w:sz w:val="20"/>
              </w:rPr>
            </w:pPr>
            <w:r w:rsidRPr="002A42E0">
              <w:rPr>
                <w:rFonts w:cs="Arial"/>
                <w:sz w:val="20"/>
              </w:rPr>
              <w:t>Eastern Cape</w:t>
            </w:r>
          </w:p>
        </w:tc>
        <w:tc>
          <w:tcPr>
            <w:tcW w:w="851" w:type="dxa"/>
          </w:tcPr>
          <w:p w:rsidR="009A7CE1" w:rsidRPr="002A42E0" w:rsidRDefault="009A7CE1" w:rsidP="009A7CE1">
            <w:pPr>
              <w:rPr>
                <w:rFonts w:cs="Arial"/>
                <w:sz w:val="20"/>
              </w:rPr>
            </w:pPr>
            <w:r w:rsidRPr="002A42E0">
              <w:rPr>
                <w:rFonts w:cs="Arial"/>
                <w:sz w:val="20"/>
              </w:rPr>
              <w:t>Yes</w:t>
            </w:r>
          </w:p>
        </w:tc>
        <w:tc>
          <w:tcPr>
            <w:tcW w:w="1984" w:type="dxa"/>
          </w:tcPr>
          <w:p w:rsidR="009A7CE1" w:rsidRPr="002A42E0" w:rsidRDefault="009A7CE1" w:rsidP="009A7CE1">
            <w:pPr>
              <w:rPr>
                <w:rFonts w:cs="Arial"/>
                <w:sz w:val="20"/>
              </w:rPr>
            </w:pPr>
            <w:r w:rsidRPr="002A42E0">
              <w:rPr>
                <w:rFonts w:cs="Arial"/>
                <w:sz w:val="20"/>
              </w:rPr>
              <w:t>Illegally occupied</w:t>
            </w:r>
          </w:p>
        </w:tc>
        <w:tc>
          <w:tcPr>
            <w:tcW w:w="1134" w:type="dxa"/>
          </w:tcPr>
          <w:p w:rsidR="009A7CE1" w:rsidRPr="002A42E0" w:rsidRDefault="009A7CE1" w:rsidP="009A7CE1">
            <w:pPr>
              <w:rPr>
                <w:rFonts w:cs="Arial"/>
                <w:sz w:val="20"/>
              </w:rPr>
            </w:pPr>
            <w:r w:rsidRPr="002A42E0">
              <w:rPr>
                <w:rFonts w:cs="Arial"/>
                <w:sz w:val="20"/>
              </w:rPr>
              <w:t>± 500</w:t>
            </w:r>
          </w:p>
        </w:tc>
        <w:tc>
          <w:tcPr>
            <w:tcW w:w="3544" w:type="dxa"/>
          </w:tcPr>
          <w:p w:rsidR="009A7CE1" w:rsidRPr="002A42E0" w:rsidRDefault="009A7CE1" w:rsidP="009A7CE1">
            <w:pPr>
              <w:rPr>
                <w:rFonts w:cs="Arial"/>
                <w:sz w:val="20"/>
              </w:rPr>
            </w:pPr>
            <w:r w:rsidRPr="002A42E0">
              <w:rPr>
                <w:rFonts w:cs="Arial"/>
                <w:sz w:val="20"/>
              </w:rPr>
              <w:t>Minister has approved, transfer in progress</w:t>
            </w:r>
          </w:p>
        </w:tc>
      </w:tr>
      <w:tr w:rsidR="009A7CE1" w:rsidRPr="002A42E0" w:rsidTr="00072615">
        <w:tc>
          <w:tcPr>
            <w:tcW w:w="567" w:type="dxa"/>
          </w:tcPr>
          <w:p w:rsidR="009A7CE1" w:rsidRPr="002A42E0" w:rsidRDefault="009A7CE1" w:rsidP="009A7CE1">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F77F4E" w:rsidRPr="002A42E0" w:rsidRDefault="009A7CE1" w:rsidP="009A7CE1">
            <w:pPr>
              <w:rPr>
                <w:rFonts w:cs="Arial"/>
                <w:sz w:val="20"/>
              </w:rPr>
            </w:pPr>
            <w:r w:rsidRPr="002A42E0">
              <w:rPr>
                <w:rFonts w:cs="Arial"/>
                <w:sz w:val="20"/>
              </w:rPr>
              <w:t>Farm 304, Nahoon Dam. East London</w:t>
            </w:r>
          </w:p>
        </w:tc>
        <w:tc>
          <w:tcPr>
            <w:tcW w:w="1559" w:type="dxa"/>
          </w:tcPr>
          <w:p w:rsidR="009A7CE1" w:rsidRPr="002A42E0" w:rsidRDefault="009A7CE1" w:rsidP="009A7CE1">
            <w:pPr>
              <w:rPr>
                <w:rFonts w:cs="Arial"/>
                <w:sz w:val="20"/>
              </w:rPr>
            </w:pPr>
            <w:r w:rsidRPr="002A42E0">
              <w:rPr>
                <w:rFonts w:cs="Arial"/>
                <w:sz w:val="20"/>
              </w:rPr>
              <w:t>Eastern Cape</w:t>
            </w:r>
          </w:p>
        </w:tc>
        <w:tc>
          <w:tcPr>
            <w:tcW w:w="851" w:type="dxa"/>
          </w:tcPr>
          <w:p w:rsidR="009A7CE1" w:rsidRPr="002A42E0" w:rsidRDefault="009A7CE1" w:rsidP="009A7CE1">
            <w:pPr>
              <w:rPr>
                <w:rFonts w:cs="Arial"/>
                <w:sz w:val="20"/>
              </w:rPr>
            </w:pPr>
            <w:r w:rsidRPr="002A42E0">
              <w:rPr>
                <w:rFonts w:cs="Arial"/>
                <w:sz w:val="20"/>
              </w:rPr>
              <w:t>Yes</w:t>
            </w:r>
          </w:p>
        </w:tc>
        <w:tc>
          <w:tcPr>
            <w:tcW w:w="1984" w:type="dxa"/>
          </w:tcPr>
          <w:p w:rsidR="009A7CE1" w:rsidRPr="002A42E0" w:rsidRDefault="009A7CE1" w:rsidP="009A7CE1">
            <w:pPr>
              <w:rPr>
                <w:rFonts w:cs="Arial"/>
                <w:sz w:val="20"/>
              </w:rPr>
            </w:pPr>
            <w:r w:rsidRPr="002A42E0">
              <w:rPr>
                <w:rFonts w:cs="Arial"/>
                <w:sz w:val="20"/>
              </w:rPr>
              <w:t>Illegally occupied</w:t>
            </w:r>
          </w:p>
        </w:tc>
        <w:tc>
          <w:tcPr>
            <w:tcW w:w="1134" w:type="dxa"/>
          </w:tcPr>
          <w:p w:rsidR="009A7CE1" w:rsidRPr="002A42E0" w:rsidRDefault="009A7CE1" w:rsidP="009A7CE1">
            <w:pPr>
              <w:rPr>
                <w:rFonts w:cs="Arial"/>
                <w:sz w:val="20"/>
              </w:rPr>
            </w:pPr>
            <w:r w:rsidRPr="002A42E0">
              <w:rPr>
                <w:rFonts w:cs="Arial"/>
                <w:sz w:val="20"/>
              </w:rPr>
              <w:t>± 2500</w:t>
            </w:r>
          </w:p>
        </w:tc>
        <w:tc>
          <w:tcPr>
            <w:tcW w:w="3544" w:type="dxa"/>
          </w:tcPr>
          <w:p w:rsidR="009A7CE1" w:rsidRPr="002A42E0" w:rsidRDefault="009A7CE1" w:rsidP="009A7CE1">
            <w:pPr>
              <w:rPr>
                <w:rFonts w:cs="Arial"/>
                <w:sz w:val="20"/>
              </w:rPr>
            </w:pPr>
            <w:r w:rsidRPr="002A42E0">
              <w:rPr>
                <w:rFonts w:cs="Arial"/>
                <w:sz w:val="20"/>
              </w:rPr>
              <w:t>Eviction proceedings in progress</w:t>
            </w:r>
          </w:p>
        </w:tc>
      </w:tr>
      <w:tr w:rsidR="009A7CE1" w:rsidRPr="002A42E0" w:rsidTr="00072615">
        <w:tc>
          <w:tcPr>
            <w:tcW w:w="567" w:type="dxa"/>
          </w:tcPr>
          <w:p w:rsidR="009A7CE1" w:rsidRPr="002A42E0" w:rsidRDefault="009A7CE1" w:rsidP="009A7CE1">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9A7CE1" w:rsidRPr="002A42E0" w:rsidRDefault="009A7CE1" w:rsidP="009A7CE1">
            <w:pPr>
              <w:widowControl w:val="0"/>
              <w:autoSpaceDE w:val="0"/>
              <w:autoSpaceDN w:val="0"/>
              <w:adjustRightInd w:val="0"/>
              <w:rPr>
                <w:rFonts w:cs="Arial"/>
                <w:bCs/>
                <w:sz w:val="20"/>
                <w:lang w:val="en-US" w:eastAsia="en-US"/>
              </w:rPr>
            </w:pPr>
            <w:r w:rsidRPr="002A42E0">
              <w:rPr>
                <w:rFonts w:cs="Arial"/>
                <w:bCs/>
                <w:sz w:val="20"/>
                <w:lang w:val="en-US" w:eastAsia="en-US"/>
              </w:rPr>
              <w:t>Kimberley ERF 6983</w:t>
            </w:r>
          </w:p>
          <w:p w:rsidR="00DF5233" w:rsidRPr="002A42E0" w:rsidRDefault="00DF5233" w:rsidP="009A7CE1">
            <w:pPr>
              <w:widowControl w:val="0"/>
              <w:autoSpaceDE w:val="0"/>
              <w:autoSpaceDN w:val="0"/>
              <w:adjustRightInd w:val="0"/>
              <w:rPr>
                <w:rFonts w:cs="Arial"/>
                <w:bCs/>
                <w:sz w:val="20"/>
                <w:lang w:val="en-US" w:eastAsia="en-US"/>
              </w:rPr>
            </w:pPr>
          </w:p>
        </w:tc>
        <w:tc>
          <w:tcPr>
            <w:tcW w:w="1559" w:type="dxa"/>
          </w:tcPr>
          <w:p w:rsidR="009A7CE1" w:rsidRPr="002A42E0" w:rsidRDefault="009A7CE1" w:rsidP="009A7CE1">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lastRenderedPageBreak/>
              <w:t>Northern Cape</w:t>
            </w:r>
          </w:p>
        </w:tc>
        <w:tc>
          <w:tcPr>
            <w:tcW w:w="851" w:type="dxa"/>
          </w:tcPr>
          <w:p w:rsidR="009A7CE1" w:rsidRPr="002A42E0" w:rsidRDefault="009A7CE1" w:rsidP="009A7CE1">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Yes</w:t>
            </w:r>
          </w:p>
        </w:tc>
        <w:tc>
          <w:tcPr>
            <w:tcW w:w="1984" w:type="dxa"/>
          </w:tcPr>
          <w:p w:rsidR="009A7CE1" w:rsidRPr="002A42E0" w:rsidRDefault="009A7CE1" w:rsidP="009A7CE1">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Squatters</w:t>
            </w:r>
          </w:p>
        </w:tc>
        <w:tc>
          <w:tcPr>
            <w:tcW w:w="1134" w:type="dxa"/>
          </w:tcPr>
          <w:p w:rsidR="009A7CE1" w:rsidRPr="002A42E0" w:rsidRDefault="009A7CE1" w:rsidP="009A7CE1">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Unknown</w:t>
            </w:r>
          </w:p>
        </w:tc>
        <w:tc>
          <w:tcPr>
            <w:tcW w:w="3544" w:type="dxa"/>
          </w:tcPr>
          <w:p w:rsidR="009A7CE1" w:rsidRPr="002A42E0" w:rsidRDefault="009A7CE1" w:rsidP="009A7CE1">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Eviction proceedings in progress</w:t>
            </w:r>
          </w:p>
        </w:tc>
      </w:tr>
      <w:tr w:rsidR="009A7CE1" w:rsidRPr="002A42E0" w:rsidTr="00072615">
        <w:tc>
          <w:tcPr>
            <w:tcW w:w="567" w:type="dxa"/>
          </w:tcPr>
          <w:p w:rsidR="009A7CE1" w:rsidRPr="002A42E0" w:rsidRDefault="009A7CE1" w:rsidP="009A7CE1">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9A7CE1" w:rsidRPr="002A42E0" w:rsidRDefault="009A7CE1" w:rsidP="009A7CE1">
            <w:pPr>
              <w:rPr>
                <w:rFonts w:cs="Arial"/>
                <w:sz w:val="20"/>
              </w:rPr>
            </w:pPr>
            <w:r w:rsidRPr="002A42E0">
              <w:rPr>
                <w:rFonts w:cs="Arial"/>
                <w:sz w:val="20"/>
              </w:rPr>
              <w:t>Rem of Portion 69 of the farm Reserve No. 7A No. 15826</w:t>
            </w:r>
          </w:p>
        </w:tc>
        <w:tc>
          <w:tcPr>
            <w:tcW w:w="1559" w:type="dxa"/>
          </w:tcPr>
          <w:p w:rsidR="009A7CE1" w:rsidRPr="002A42E0" w:rsidRDefault="009A7CE1" w:rsidP="009A7CE1">
            <w:pPr>
              <w:rPr>
                <w:rFonts w:cs="Arial"/>
                <w:sz w:val="20"/>
              </w:rPr>
            </w:pPr>
            <w:r w:rsidRPr="002A42E0">
              <w:rPr>
                <w:rFonts w:cs="Arial"/>
                <w:sz w:val="20"/>
              </w:rPr>
              <w:t>KwaZulu-Natal</w:t>
            </w:r>
          </w:p>
        </w:tc>
        <w:tc>
          <w:tcPr>
            <w:tcW w:w="851" w:type="dxa"/>
          </w:tcPr>
          <w:p w:rsidR="009A7CE1" w:rsidRPr="002A42E0" w:rsidRDefault="009A7CE1" w:rsidP="009A7CE1">
            <w:pPr>
              <w:rPr>
                <w:rFonts w:cs="Arial"/>
                <w:sz w:val="20"/>
              </w:rPr>
            </w:pPr>
            <w:r w:rsidRPr="002A42E0">
              <w:rPr>
                <w:rFonts w:cs="Arial"/>
                <w:sz w:val="20"/>
              </w:rPr>
              <w:t>Yes</w:t>
            </w:r>
          </w:p>
        </w:tc>
        <w:tc>
          <w:tcPr>
            <w:tcW w:w="1984" w:type="dxa"/>
          </w:tcPr>
          <w:p w:rsidR="009A7CE1" w:rsidRPr="002A42E0" w:rsidRDefault="009A7CE1" w:rsidP="009A7CE1">
            <w:pPr>
              <w:rPr>
                <w:rFonts w:cs="Arial"/>
                <w:sz w:val="20"/>
              </w:rPr>
            </w:pPr>
            <w:r w:rsidRPr="002A42E0">
              <w:rPr>
                <w:rFonts w:cs="Arial"/>
                <w:sz w:val="20"/>
              </w:rPr>
              <w:t>Unlawfully occupied</w:t>
            </w:r>
          </w:p>
        </w:tc>
        <w:tc>
          <w:tcPr>
            <w:tcW w:w="1134" w:type="dxa"/>
          </w:tcPr>
          <w:p w:rsidR="009A7CE1" w:rsidRPr="002A42E0" w:rsidRDefault="009A7CE1" w:rsidP="009A7CE1">
            <w:pPr>
              <w:rPr>
                <w:rFonts w:cs="Arial"/>
                <w:sz w:val="20"/>
              </w:rPr>
            </w:pPr>
            <w:r w:rsidRPr="002A42E0">
              <w:rPr>
                <w:rFonts w:cs="Arial"/>
                <w:sz w:val="20"/>
              </w:rPr>
              <w:t>Unknown</w:t>
            </w:r>
          </w:p>
        </w:tc>
        <w:tc>
          <w:tcPr>
            <w:tcW w:w="3544" w:type="dxa"/>
          </w:tcPr>
          <w:p w:rsidR="009A7CE1" w:rsidRPr="002A42E0" w:rsidRDefault="009A7CE1" w:rsidP="009A7CE1">
            <w:pPr>
              <w:rPr>
                <w:rFonts w:cs="Arial"/>
                <w:sz w:val="20"/>
              </w:rPr>
            </w:pPr>
            <w:r w:rsidRPr="002A42E0">
              <w:rPr>
                <w:rFonts w:cs="Arial"/>
                <w:sz w:val="20"/>
              </w:rPr>
              <w:t>Site investigation to be conducted</w:t>
            </w:r>
          </w:p>
        </w:tc>
      </w:tr>
      <w:tr w:rsidR="009A7CE1" w:rsidRPr="002A42E0" w:rsidTr="00072615">
        <w:tc>
          <w:tcPr>
            <w:tcW w:w="567" w:type="dxa"/>
          </w:tcPr>
          <w:p w:rsidR="009A7CE1" w:rsidRPr="002A42E0" w:rsidRDefault="009A7CE1" w:rsidP="009A7CE1">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9A7CE1" w:rsidRPr="002A42E0" w:rsidRDefault="009A7CE1" w:rsidP="009A7CE1">
            <w:pPr>
              <w:rPr>
                <w:rFonts w:cs="Arial"/>
                <w:sz w:val="20"/>
              </w:rPr>
            </w:pPr>
            <w:r w:rsidRPr="002A42E0">
              <w:rPr>
                <w:rFonts w:cs="Arial"/>
                <w:sz w:val="20"/>
              </w:rPr>
              <w:t xml:space="preserve">Rem of Portion 3 of the farm Veelgeluk No. 171 </w:t>
            </w:r>
          </w:p>
        </w:tc>
        <w:tc>
          <w:tcPr>
            <w:tcW w:w="1559" w:type="dxa"/>
          </w:tcPr>
          <w:p w:rsidR="009A7CE1" w:rsidRPr="002A42E0" w:rsidRDefault="009A7CE1" w:rsidP="009A7CE1">
            <w:pPr>
              <w:rPr>
                <w:rFonts w:cs="Arial"/>
                <w:sz w:val="20"/>
              </w:rPr>
            </w:pPr>
            <w:r w:rsidRPr="002A42E0">
              <w:rPr>
                <w:rFonts w:cs="Arial"/>
                <w:sz w:val="20"/>
              </w:rPr>
              <w:t>KwaZulu-Natal</w:t>
            </w:r>
          </w:p>
        </w:tc>
        <w:tc>
          <w:tcPr>
            <w:tcW w:w="851" w:type="dxa"/>
          </w:tcPr>
          <w:p w:rsidR="009A7CE1" w:rsidRPr="002A42E0" w:rsidRDefault="009A7CE1" w:rsidP="009A7CE1">
            <w:pPr>
              <w:rPr>
                <w:rFonts w:cs="Arial"/>
                <w:sz w:val="20"/>
              </w:rPr>
            </w:pPr>
            <w:r w:rsidRPr="002A42E0">
              <w:rPr>
                <w:rFonts w:cs="Arial"/>
                <w:sz w:val="20"/>
              </w:rPr>
              <w:t>Yes</w:t>
            </w:r>
          </w:p>
        </w:tc>
        <w:tc>
          <w:tcPr>
            <w:tcW w:w="1984" w:type="dxa"/>
          </w:tcPr>
          <w:p w:rsidR="009A7CE1" w:rsidRPr="002A42E0" w:rsidRDefault="009A7CE1" w:rsidP="009A7CE1">
            <w:pPr>
              <w:rPr>
                <w:rFonts w:cs="Arial"/>
                <w:sz w:val="20"/>
              </w:rPr>
            </w:pPr>
            <w:r w:rsidRPr="002A42E0">
              <w:rPr>
                <w:rFonts w:cs="Arial"/>
                <w:sz w:val="20"/>
              </w:rPr>
              <w:t>Unlawfully occupied</w:t>
            </w:r>
          </w:p>
        </w:tc>
        <w:tc>
          <w:tcPr>
            <w:tcW w:w="1134" w:type="dxa"/>
          </w:tcPr>
          <w:p w:rsidR="009A7CE1" w:rsidRPr="002A42E0" w:rsidRDefault="009A7CE1" w:rsidP="009A7CE1">
            <w:pPr>
              <w:rPr>
                <w:rFonts w:cs="Arial"/>
                <w:sz w:val="20"/>
              </w:rPr>
            </w:pPr>
            <w:r w:rsidRPr="002A42E0">
              <w:rPr>
                <w:rFonts w:cs="Arial"/>
                <w:sz w:val="20"/>
              </w:rPr>
              <w:t>Unknown</w:t>
            </w:r>
          </w:p>
        </w:tc>
        <w:tc>
          <w:tcPr>
            <w:tcW w:w="3544" w:type="dxa"/>
          </w:tcPr>
          <w:p w:rsidR="009A7CE1" w:rsidRPr="002A42E0" w:rsidRDefault="009A7CE1" w:rsidP="009A7CE1">
            <w:pPr>
              <w:rPr>
                <w:rFonts w:cs="Arial"/>
                <w:sz w:val="20"/>
              </w:rPr>
            </w:pPr>
            <w:r w:rsidRPr="002A42E0">
              <w:rPr>
                <w:rFonts w:cs="Arial"/>
                <w:sz w:val="20"/>
              </w:rPr>
              <w:t>Site investigation to be conducted</w:t>
            </w:r>
          </w:p>
        </w:tc>
      </w:tr>
      <w:tr w:rsidR="009A7CE1" w:rsidRPr="002A42E0" w:rsidTr="00072615">
        <w:tc>
          <w:tcPr>
            <w:tcW w:w="567" w:type="dxa"/>
          </w:tcPr>
          <w:p w:rsidR="009A7CE1" w:rsidRPr="002A42E0" w:rsidRDefault="009A7CE1" w:rsidP="009A7CE1">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9A7CE1" w:rsidRPr="002A42E0" w:rsidRDefault="009A7CE1" w:rsidP="009A7CE1">
            <w:pPr>
              <w:rPr>
                <w:rFonts w:cs="Arial"/>
                <w:sz w:val="20"/>
              </w:rPr>
            </w:pPr>
            <w:r w:rsidRPr="002A42E0">
              <w:rPr>
                <w:rFonts w:cs="Arial"/>
                <w:sz w:val="20"/>
              </w:rPr>
              <w:t>Portion 4 of the farm RietVallei No. 1043</w:t>
            </w:r>
          </w:p>
        </w:tc>
        <w:tc>
          <w:tcPr>
            <w:tcW w:w="1559" w:type="dxa"/>
          </w:tcPr>
          <w:p w:rsidR="009A7CE1" w:rsidRPr="002A42E0" w:rsidRDefault="009A7CE1" w:rsidP="009A7CE1">
            <w:pPr>
              <w:rPr>
                <w:rFonts w:cs="Arial"/>
                <w:sz w:val="20"/>
              </w:rPr>
            </w:pPr>
            <w:r w:rsidRPr="002A42E0">
              <w:rPr>
                <w:rFonts w:cs="Arial"/>
                <w:sz w:val="20"/>
              </w:rPr>
              <w:t>KwaZulu-Natal</w:t>
            </w:r>
          </w:p>
        </w:tc>
        <w:tc>
          <w:tcPr>
            <w:tcW w:w="851" w:type="dxa"/>
          </w:tcPr>
          <w:p w:rsidR="009A7CE1" w:rsidRPr="002A42E0" w:rsidRDefault="009A7CE1" w:rsidP="009A7CE1">
            <w:pPr>
              <w:rPr>
                <w:rFonts w:cs="Arial"/>
                <w:sz w:val="20"/>
              </w:rPr>
            </w:pPr>
            <w:r w:rsidRPr="002A42E0">
              <w:rPr>
                <w:rFonts w:cs="Arial"/>
                <w:sz w:val="20"/>
              </w:rPr>
              <w:t>Yes</w:t>
            </w:r>
          </w:p>
        </w:tc>
        <w:tc>
          <w:tcPr>
            <w:tcW w:w="1984" w:type="dxa"/>
          </w:tcPr>
          <w:p w:rsidR="009A7CE1" w:rsidRPr="002A42E0" w:rsidRDefault="009A7CE1" w:rsidP="009A7CE1">
            <w:pPr>
              <w:rPr>
                <w:rFonts w:cs="Arial"/>
                <w:sz w:val="20"/>
              </w:rPr>
            </w:pPr>
            <w:r w:rsidRPr="002A42E0">
              <w:rPr>
                <w:rFonts w:cs="Arial"/>
                <w:sz w:val="20"/>
              </w:rPr>
              <w:t>Unlawfully occupied</w:t>
            </w:r>
          </w:p>
        </w:tc>
        <w:tc>
          <w:tcPr>
            <w:tcW w:w="1134" w:type="dxa"/>
          </w:tcPr>
          <w:p w:rsidR="009A7CE1" w:rsidRPr="002A42E0" w:rsidRDefault="009A7CE1" w:rsidP="009A7CE1">
            <w:pPr>
              <w:rPr>
                <w:rFonts w:cs="Arial"/>
                <w:sz w:val="20"/>
              </w:rPr>
            </w:pPr>
            <w:r w:rsidRPr="002A42E0">
              <w:rPr>
                <w:rFonts w:cs="Arial"/>
                <w:sz w:val="20"/>
              </w:rPr>
              <w:t>Unknown</w:t>
            </w:r>
          </w:p>
        </w:tc>
        <w:tc>
          <w:tcPr>
            <w:tcW w:w="3544" w:type="dxa"/>
          </w:tcPr>
          <w:p w:rsidR="009A7CE1" w:rsidRPr="002A42E0" w:rsidRDefault="009A7CE1" w:rsidP="009A7CE1">
            <w:pPr>
              <w:rPr>
                <w:rFonts w:cs="Arial"/>
                <w:sz w:val="20"/>
              </w:rPr>
            </w:pPr>
            <w:r w:rsidRPr="002A42E0">
              <w:rPr>
                <w:rFonts w:cs="Arial"/>
                <w:sz w:val="20"/>
              </w:rPr>
              <w:t>Site investigation to be conducted</w:t>
            </w:r>
          </w:p>
        </w:tc>
      </w:tr>
      <w:tr w:rsidR="00F11848" w:rsidRPr="002A42E0" w:rsidTr="00072615">
        <w:tc>
          <w:tcPr>
            <w:tcW w:w="567" w:type="dxa"/>
          </w:tcPr>
          <w:p w:rsidR="00F11848" w:rsidRPr="002A42E0" w:rsidRDefault="00F11848" w:rsidP="00F11848">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F11848" w:rsidRPr="002A42E0" w:rsidRDefault="00F11848" w:rsidP="00F11848">
            <w:pPr>
              <w:widowControl w:val="0"/>
              <w:autoSpaceDE w:val="0"/>
              <w:autoSpaceDN w:val="0"/>
              <w:adjustRightInd w:val="0"/>
              <w:rPr>
                <w:rFonts w:cs="Arial"/>
                <w:bCs/>
                <w:sz w:val="20"/>
                <w:lang w:val="en-US" w:eastAsia="en-US"/>
              </w:rPr>
            </w:pPr>
            <w:r w:rsidRPr="002A42E0">
              <w:rPr>
                <w:rFonts w:cs="Arial"/>
                <w:bCs/>
                <w:sz w:val="20"/>
                <w:lang w:val="en-US" w:eastAsia="en-US"/>
              </w:rPr>
              <w:t>Erf 1117 Blaauwberg</w:t>
            </w:r>
          </w:p>
        </w:tc>
        <w:tc>
          <w:tcPr>
            <w:tcW w:w="1559" w:type="dxa"/>
          </w:tcPr>
          <w:p w:rsidR="00F11848" w:rsidRPr="002A42E0" w:rsidRDefault="00F11848" w:rsidP="00F11848">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Western Cape</w:t>
            </w:r>
          </w:p>
        </w:tc>
        <w:tc>
          <w:tcPr>
            <w:tcW w:w="851" w:type="dxa"/>
          </w:tcPr>
          <w:p w:rsidR="00F11848" w:rsidRPr="002A42E0" w:rsidRDefault="00F11848" w:rsidP="00F11848">
            <w:pPr>
              <w:rPr>
                <w:rFonts w:cs="Arial"/>
                <w:sz w:val="20"/>
              </w:rPr>
            </w:pPr>
            <w:r w:rsidRPr="002A42E0">
              <w:rPr>
                <w:rFonts w:cs="Arial"/>
                <w:sz w:val="20"/>
              </w:rPr>
              <w:t xml:space="preserve">Yes </w:t>
            </w:r>
          </w:p>
        </w:tc>
        <w:tc>
          <w:tcPr>
            <w:tcW w:w="1984" w:type="dxa"/>
          </w:tcPr>
          <w:p w:rsidR="00F11848" w:rsidRPr="002A42E0" w:rsidRDefault="00F11848" w:rsidP="00F11848">
            <w:pPr>
              <w:rPr>
                <w:rFonts w:cs="Arial"/>
                <w:sz w:val="20"/>
              </w:rPr>
            </w:pPr>
            <w:r w:rsidRPr="002A42E0">
              <w:rPr>
                <w:rFonts w:cs="Arial"/>
                <w:sz w:val="20"/>
              </w:rPr>
              <w:t>Unlawful occupied</w:t>
            </w:r>
          </w:p>
        </w:tc>
        <w:tc>
          <w:tcPr>
            <w:tcW w:w="1134" w:type="dxa"/>
          </w:tcPr>
          <w:p w:rsidR="00F11848" w:rsidRPr="002A42E0" w:rsidRDefault="00F11848" w:rsidP="00F11848">
            <w:pPr>
              <w:rPr>
                <w:rFonts w:cs="Arial"/>
                <w:sz w:val="20"/>
              </w:rPr>
            </w:pPr>
            <w:r w:rsidRPr="002A42E0">
              <w:rPr>
                <w:rFonts w:cs="Arial"/>
                <w:sz w:val="20"/>
              </w:rPr>
              <w:t>± 25</w:t>
            </w:r>
          </w:p>
        </w:tc>
        <w:tc>
          <w:tcPr>
            <w:tcW w:w="3544" w:type="dxa"/>
          </w:tcPr>
          <w:p w:rsidR="00F11848" w:rsidRPr="002A42E0" w:rsidRDefault="00F11848" w:rsidP="00F11848">
            <w:pPr>
              <w:rPr>
                <w:rFonts w:cs="Arial"/>
                <w:sz w:val="20"/>
              </w:rPr>
            </w:pPr>
            <w:r w:rsidRPr="002A42E0">
              <w:rPr>
                <w:rFonts w:cs="Arial"/>
                <w:sz w:val="20"/>
              </w:rPr>
              <w:t>The Department is in the process of transferring the property to the Department of Human Settlement, Water &amp; Sanitation for housing development purposes</w:t>
            </w:r>
          </w:p>
        </w:tc>
      </w:tr>
      <w:tr w:rsidR="00F11848" w:rsidRPr="002A42E0" w:rsidTr="00072615">
        <w:tc>
          <w:tcPr>
            <w:tcW w:w="567" w:type="dxa"/>
          </w:tcPr>
          <w:p w:rsidR="00F11848" w:rsidRPr="002A42E0" w:rsidRDefault="00F11848" w:rsidP="00F11848">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F11848" w:rsidRPr="002A42E0" w:rsidRDefault="00F11848" w:rsidP="00F11848">
            <w:pPr>
              <w:widowControl w:val="0"/>
              <w:autoSpaceDE w:val="0"/>
              <w:autoSpaceDN w:val="0"/>
              <w:adjustRightInd w:val="0"/>
              <w:rPr>
                <w:rFonts w:cs="Arial"/>
                <w:bCs/>
                <w:sz w:val="20"/>
                <w:lang w:val="en-US" w:eastAsia="en-US"/>
              </w:rPr>
            </w:pPr>
            <w:r w:rsidRPr="002A42E0">
              <w:rPr>
                <w:rFonts w:cs="Arial"/>
                <w:bCs/>
                <w:sz w:val="20"/>
                <w:lang w:val="en-US" w:eastAsia="en-US"/>
              </w:rPr>
              <w:t>Farm 295 Grabouw</w:t>
            </w:r>
          </w:p>
        </w:tc>
        <w:tc>
          <w:tcPr>
            <w:tcW w:w="1559" w:type="dxa"/>
          </w:tcPr>
          <w:p w:rsidR="00F11848" w:rsidRPr="002A42E0" w:rsidRDefault="00F11848" w:rsidP="00F11848">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Western Cape</w:t>
            </w:r>
          </w:p>
        </w:tc>
        <w:tc>
          <w:tcPr>
            <w:tcW w:w="851" w:type="dxa"/>
          </w:tcPr>
          <w:p w:rsidR="00F11848" w:rsidRPr="002A42E0" w:rsidRDefault="00F11848" w:rsidP="00F11848">
            <w:pPr>
              <w:rPr>
                <w:rFonts w:cs="Arial"/>
                <w:sz w:val="20"/>
              </w:rPr>
            </w:pPr>
            <w:r w:rsidRPr="002A42E0">
              <w:rPr>
                <w:rFonts w:cs="Arial"/>
                <w:sz w:val="20"/>
              </w:rPr>
              <w:t xml:space="preserve">Yes </w:t>
            </w:r>
          </w:p>
        </w:tc>
        <w:tc>
          <w:tcPr>
            <w:tcW w:w="1984" w:type="dxa"/>
          </w:tcPr>
          <w:p w:rsidR="00F11848" w:rsidRPr="002A42E0" w:rsidRDefault="00F11848" w:rsidP="00F11848">
            <w:pPr>
              <w:rPr>
                <w:rFonts w:cs="Arial"/>
                <w:sz w:val="20"/>
              </w:rPr>
            </w:pPr>
            <w:r w:rsidRPr="002A42E0">
              <w:rPr>
                <w:rFonts w:cs="Arial"/>
                <w:sz w:val="20"/>
              </w:rPr>
              <w:t>Unlawful occupied</w:t>
            </w:r>
          </w:p>
        </w:tc>
        <w:tc>
          <w:tcPr>
            <w:tcW w:w="1134" w:type="dxa"/>
          </w:tcPr>
          <w:p w:rsidR="00F11848" w:rsidRPr="002A42E0" w:rsidRDefault="00F11848" w:rsidP="00F11848">
            <w:pPr>
              <w:rPr>
                <w:rFonts w:cs="Arial"/>
                <w:sz w:val="20"/>
              </w:rPr>
            </w:pPr>
            <w:r w:rsidRPr="002A42E0">
              <w:rPr>
                <w:rFonts w:cs="Arial"/>
                <w:sz w:val="20"/>
              </w:rPr>
              <w:t>± 2000</w:t>
            </w:r>
          </w:p>
        </w:tc>
        <w:tc>
          <w:tcPr>
            <w:tcW w:w="3544" w:type="dxa"/>
          </w:tcPr>
          <w:p w:rsidR="00F11848" w:rsidRPr="002A42E0" w:rsidRDefault="00F11848" w:rsidP="00F11848">
            <w:pPr>
              <w:rPr>
                <w:rFonts w:cs="Arial"/>
                <w:sz w:val="20"/>
              </w:rPr>
            </w:pPr>
            <w:r w:rsidRPr="002A42E0">
              <w:rPr>
                <w:rFonts w:cs="Arial"/>
                <w:sz w:val="20"/>
              </w:rPr>
              <w:t>The Department is in the process of transferring the property to the Department of Human Settlement, Water &amp; Sanitation for housing development purposes</w:t>
            </w:r>
          </w:p>
        </w:tc>
      </w:tr>
      <w:tr w:rsidR="00F11848" w:rsidRPr="002A42E0" w:rsidTr="00072615">
        <w:tc>
          <w:tcPr>
            <w:tcW w:w="567" w:type="dxa"/>
          </w:tcPr>
          <w:p w:rsidR="00F11848" w:rsidRPr="002A42E0" w:rsidRDefault="00F11848" w:rsidP="00F11848">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F11848" w:rsidRPr="002A42E0" w:rsidRDefault="00F11848" w:rsidP="00F11848">
            <w:pPr>
              <w:widowControl w:val="0"/>
              <w:autoSpaceDE w:val="0"/>
              <w:autoSpaceDN w:val="0"/>
              <w:adjustRightInd w:val="0"/>
              <w:rPr>
                <w:rFonts w:cs="Arial"/>
                <w:bCs/>
                <w:sz w:val="20"/>
                <w:lang w:val="en-US" w:eastAsia="en-US"/>
              </w:rPr>
            </w:pPr>
            <w:r w:rsidRPr="002A42E0">
              <w:rPr>
                <w:rFonts w:cs="Arial"/>
                <w:bCs/>
                <w:sz w:val="20"/>
                <w:lang w:val="en-US" w:eastAsia="en-US"/>
              </w:rPr>
              <w:t>Portion 65 of Farm 82 RoodeZand, Worcester (known as Sandhills</w:t>
            </w:r>
          </w:p>
        </w:tc>
        <w:tc>
          <w:tcPr>
            <w:tcW w:w="1559" w:type="dxa"/>
          </w:tcPr>
          <w:p w:rsidR="00F11848" w:rsidRPr="002A42E0" w:rsidRDefault="00F11848" w:rsidP="00F11848">
            <w:pPr>
              <w:pStyle w:val="ListParagraph"/>
              <w:widowControl w:val="0"/>
              <w:autoSpaceDE w:val="0"/>
              <w:autoSpaceDN w:val="0"/>
              <w:adjustRightInd w:val="0"/>
              <w:ind w:left="0"/>
              <w:rPr>
                <w:rFonts w:cs="Arial"/>
                <w:bCs/>
                <w:sz w:val="20"/>
                <w:lang w:val="en-US" w:eastAsia="en-US"/>
              </w:rPr>
            </w:pPr>
            <w:r w:rsidRPr="002A42E0">
              <w:rPr>
                <w:rFonts w:cs="Arial"/>
                <w:bCs/>
                <w:sz w:val="20"/>
                <w:lang w:val="en-US" w:eastAsia="en-US"/>
              </w:rPr>
              <w:t>Western Cape</w:t>
            </w:r>
          </w:p>
        </w:tc>
        <w:tc>
          <w:tcPr>
            <w:tcW w:w="851" w:type="dxa"/>
          </w:tcPr>
          <w:p w:rsidR="00F11848" w:rsidRPr="002A42E0" w:rsidRDefault="00F11848" w:rsidP="00F11848">
            <w:pPr>
              <w:rPr>
                <w:rFonts w:cs="Arial"/>
                <w:sz w:val="20"/>
              </w:rPr>
            </w:pPr>
            <w:r w:rsidRPr="002A42E0">
              <w:rPr>
                <w:rFonts w:cs="Arial"/>
                <w:sz w:val="20"/>
              </w:rPr>
              <w:t xml:space="preserve">Yes </w:t>
            </w:r>
          </w:p>
        </w:tc>
        <w:tc>
          <w:tcPr>
            <w:tcW w:w="1984" w:type="dxa"/>
          </w:tcPr>
          <w:p w:rsidR="00F11848" w:rsidRPr="002A42E0" w:rsidRDefault="00F11848" w:rsidP="00F11848">
            <w:pPr>
              <w:rPr>
                <w:rFonts w:cs="Arial"/>
                <w:sz w:val="20"/>
              </w:rPr>
            </w:pPr>
            <w:r w:rsidRPr="002A42E0">
              <w:rPr>
                <w:rFonts w:cs="Arial"/>
                <w:sz w:val="20"/>
              </w:rPr>
              <w:t xml:space="preserve">Unlawful occupied </w:t>
            </w:r>
          </w:p>
        </w:tc>
        <w:tc>
          <w:tcPr>
            <w:tcW w:w="1134" w:type="dxa"/>
          </w:tcPr>
          <w:p w:rsidR="00F11848" w:rsidRPr="002A42E0" w:rsidRDefault="00F11848" w:rsidP="00F11848">
            <w:pPr>
              <w:rPr>
                <w:rFonts w:cs="Arial"/>
                <w:sz w:val="20"/>
              </w:rPr>
            </w:pPr>
            <w:r w:rsidRPr="002A42E0">
              <w:rPr>
                <w:rFonts w:cs="Arial"/>
                <w:sz w:val="20"/>
              </w:rPr>
              <w:t>±500</w:t>
            </w:r>
          </w:p>
        </w:tc>
        <w:tc>
          <w:tcPr>
            <w:tcW w:w="3544" w:type="dxa"/>
          </w:tcPr>
          <w:p w:rsidR="00F11848" w:rsidRPr="002A42E0" w:rsidRDefault="00F11848" w:rsidP="00F11848">
            <w:pPr>
              <w:rPr>
                <w:rFonts w:cs="Arial"/>
                <w:sz w:val="20"/>
              </w:rPr>
            </w:pPr>
            <w:r w:rsidRPr="002A42E0">
              <w:rPr>
                <w:rFonts w:cs="Arial"/>
                <w:sz w:val="20"/>
              </w:rPr>
              <w:t>The Department is in the process of transferring the property to the Department of Human Settlement, Water &amp; Sanitation for housing development purposes</w:t>
            </w:r>
          </w:p>
        </w:tc>
      </w:tr>
      <w:tr w:rsidR="00F11848" w:rsidRPr="002A42E0" w:rsidTr="00072615">
        <w:tc>
          <w:tcPr>
            <w:tcW w:w="567" w:type="dxa"/>
          </w:tcPr>
          <w:p w:rsidR="00F11848" w:rsidRPr="002A42E0" w:rsidRDefault="00F11848" w:rsidP="00F11848">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F11848" w:rsidRPr="002A42E0" w:rsidRDefault="00F11848" w:rsidP="00F11848">
            <w:pPr>
              <w:rPr>
                <w:rFonts w:cs="Arial"/>
                <w:sz w:val="20"/>
              </w:rPr>
            </w:pPr>
            <w:r w:rsidRPr="002A42E0">
              <w:rPr>
                <w:rFonts w:cs="Arial"/>
                <w:sz w:val="20"/>
              </w:rPr>
              <w:t>Remainder of Farm Loskop North 12 JS</w:t>
            </w:r>
          </w:p>
        </w:tc>
        <w:tc>
          <w:tcPr>
            <w:tcW w:w="1559" w:type="dxa"/>
          </w:tcPr>
          <w:p w:rsidR="00F11848" w:rsidRPr="002A42E0" w:rsidRDefault="00F11848" w:rsidP="00F11848">
            <w:pPr>
              <w:rPr>
                <w:rFonts w:cs="Arial"/>
                <w:sz w:val="20"/>
              </w:rPr>
            </w:pPr>
            <w:r w:rsidRPr="002A42E0">
              <w:rPr>
                <w:rFonts w:cs="Arial"/>
                <w:sz w:val="20"/>
              </w:rPr>
              <w:t>Limpopo</w:t>
            </w:r>
          </w:p>
        </w:tc>
        <w:tc>
          <w:tcPr>
            <w:tcW w:w="851" w:type="dxa"/>
          </w:tcPr>
          <w:p w:rsidR="00F11848" w:rsidRPr="002A42E0" w:rsidRDefault="00F11848" w:rsidP="00F11848">
            <w:pPr>
              <w:rPr>
                <w:rFonts w:cs="Arial"/>
                <w:sz w:val="20"/>
              </w:rPr>
            </w:pPr>
            <w:r w:rsidRPr="002A42E0">
              <w:rPr>
                <w:rFonts w:cs="Arial"/>
                <w:sz w:val="20"/>
              </w:rPr>
              <w:t>Yes</w:t>
            </w:r>
          </w:p>
        </w:tc>
        <w:tc>
          <w:tcPr>
            <w:tcW w:w="1984" w:type="dxa"/>
          </w:tcPr>
          <w:p w:rsidR="00F11848" w:rsidRPr="002A42E0" w:rsidRDefault="00F11848" w:rsidP="00F11848">
            <w:pPr>
              <w:rPr>
                <w:rFonts w:cs="Arial"/>
                <w:sz w:val="20"/>
              </w:rPr>
            </w:pPr>
            <w:r w:rsidRPr="002A42E0">
              <w:rPr>
                <w:rFonts w:cs="Arial"/>
                <w:sz w:val="20"/>
              </w:rPr>
              <w:t xml:space="preserve">Unlawful occupied </w:t>
            </w:r>
          </w:p>
        </w:tc>
        <w:tc>
          <w:tcPr>
            <w:tcW w:w="1134" w:type="dxa"/>
          </w:tcPr>
          <w:p w:rsidR="00F11848" w:rsidRPr="002A42E0" w:rsidRDefault="00F11848" w:rsidP="00F11848">
            <w:pPr>
              <w:rPr>
                <w:rFonts w:cs="Arial"/>
                <w:sz w:val="20"/>
              </w:rPr>
            </w:pPr>
            <w:r w:rsidRPr="002A42E0">
              <w:rPr>
                <w:rFonts w:cs="Arial"/>
                <w:sz w:val="20"/>
              </w:rPr>
              <w:t>±500</w:t>
            </w:r>
          </w:p>
        </w:tc>
        <w:tc>
          <w:tcPr>
            <w:tcW w:w="3544" w:type="dxa"/>
          </w:tcPr>
          <w:p w:rsidR="00F11848" w:rsidRPr="002A42E0" w:rsidRDefault="00F11848" w:rsidP="00F11848">
            <w:pPr>
              <w:rPr>
                <w:rFonts w:cs="Arial"/>
                <w:sz w:val="20"/>
              </w:rPr>
            </w:pPr>
            <w:r w:rsidRPr="002A42E0">
              <w:rPr>
                <w:rFonts w:cs="Arial"/>
                <w:sz w:val="20"/>
              </w:rPr>
              <w:t>The Department is currently of in a process of Eviction</w:t>
            </w:r>
          </w:p>
        </w:tc>
      </w:tr>
      <w:tr w:rsidR="00F11848" w:rsidRPr="002A42E0" w:rsidTr="00072615">
        <w:tc>
          <w:tcPr>
            <w:tcW w:w="567" w:type="dxa"/>
          </w:tcPr>
          <w:p w:rsidR="00F11848" w:rsidRPr="002A42E0" w:rsidRDefault="00F11848" w:rsidP="00F11848">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F11848" w:rsidRPr="002A42E0" w:rsidRDefault="00F11848" w:rsidP="00F11848">
            <w:pPr>
              <w:rPr>
                <w:rFonts w:cs="Arial"/>
                <w:sz w:val="20"/>
              </w:rPr>
            </w:pPr>
            <w:r w:rsidRPr="002A42E0">
              <w:rPr>
                <w:rFonts w:cs="Arial"/>
                <w:sz w:val="20"/>
              </w:rPr>
              <w:t>PT 13 of Farm Tempelhof 150 MS</w:t>
            </w:r>
          </w:p>
        </w:tc>
        <w:tc>
          <w:tcPr>
            <w:tcW w:w="1559" w:type="dxa"/>
          </w:tcPr>
          <w:p w:rsidR="00F11848" w:rsidRPr="002A42E0" w:rsidRDefault="00F11848" w:rsidP="00F11848">
            <w:pPr>
              <w:rPr>
                <w:rFonts w:cs="Arial"/>
                <w:sz w:val="20"/>
              </w:rPr>
            </w:pPr>
            <w:r w:rsidRPr="002A42E0">
              <w:rPr>
                <w:rFonts w:cs="Arial"/>
                <w:sz w:val="20"/>
              </w:rPr>
              <w:t>Limpopo</w:t>
            </w:r>
          </w:p>
        </w:tc>
        <w:tc>
          <w:tcPr>
            <w:tcW w:w="851" w:type="dxa"/>
          </w:tcPr>
          <w:p w:rsidR="00F11848" w:rsidRPr="002A42E0" w:rsidRDefault="00F11848" w:rsidP="00F11848">
            <w:pPr>
              <w:rPr>
                <w:rFonts w:cs="Arial"/>
                <w:sz w:val="20"/>
              </w:rPr>
            </w:pPr>
            <w:r w:rsidRPr="002A42E0">
              <w:rPr>
                <w:rFonts w:cs="Arial"/>
                <w:sz w:val="20"/>
              </w:rPr>
              <w:t>Yes</w:t>
            </w:r>
          </w:p>
        </w:tc>
        <w:tc>
          <w:tcPr>
            <w:tcW w:w="1984" w:type="dxa"/>
          </w:tcPr>
          <w:p w:rsidR="00F11848" w:rsidRPr="002A42E0" w:rsidRDefault="00F77F4E" w:rsidP="00F11848">
            <w:pPr>
              <w:rPr>
                <w:rFonts w:cs="Arial"/>
                <w:sz w:val="20"/>
              </w:rPr>
            </w:pPr>
            <w:r w:rsidRPr="002A42E0">
              <w:rPr>
                <w:rFonts w:cs="Arial"/>
                <w:sz w:val="20"/>
              </w:rPr>
              <w:t>Unlawfully occupied</w:t>
            </w:r>
          </w:p>
        </w:tc>
        <w:tc>
          <w:tcPr>
            <w:tcW w:w="1134" w:type="dxa"/>
          </w:tcPr>
          <w:p w:rsidR="00F11848" w:rsidRPr="002A42E0" w:rsidRDefault="00F11848" w:rsidP="00F11848">
            <w:pPr>
              <w:rPr>
                <w:rFonts w:cs="Arial"/>
                <w:sz w:val="20"/>
              </w:rPr>
            </w:pPr>
            <w:r w:rsidRPr="002A42E0">
              <w:rPr>
                <w:rFonts w:cs="Arial"/>
                <w:sz w:val="20"/>
              </w:rPr>
              <w:t>7 businesses</w:t>
            </w:r>
          </w:p>
        </w:tc>
        <w:tc>
          <w:tcPr>
            <w:tcW w:w="3544" w:type="dxa"/>
          </w:tcPr>
          <w:p w:rsidR="00F11848" w:rsidRPr="002A42E0" w:rsidRDefault="00F11848" w:rsidP="00F11848">
            <w:pPr>
              <w:rPr>
                <w:rFonts w:cs="Arial"/>
                <w:sz w:val="20"/>
              </w:rPr>
            </w:pPr>
            <w:r w:rsidRPr="002A42E0">
              <w:rPr>
                <w:rFonts w:cs="Arial"/>
                <w:sz w:val="20"/>
              </w:rPr>
              <w:t>The Department is currently of in a process of Eviction</w:t>
            </w:r>
          </w:p>
        </w:tc>
      </w:tr>
      <w:tr w:rsidR="00F11848" w:rsidRPr="002A42E0" w:rsidTr="00072615">
        <w:tc>
          <w:tcPr>
            <w:tcW w:w="567" w:type="dxa"/>
          </w:tcPr>
          <w:p w:rsidR="00F11848" w:rsidRPr="002A42E0" w:rsidRDefault="00F11848" w:rsidP="00F11848">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F11848" w:rsidRPr="002A42E0" w:rsidRDefault="00F11848" w:rsidP="00F11848">
            <w:pPr>
              <w:rPr>
                <w:rFonts w:cs="Arial"/>
                <w:sz w:val="20"/>
              </w:rPr>
            </w:pPr>
            <w:r w:rsidRPr="002A42E0">
              <w:rPr>
                <w:rFonts w:cs="Arial"/>
                <w:sz w:val="20"/>
              </w:rPr>
              <w:t>Erf 8225 Portion 1</w:t>
            </w:r>
          </w:p>
        </w:tc>
        <w:tc>
          <w:tcPr>
            <w:tcW w:w="1559" w:type="dxa"/>
          </w:tcPr>
          <w:p w:rsidR="00F11848" w:rsidRPr="002A42E0" w:rsidRDefault="00F11848" w:rsidP="00F11848">
            <w:pPr>
              <w:rPr>
                <w:rFonts w:cs="Arial"/>
                <w:sz w:val="20"/>
              </w:rPr>
            </w:pPr>
            <w:r w:rsidRPr="002A42E0">
              <w:rPr>
                <w:rFonts w:cs="Arial"/>
                <w:sz w:val="20"/>
              </w:rPr>
              <w:t>Free State</w:t>
            </w:r>
          </w:p>
        </w:tc>
        <w:tc>
          <w:tcPr>
            <w:tcW w:w="851" w:type="dxa"/>
          </w:tcPr>
          <w:p w:rsidR="00F11848" w:rsidRPr="002A42E0" w:rsidRDefault="00F11848" w:rsidP="00F11848">
            <w:pPr>
              <w:rPr>
                <w:rFonts w:cs="Arial"/>
                <w:sz w:val="20"/>
              </w:rPr>
            </w:pPr>
            <w:r w:rsidRPr="002A42E0">
              <w:rPr>
                <w:rFonts w:cs="Arial"/>
                <w:sz w:val="20"/>
              </w:rPr>
              <w:t xml:space="preserve">Yes </w:t>
            </w:r>
          </w:p>
        </w:tc>
        <w:tc>
          <w:tcPr>
            <w:tcW w:w="1984" w:type="dxa"/>
          </w:tcPr>
          <w:p w:rsidR="00F11848" w:rsidRPr="002A42E0" w:rsidRDefault="00F11848" w:rsidP="00F11848">
            <w:pPr>
              <w:rPr>
                <w:rFonts w:cs="Arial"/>
                <w:sz w:val="20"/>
              </w:rPr>
            </w:pPr>
            <w:r w:rsidRPr="002A42E0">
              <w:rPr>
                <w:rFonts w:cs="Arial"/>
                <w:sz w:val="20"/>
              </w:rPr>
              <w:t>Unlawfully occupied</w:t>
            </w:r>
          </w:p>
        </w:tc>
        <w:tc>
          <w:tcPr>
            <w:tcW w:w="1134" w:type="dxa"/>
          </w:tcPr>
          <w:p w:rsidR="00F11848" w:rsidRPr="002A42E0" w:rsidRDefault="00F11848" w:rsidP="00F11848">
            <w:pPr>
              <w:rPr>
                <w:rFonts w:cs="Arial"/>
                <w:sz w:val="20"/>
              </w:rPr>
            </w:pPr>
            <w:r w:rsidRPr="002A42E0">
              <w:rPr>
                <w:rFonts w:cs="Arial"/>
                <w:sz w:val="20"/>
              </w:rPr>
              <w:t>1</w:t>
            </w:r>
          </w:p>
        </w:tc>
        <w:tc>
          <w:tcPr>
            <w:tcW w:w="3544" w:type="dxa"/>
          </w:tcPr>
          <w:p w:rsidR="00F11848" w:rsidRPr="002A42E0" w:rsidRDefault="00F11848" w:rsidP="00F11848">
            <w:pPr>
              <w:rPr>
                <w:rFonts w:cs="Arial"/>
                <w:sz w:val="20"/>
              </w:rPr>
            </w:pPr>
            <w:r w:rsidRPr="002A42E0">
              <w:rPr>
                <w:rFonts w:cs="Arial"/>
                <w:sz w:val="20"/>
              </w:rPr>
              <w:t>The illegal occupation came to our attention recently and we are in the process of identifying the illegal occupant and the circumstances under which he occupied the farm.</w:t>
            </w:r>
          </w:p>
        </w:tc>
      </w:tr>
      <w:tr w:rsidR="00F11848" w:rsidRPr="002A42E0" w:rsidTr="00072615">
        <w:tc>
          <w:tcPr>
            <w:tcW w:w="567" w:type="dxa"/>
          </w:tcPr>
          <w:p w:rsidR="00F11848" w:rsidRPr="002A42E0" w:rsidRDefault="00F11848" w:rsidP="00F11848">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F11848" w:rsidRPr="002A42E0" w:rsidRDefault="00F11848" w:rsidP="00F11848">
            <w:pPr>
              <w:rPr>
                <w:rFonts w:cs="Arial"/>
                <w:sz w:val="20"/>
              </w:rPr>
            </w:pPr>
            <w:r w:rsidRPr="002A42E0">
              <w:rPr>
                <w:rFonts w:cs="Arial"/>
                <w:sz w:val="20"/>
              </w:rPr>
              <w:t xml:space="preserve">Farm Tochgekry 151 </w:t>
            </w:r>
          </w:p>
        </w:tc>
        <w:tc>
          <w:tcPr>
            <w:tcW w:w="1559" w:type="dxa"/>
          </w:tcPr>
          <w:p w:rsidR="00F11848" w:rsidRPr="002A42E0" w:rsidRDefault="00F11848" w:rsidP="00F11848">
            <w:pPr>
              <w:rPr>
                <w:rFonts w:cs="Arial"/>
                <w:sz w:val="20"/>
              </w:rPr>
            </w:pPr>
            <w:r w:rsidRPr="002A42E0">
              <w:rPr>
                <w:rFonts w:cs="Arial"/>
                <w:sz w:val="20"/>
              </w:rPr>
              <w:t>Free State</w:t>
            </w:r>
          </w:p>
        </w:tc>
        <w:tc>
          <w:tcPr>
            <w:tcW w:w="851" w:type="dxa"/>
          </w:tcPr>
          <w:p w:rsidR="00F11848" w:rsidRPr="002A42E0" w:rsidRDefault="00F11848" w:rsidP="00F11848">
            <w:pPr>
              <w:rPr>
                <w:rFonts w:cs="Arial"/>
                <w:sz w:val="20"/>
              </w:rPr>
            </w:pPr>
            <w:r w:rsidRPr="002A42E0">
              <w:rPr>
                <w:rFonts w:cs="Arial"/>
                <w:sz w:val="20"/>
              </w:rPr>
              <w:t xml:space="preserve">Yes </w:t>
            </w:r>
          </w:p>
        </w:tc>
        <w:tc>
          <w:tcPr>
            <w:tcW w:w="1984" w:type="dxa"/>
          </w:tcPr>
          <w:p w:rsidR="00F11848" w:rsidRPr="002A42E0" w:rsidRDefault="00F11848" w:rsidP="00F11848">
            <w:pPr>
              <w:rPr>
                <w:rFonts w:cs="Arial"/>
                <w:sz w:val="20"/>
              </w:rPr>
            </w:pPr>
            <w:r w:rsidRPr="002A42E0">
              <w:rPr>
                <w:rFonts w:cs="Arial"/>
                <w:sz w:val="20"/>
              </w:rPr>
              <w:t>Unlawfully occupied</w:t>
            </w:r>
          </w:p>
        </w:tc>
        <w:tc>
          <w:tcPr>
            <w:tcW w:w="1134" w:type="dxa"/>
          </w:tcPr>
          <w:p w:rsidR="00F11848" w:rsidRPr="002A42E0" w:rsidRDefault="00F11848" w:rsidP="00F11848">
            <w:pPr>
              <w:rPr>
                <w:rFonts w:cs="Arial"/>
                <w:sz w:val="20"/>
              </w:rPr>
            </w:pPr>
            <w:r w:rsidRPr="002A42E0">
              <w:rPr>
                <w:rFonts w:cs="Arial"/>
                <w:sz w:val="20"/>
              </w:rPr>
              <w:t>1</w:t>
            </w:r>
          </w:p>
        </w:tc>
        <w:tc>
          <w:tcPr>
            <w:tcW w:w="3544" w:type="dxa"/>
          </w:tcPr>
          <w:p w:rsidR="00F11848" w:rsidRPr="002A42E0" w:rsidRDefault="00F11848" w:rsidP="00F11848">
            <w:pPr>
              <w:rPr>
                <w:rFonts w:cs="Arial"/>
                <w:sz w:val="20"/>
              </w:rPr>
            </w:pPr>
            <w:r w:rsidRPr="002A42E0">
              <w:rPr>
                <w:rFonts w:cs="Arial"/>
                <w:sz w:val="20"/>
              </w:rPr>
              <w:t>The illegal occupant indicated that they have signed care taker agreement with the Department of land Affairs and Rural Development. This matter is under further investigation.</w:t>
            </w:r>
          </w:p>
        </w:tc>
      </w:tr>
      <w:tr w:rsidR="00F11848" w:rsidRPr="002A42E0" w:rsidTr="00072615">
        <w:tc>
          <w:tcPr>
            <w:tcW w:w="567" w:type="dxa"/>
          </w:tcPr>
          <w:p w:rsidR="00F11848" w:rsidRPr="002A42E0" w:rsidRDefault="00F11848" w:rsidP="00F11848">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F11848" w:rsidRPr="002A42E0" w:rsidRDefault="00F11848" w:rsidP="00F11848">
            <w:pPr>
              <w:rPr>
                <w:rFonts w:cs="Arial"/>
                <w:sz w:val="20"/>
              </w:rPr>
            </w:pPr>
            <w:r w:rsidRPr="002A42E0">
              <w:rPr>
                <w:rFonts w:cs="Arial"/>
                <w:sz w:val="20"/>
              </w:rPr>
              <w:t>Farm Grootgewaagd 630</w:t>
            </w:r>
          </w:p>
        </w:tc>
        <w:tc>
          <w:tcPr>
            <w:tcW w:w="1559" w:type="dxa"/>
          </w:tcPr>
          <w:p w:rsidR="00F11848" w:rsidRPr="002A42E0" w:rsidRDefault="00F11848" w:rsidP="00F11848">
            <w:pPr>
              <w:rPr>
                <w:rFonts w:cs="Arial"/>
                <w:sz w:val="20"/>
              </w:rPr>
            </w:pPr>
            <w:r w:rsidRPr="002A42E0">
              <w:rPr>
                <w:rFonts w:cs="Arial"/>
                <w:sz w:val="20"/>
              </w:rPr>
              <w:t xml:space="preserve">Free State </w:t>
            </w:r>
          </w:p>
        </w:tc>
        <w:tc>
          <w:tcPr>
            <w:tcW w:w="851" w:type="dxa"/>
          </w:tcPr>
          <w:p w:rsidR="00F11848" w:rsidRPr="002A42E0" w:rsidRDefault="00F11848" w:rsidP="00F11848">
            <w:pPr>
              <w:rPr>
                <w:rFonts w:cs="Arial"/>
                <w:sz w:val="20"/>
              </w:rPr>
            </w:pPr>
            <w:r w:rsidRPr="002A42E0">
              <w:rPr>
                <w:rFonts w:cs="Arial"/>
                <w:sz w:val="20"/>
              </w:rPr>
              <w:t xml:space="preserve">Yes </w:t>
            </w:r>
          </w:p>
        </w:tc>
        <w:tc>
          <w:tcPr>
            <w:tcW w:w="1984" w:type="dxa"/>
          </w:tcPr>
          <w:p w:rsidR="00F11848" w:rsidRPr="002A42E0" w:rsidRDefault="00F11848" w:rsidP="00F11848">
            <w:pPr>
              <w:rPr>
                <w:rFonts w:cs="Arial"/>
                <w:sz w:val="20"/>
              </w:rPr>
            </w:pPr>
            <w:r w:rsidRPr="002A42E0">
              <w:rPr>
                <w:rFonts w:cs="Arial"/>
                <w:sz w:val="20"/>
              </w:rPr>
              <w:t xml:space="preserve">Unlawfully occupied </w:t>
            </w:r>
          </w:p>
        </w:tc>
        <w:tc>
          <w:tcPr>
            <w:tcW w:w="1134" w:type="dxa"/>
          </w:tcPr>
          <w:p w:rsidR="00F11848" w:rsidRPr="002A42E0" w:rsidRDefault="00F11848" w:rsidP="00F11848">
            <w:pPr>
              <w:rPr>
                <w:rFonts w:cs="Arial"/>
                <w:sz w:val="20"/>
              </w:rPr>
            </w:pPr>
            <w:r w:rsidRPr="002A42E0">
              <w:rPr>
                <w:rFonts w:cs="Arial"/>
                <w:sz w:val="20"/>
              </w:rPr>
              <w:t>1</w:t>
            </w:r>
          </w:p>
        </w:tc>
        <w:tc>
          <w:tcPr>
            <w:tcW w:w="3544" w:type="dxa"/>
          </w:tcPr>
          <w:p w:rsidR="00F11848" w:rsidRPr="002A42E0" w:rsidRDefault="00F11848" w:rsidP="00F11848">
            <w:pPr>
              <w:rPr>
                <w:rFonts w:cs="Arial"/>
                <w:sz w:val="20"/>
              </w:rPr>
            </w:pPr>
            <w:r w:rsidRPr="002A42E0">
              <w:rPr>
                <w:rFonts w:cs="Arial"/>
                <w:sz w:val="20"/>
              </w:rPr>
              <w:t>The illegal occupation came to our attention recently and we are in the process of identifying the illegal occupant and the circumstances under which he occupied the farm.</w:t>
            </w:r>
          </w:p>
        </w:tc>
      </w:tr>
      <w:tr w:rsidR="00F11848" w:rsidRPr="002A42E0" w:rsidTr="00072615">
        <w:tc>
          <w:tcPr>
            <w:tcW w:w="567" w:type="dxa"/>
          </w:tcPr>
          <w:p w:rsidR="00F11848" w:rsidRPr="002A42E0" w:rsidRDefault="00F11848" w:rsidP="00F11848">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F11848" w:rsidRPr="002A42E0" w:rsidRDefault="00F11848" w:rsidP="00F11848">
            <w:pPr>
              <w:rPr>
                <w:rFonts w:cs="Arial"/>
                <w:sz w:val="20"/>
              </w:rPr>
            </w:pPr>
            <w:r w:rsidRPr="002A42E0">
              <w:rPr>
                <w:rFonts w:cs="Arial"/>
                <w:sz w:val="20"/>
              </w:rPr>
              <w:t>Farm De Kamp 1294 Portion 1</w:t>
            </w:r>
          </w:p>
        </w:tc>
        <w:tc>
          <w:tcPr>
            <w:tcW w:w="1559" w:type="dxa"/>
          </w:tcPr>
          <w:p w:rsidR="00F11848" w:rsidRPr="002A42E0" w:rsidRDefault="00F11848" w:rsidP="00F11848">
            <w:pPr>
              <w:rPr>
                <w:rFonts w:cs="Arial"/>
                <w:sz w:val="20"/>
              </w:rPr>
            </w:pPr>
            <w:r w:rsidRPr="002A42E0">
              <w:rPr>
                <w:rFonts w:cs="Arial"/>
                <w:sz w:val="20"/>
              </w:rPr>
              <w:t>Free State</w:t>
            </w:r>
          </w:p>
        </w:tc>
        <w:tc>
          <w:tcPr>
            <w:tcW w:w="851" w:type="dxa"/>
          </w:tcPr>
          <w:p w:rsidR="00F11848" w:rsidRPr="002A42E0" w:rsidRDefault="00F11848" w:rsidP="00F11848">
            <w:pPr>
              <w:rPr>
                <w:rFonts w:cs="Arial"/>
                <w:sz w:val="20"/>
              </w:rPr>
            </w:pPr>
            <w:r w:rsidRPr="002A42E0">
              <w:rPr>
                <w:rFonts w:cs="Arial"/>
                <w:sz w:val="20"/>
              </w:rPr>
              <w:t>Yes</w:t>
            </w:r>
          </w:p>
        </w:tc>
        <w:tc>
          <w:tcPr>
            <w:tcW w:w="1984" w:type="dxa"/>
          </w:tcPr>
          <w:p w:rsidR="00F11848" w:rsidRPr="002A42E0" w:rsidRDefault="00F11848" w:rsidP="00F11848">
            <w:pPr>
              <w:rPr>
                <w:rFonts w:cs="Arial"/>
                <w:sz w:val="20"/>
              </w:rPr>
            </w:pPr>
            <w:r w:rsidRPr="002A42E0">
              <w:rPr>
                <w:rFonts w:cs="Arial"/>
                <w:sz w:val="20"/>
              </w:rPr>
              <w:t>Unlawfully</w:t>
            </w:r>
            <w:r w:rsidR="00B40164" w:rsidRPr="002A42E0">
              <w:rPr>
                <w:rFonts w:cs="Arial"/>
                <w:sz w:val="20"/>
              </w:rPr>
              <w:t xml:space="preserve"> occupied</w:t>
            </w:r>
          </w:p>
        </w:tc>
        <w:tc>
          <w:tcPr>
            <w:tcW w:w="1134" w:type="dxa"/>
          </w:tcPr>
          <w:p w:rsidR="00F11848" w:rsidRPr="002A42E0" w:rsidRDefault="00B40164" w:rsidP="00F11848">
            <w:pPr>
              <w:rPr>
                <w:rFonts w:cs="Arial"/>
                <w:sz w:val="20"/>
              </w:rPr>
            </w:pPr>
            <w:r w:rsidRPr="002A42E0">
              <w:rPr>
                <w:rFonts w:cs="Arial"/>
                <w:sz w:val="20"/>
              </w:rPr>
              <w:t>15</w:t>
            </w:r>
          </w:p>
        </w:tc>
        <w:tc>
          <w:tcPr>
            <w:tcW w:w="3544" w:type="dxa"/>
          </w:tcPr>
          <w:p w:rsidR="00F11848" w:rsidRPr="002A42E0" w:rsidRDefault="00B40164" w:rsidP="00F11848">
            <w:pPr>
              <w:rPr>
                <w:rFonts w:cs="Arial"/>
                <w:sz w:val="20"/>
              </w:rPr>
            </w:pPr>
            <w:r w:rsidRPr="002A42E0">
              <w:rPr>
                <w:rFonts w:cs="Arial"/>
                <w:sz w:val="20"/>
              </w:rPr>
              <w:t>A family known as the Lehola – family is currently in occupation. The department is in the process of engaging with the family in an effort to resolve the matter. Several meeting have already taken place.</w:t>
            </w:r>
          </w:p>
        </w:tc>
      </w:tr>
      <w:tr w:rsidR="00F11848" w:rsidRPr="002A42E0" w:rsidTr="00072615">
        <w:tc>
          <w:tcPr>
            <w:tcW w:w="567" w:type="dxa"/>
          </w:tcPr>
          <w:p w:rsidR="00F11848" w:rsidRPr="002A42E0" w:rsidRDefault="00F11848" w:rsidP="00F11848">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F11848" w:rsidRPr="002A42E0" w:rsidRDefault="00F11848" w:rsidP="00F11848">
            <w:pPr>
              <w:jc w:val="left"/>
              <w:rPr>
                <w:rFonts w:eastAsia="Calibri" w:cs="Arial"/>
                <w:sz w:val="20"/>
                <w:lang w:val="en-GB" w:eastAsia="en-US"/>
              </w:rPr>
            </w:pPr>
            <w:r w:rsidRPr="002A42E0">
              <w:rPr>
                <w:rFonts w:eastAsia="Calibri" w:cs="Arial"/>
                <w:sz w:val="20"/>
                <w:lang w:val="en-GB" w:eastAsia="en-US"/>
              </w:rPr>
              <w:t>Portion 4 of the farm Zandpan 423 IP</w:t>
            </w:r>
          </w:p>
          <w:p w:rsidR="00F11848" w:rsidRPr="002A42E0" w:rsidRDefault="00F11848" w:rsidP="00F77F4E">
            <w:pPr>
              <w:jc w:val="left"/>
              <w:rPr>
                <w:rFonts w:eastAsia="Calibri" w:cs="Arial"/>
                <w:sz w:val="20"/>
                <w:lang w:val="en-GB" w:eastAsia="en-US"/>
              </w:rPr>
            </w:pPr>
          </w:p>
        </w:tc>
        <w:tc>
          <w:tcPr>
            <w:tcW w:w="1559" w:type="dxa"/>
          </w:tcPr>
          <w:p w:rsidR="00F11848" w:rsidRPr="002A42E0" w:rsidRDefault="00F11848" w:rsidP="00F11848">
            <w:pPr>
              <w:jc w:val="left"/>
              <w:rPr>
                <w:rFonts w:eastAsia="Calibri" w:cs="Arial"/>
                <w:sz w:val="20"/>
                <w:lang w:val="en-GB" w:eastAsia="en-US"/>
              </w:rPr>
            </w:pPr>
            <w:r w:rsidRPr="002A42E0">
              <w:rPr>
                <w:rFonts w:eastAsia="Calibri" w:cs="Arial"/>
                <w:sz w:val="20"/>
                <w:lang w:val="en-GB" w:eastAsia="en-US"/>
              </w:rPr>
              <w:lastRenderedPageBreak/>
              <w:t xml:space="preserve">North West </w:t>
            </w:r>
          </w:p>
        </w:tc>
        <w:tc>
          <w:tcPr>
            <w:tcW w:w="851" w:type="dxa"/>
          </w:tcPr>
          <w:p w:rsidR="00F11848" w:rsidRPr="002A42E0" w:rsidRDefault="00F11848" w:rsidP="00F11848">
            <w:pPr>
              <w:jc w:val="left"/>
              <w:rPr>
                <w:rFonts w:eastAsia="Calibri" w:cs="Arial"/>
                <w:sz w:val="20"/>
                <w:lang w:val="en-GB" w:eastAsia="en-US"/>
              </w:rPr>
            </w:pPr>
            <w:r w:rsidRPr="002A42E0">
              <w:rPr>
                <w:rFonts w:eastAsia="Calibri" w:cs="Arial"/>
                <w:sz w:val="20"/>
                <w:lang w:val="en-GB" w:eastAsia="en-US"/>
              </w:rPr>
              <w:t>Yes</w:t>
            </w:r>
          </w:p>
        </w:tc>
        <w:tc>
          <w:tcPr>
            <w:tcW w:w="1984" w:type="dxa"/>
          </w:tcPr>
          <w:p w:rsidR="00F11848" w:rsidRPr="002A42E0" w:rsidRDefault="00F11848" w:rsidP="00F11848">
            <w:pPr>
              <w:jc w:val="left"/>
              <w:rPr>
                <w:rFonts w:eastAsia="Calibri" w:cs="Arial"/>
                <w:sz w:val="20"/>
                <w:lang w:val="en-GB" w:eastAsia="en-US"/>
              </w:rPr>
            </w:pPr>
            <w:r w:rsidRPr="002A42E0">
              <w:rPr>
                <w:rFonts w:eastAsia="Calibri" w:cs="Arial"/>
                <w:sz w:val="20"/>
                <w:lang w:val="en-GB" w:eastAsia="en-US"/>
              </w:rPr>
              <w:t>Vacated</w:t>
            </w:r>
          </w:p>
        </w:tc>
        <w:tc>
          <w:tcPr>
            <w:tcW w:w="1134" w:type="dxa"/>
          </w:tcPr>
          <w:p w:rsidR="00F11848" w:rsidRPr="002A42E0" w:rsidRDefault="00F11848" w:rsidP="00F11848">
            <w:pPr>
              <w:jc w:val="left"/>
              <w:rPr>
                <w:rFonts w:eastAsia="Calibri" w:cs="Arial"/>
                <w:sz w:val="20"/>
                <w:lang w:val="en-GB" w:eastAsia="en-US"/>
              </w:rPr>
            </w:pPr>
            <w:r w:rsidRPr="002A42E0">
              <w:rPr>
                <w:rFonts w:eastAsia="Calibri" w:cs="Arial"/>
                <w:sz w:val="20"/>
                <w:lang w:val="en-GB" w:eastAsia="en-US"/>
              </w:rPr>
              <w:t>+-300</w:t>
            </w:r>
          </w:p>
          <w:p w:rsidR="00F77F4E" w:rsidRPr="002A42E0" w:rsidRDefault="00F77F4E" w:rsidP="00F11848">
            <w:pPr>
              <w:jc w:val="left"/>
              <w:rPr>
                <w:rFonts w:eastAsia="Calibri" w:cs="Arial"/>
                <w:sz w:val="20"/>
                <w:lang w:val="en-GB" w:eastAsia="en-US"/>
              </w:rPr>
            </w:pPr>
            <w:r w:rsidRPr="002A42E0">
              <w:rPr>
                <w:rFonts w:eastAsia="Calibri" w:cs="Arial"/>
                <w:sz w:val="20"/>
                <w:lang w:val="en-GB" w:eastAsia="en-US"/>
              </w:rPr>
              <w:t xml:space="preserve">Extent: 628.7167 </w:t>
            </w:r>
            <w:r w:rsidRPr="002A42E0">
              <w:rPr>
                <w:rFonts w:eastAsia="Calibri" w:cs="Arial"/>
                <w:sz w:val="20"/>
                <w:lang w:val="en-GB" w:eastAsia="en-US"/>
              </w:rPr>
              <w:lastRenderedPageBreak/>
              <w:t>h</w:t>
            </w:r>
          </w:p>
        </w:tc>
        <w:tc>
          <w:tcPr>
            <w:tcW w:w="3544" w:type="dxa"/>
          </w:tcPr>
          <w:p w:rsidR="00F11848" w:rsidRPr="002A42E0" w:rsidRDefault="00F11848" w:rsidP="00F11848">
            <w:pPr>
              <w:jc w:val="left"/>
              <w:rPr>
                <w:rFonts w:eastAsia="Calibri" w:cs="Arial"/>
                <w:sz w:val="20"/>
                <w:lang w:val="en-GB" w:eastAsia="en-US"/>
              </w:rPr>
            </w:pPr>
            <w:r w:rsidRPr="002A42E0">
              <w:rPr>
                <w:rFonts w:eastAsia="Calibri" w:cs="Arial"/>
                <w:sz w:val="20"/>
                <w:lang w:val="en-GB" w:eastAsia="en-US"/>
              </w:rPr>
              <w:lastRenderedPageBreak/>
              <w:t>Land Transferred to Matlosana Local Municipality</w:t>
            </w:r>
          </w:p>
        </w:tc>
      </w:tr>
      <w:tr w:rsidR="00F11848" w:rsidRPr="002A42E0" w:rsidTr="00072615">
        <w:tc>
          <w:tcPr>
            <w:tcW w:w="567" w:type="dxa"/>
          </w:tcPr>
          <w:p w:rsidR="00F11848" w:rsidRPr="002A42E0" w:rsidRDefault="00F11848" w:rsidP="00F11848">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F11848" w:rsidRPr="002A42E0" w:rsidRDefault="00F11848" w:rsidP="00F11848">
            <w:pPr>
              <w:jc w:val="left"/>
              <w:rPr>
                <w:rFonts w:eastAsia="Calibri" w:cs="Arial"/>
                <w:sz w:val="20"/>
                <w:lang w:val="en-GB" w:eastAsia="en-US"/>
              </w:rPr>
            </w:pPr>
            <w:r w:rsidRPr="002A42E0">
              <w:rPr>
                <w:rFonts w:eastAsia="Calibri" w:cs="Arial"/>
                <w:sz w:val="20"/>
                <w:lang w:val="en-GB" w:eastAsia="en-US"/>
              </w:rPr>
              <w:t>Portion 24 (.9965h) and 34 (.5308h) of Rustenburg town and Townlands 272 JQ.</w:t>
            </w:r>
          </w:p>
          <w:p w:rsidR="00F11848" w:rsidRPr="002A42E0" w:rsidRDefault="00F11848" w:rsidP="00F77F4E">
            <w:pPr>
              <w:jc w:val="left"/>
              <w:rPr>
                <w:rFonts w:eastAsia="Calibri" w:cs="Arial"/>
                <w:sz w:val="20"/>
                <w:lang w:val="en-GB" w:eastAsia="en-US"/>
              </w:rPr>
            </w:pPr>
          </w:p>
        </w:tc>
        <w:tc>
          <w:tcPr>
            <w:tcW w:w="1559" w:type="dxa"/>
          </w:tcPr>
          <w:p w:rsidR="00F11848" w:rsidRPr="002A42E0" w:rsidRDefault="00F11848" w:rsidP="00F11848">
            <w:pPr>
              <w:jc w:val="left"/>
              <w:rPr>
                <w:rFonts w:eastAsia="Calibri" w:cs="Arial"/>
                <w:sz w:val="20"/>
                <w:lang w:val="en-GB" w:eastAsia="en-US"/>
              </w:rPr>
            </w:pPr>
            <w:r w:rsidRPr="002A42E0">
              <w:rPr>
                <w:rFonts w:eastAsia="Calibri" w:cs="Arial"/>
                <w:sz w:val="20"/>
                <w:lang w:val="en-GB" w:eastAsia="en-US"/>
              </w:rPr>
              <w:t>North West</w:t>
            </w:r>
          </w:p>
        </w:tc>
        <w:tc>
          <w:tcPr>
            <w:tcW w:w="851" w:type="dxa"/>
          </w:tcPr>
          <w:p w:rsidR="00F11848" w:rsidRPr="002A42E0" w:rsidRDefault="00F11848" w:rsidP="00F11848">
            <w:pPr>
              <w:jc w:val="left"/>
              <w:rPr>
                <w:rFonts w:eastAsia="Calibri" w:cs="Arial"/>
                <w:sz w:val="20"/>
                <w:lang w:val="en-GB" w:eastAsia="en-US"/>
              </w:rPr>
            </w:pPr>
            <w:r w:rsidRPr="002A42E0">
              <w:rPr>
                <w:rFonts w:eastAsia="Calibri" w:cs="Arial"/>
                <w:sz w:val="20"/>
                <w:lang w:val="en-GB" w:eastAsia="en-US"/>
              </w:rPr>
              <w:t>Yes</w:t>
            </w:r>
          </w:p>
        </w:tc>
        <w:tc>
          <w:tcPr>
            <w:tcW w:w="1984" w:type="dxa"/>
          </w:tcPr>
          <w:p w:rsidR="00F11848" w:rsidRPr="002A42E0" w:rsidRDefault="00F11848" w:rsidP="00F11848">
            <w:pPr>
              <w:jc w:val="left"/>
              <w:rPr>
                <w:rFonts w:eastAsia="Calibri" w:cs="Arial"/>
                <w:sz w:val="20"/>
                <w:lang w:val="en-GB" w:eastAsia="en-US"/>
              </w:rPr>
            </w:pPr>
            <w:r w:rsidRPr="002A42E0">
              <w:rPr>
                <w:rFonts w:eastAsia="Calibri" w:cs="Arial"/>
                <w:sz w:val="20"/>
                <w:lang w:val="en-GB" w:eastAsia="en-US"/>
              </w:rPr>
              <w:t>Illegally Occupied</w:t>
            </w:r>
          </w:p>
        </w:tc>
        <w:tc>
          <w:tcPr>
            <w:tcW w:w="1134" w:type="dxa"/>
          </w:tcPr>
          <w:p w:rsidR="00F11848" w:rsidRPr="002A42E0" w:rsidRDefault="00F11848" w:rsidP="00F11848">
            <w:pPr>
              <w:jc w:val="left"/>
              <w:rPr>
                <w:rFonts w:eastAsia="Calibri" w:cs="Arial"/>
                <w:sz w:val="20"/>
                <w:lang w:val="en-GB" w:eastAsia="en-US"/>
              </w:rPr>
            </w:pPr>
            <w:r w:rsidRPr="002A42E0">
              <w:rPr>
                <w:rFonts w:eastAsia="Calibri" w:cs="Arial"/>
                <w:sz w:val="20"/>
                <w:lang w:val="en-GB" w:eastAsia="en-US"/>
              </w:rPr>
              <w:t>One (1): Company</w:t>
            </w:r>
          </w:p>
          <w:p w:rsidR="00F77F4E" w:rsidRPr="002A42E0" w:rsidRDefault="00F77F4E" w:rsidP="00F11848">
            <w:pPr>
              <w:jc w:val="left"/>
              <w:rPr>
                <w:rFonts w:eastAsia="Calibri" w:cs="Arial"/>
                <w:sz w:val="20"/>
                <w:lang w:val="en-GB" w:eastAsia="en-US"/>
              </w:rPr>
            </w:pPr>
            <w:r w:rsidRPr="002A42E0">
              <w:rPr>
                <w:rFonts w:eastAsia="Calibri" w:cs="Arial"/>
                <w:sz w:val="20"/>
                <w:lang w:val="en-GB" w:eastAsia="en-US"/>
              </w:rPr>
              <w:t>Extent: 1.5273 h</w:t>
            </w:r>
          </w:p>
        </w:tc>
        <w:tc>
          <w:tcPr>
            <w:tcW w:w="3544" w:type="dxa"/>
          </w:tcPr>
          <w:p w:rsidR="00F11848" w:rsidRPr="002A42E0" w:rsidRDefault="00F11848" w:rsidP="00F11848">
            <w:pPr>
              <w:jc w:val="left"/>
              <w:rPr>
                <w:rFonts w:eastAsia="Calibri" w:cs="Arial"/>
                <w:sz w:val="20"/>
                <w:lang w:val="en-GB" w:eastAsia="en-US"/>
              </w:rPr>
            </w:pPr>
            <w:r w:rsidRPr="002A42E0">
              <w:rPr>
                <w:rFonts w:eastAsia="Calibri" w:cs="Arial"/>
                <w:sz w:val="20"/>
                <w:lang w:val="en-GB" w:eastAsia="en-US"/>
              </w:rPr>
              <w:t>Eviction letter Issued</w:t>
            </w:r>
          </w:p>
        </w:tc>
      </w:tr>
      <w:tr w:rsidR="00F11848" w:rsidRPr="002A42E0" w:rsidTr="00F77F4E">
        <w:tc>
          <w:tcPr>
            <w:tcW w:w="567" w:type="dxa"/>
          </w:tcPr>
          <w:p w:rsidR="00F11848" w:rsidRPr="002A42E0" w:rsidRDefault="00F11848" w:rsidP="00F11848">
            <w:pPr>
              <w:pStyle w:val="ListParagraph"/>
              <w:widowControl w:val="0"/>
              <w:numPr>
                <w:ilvl w:val="0"/>
                <w:numId w:val="3"/>
              </w:numPr>
              <w:autoSpaceDE w:val="0"/>
              <w:autoSpaceDN w:val="0"/>
              <w:adjustRightInd w:val="0"/>
              <w:rPr>
                <w:rFonts w:cs="Arial"/>
                <w:bCs/>
                <w:sz w:val="20"/>
                <w:lang w:val="en-US" w:eastAsia="en-US"/>
              </w:rPr>
            </w:pPr>
          </w:p>
        </w:tc>
        <w:tc>
          <w:tcPr>
            <w:tcW w:w="1702" w:type="dxa"/>
            <w:tcBorders>
              <w:bottom w:val="single" w:sz="4" w:space="0" w:color="auto"/>
            </w:tcBorders>
          </w:tcPr>
          <w:p w:rsidR="00F11848" w:rsidRPr="002A42E0" w:rsidRDefault="00F11848" w:rsidP="00F11848">
            <w:pPr>
              <w:jc w:val="left"/>
              <w:rPr>
                <w:rFonts w:eastAsia="Calibri" w:cs="Arial"/>
                <w:sz w:val="20"/>
                <w:lang w:val="en-GB" w:eastAsia="en-US"/>
              </w:rPr>
            </w:pPr>
            <w:r w:rsidRPr="002A42E0">
              <w:rPr>
                <w:rFonts w:eastAsia="Calibri" w:cs="Arial"/>
                <w:sz w:val="20"/>
                <w:lang w:val="en-GB" w:eastAsia="en-US"/>
              </w:rPr>
              <w:t>Portion 1 of farm Wildebeestfontein 274 JQ</w:t>
            </w:r>
          </w:p>
          <w:p w:rsidR="00F11848" w:rsidRPr="002A42E0" w:rsidRDefault="00F11848" w:rsidP="00F11848">
            <w:pPr>
              <w:jc w:val="left"/>
              <w:rPr>
                <w:rFonts w:eastAsia="Calibri" w:cs="Arial"/>
                <w:sz w:val="20"/>
                <w:lang w:val="en-GB" w:eastAsia="en-US"/>
              </w:rPr>
            </w:pPr>
          </w:p>
        </w:tc>
        <w:tc>
          <w:tcPr>
            <w:tcW w:w="1559" w:type="dxa"/>
          </w:tcPr>
          <w:p w:rsidR="00F11848" w:rsidRPr="002A42E0" w:rsidRDefault="00F11848" w:rsidP="00F11848">
            <w:pPr>
              <w:jc w:val="left"/>
              <w:rPr>
                <w:rFonts w:eastAsia="Calibri" w:cs="Arial"/>
                <w:sz w:val="20"/>
                <w:lang w:val="en-GB" w:eastAsia="en-US"/>
              </w:rPr>
            </w:pPr>
            <w:r w:rsidRPr="002A42E0">
              <w:rPr>
                <w:rFonts w:eastAsia="Calibri" w:cs="Arial"/>
                <w:sz w:val="20"/>
                <w:lang w:val="en-GB" w:eastAsia="en-US"/>
              </w:rPr>
              <w:t>North West</w:t>
            </w:r>
          </w:p>
        </w:tc>
        <w:tc>
          <w:tcPr>
            <w:tcW w:w="851" w:type="dxa"/>
          </w:tcPr>
          <w:p w:rsidR="00F11848" w:rsidRPr="002A42E0" w:rsidRDefault="00F11848" w:rsidP="00F11848">
            <w:pPr>
              <w:jc w:val="left"/>
              <w:rPr>
                <w:rFonts w:eastAsia="Calibri" w:cs="Arial"/>
                <w:sz w:val="20"/>
                <w:lang w:val="en-GB" w:eastAsia="en-US"/>
              </w:rPr>
            </w:pPr>
            <w:r w:rsidRPr="002A42E0">
              <w:rPr>
                <w:rFonts w:eastAsia="Calibri" w:cs="Arial"/>
                <w:sz w:val="20"/>
                <w:lang w:val="en-GB" w:eastAsia="en-US"/>
              </w:rPr>
              <w:t>Yes</w:t>
            </w:r>
          </w:p>
        </w:tc>
        <w:tc>
          <w:tcPr>
            <w:tcW w:w="1984" w:type="dxa"/>
          </w:tcPr>
          <w:p w:rsidR="00F11848" w:rsidRPr="002A42E0" w:rsidRDefault="00F77F4E" w:rsidP="00F11848">
            <w:pPr>
              <w:jc w:val="left"/>
              <w:rPr>
                <w:rFonts w:eastAsia="Calibri" w:cs="Arial"/>
                <w:sz w:val="20"/>
                <w:lang w:val="en-GB" w:eastAsia="en-US"/>
              </w:rPr>
            </w:pPr>
            <w:r w:rsidRPr="002A42E0">
              <w:rPr>
                <w:rFonts w:eastAsia="Calibri" w:cs="Arial"/>
                <w:sz w:val="20"/>
                <w:lang w:val="en-GB" w:eastAsia="en-US"/>
              </w:rPr>
              <w:t>Illegally occupied</w:t>
            </w:r>
          </w:p>
        </w:tc>
        <w:tc>
          <w:tcPr>
            <w:tcW w:w="1134" w:type="dxa"/>
          </w:tcPr>
          <w:p w:rsidR="00F11848" w:rsidRPr="002A42E0" w:rsidRDefault="00F11848" w:rsidP="00F11848">
            <w:pPr>
              <w:jc w:val="left"/>
              <w:rPr>
                <w:rFonts w:eastAsia="Calibri" w:cs="Arial"/>
                <w:sz w:val="20"/>
                <w:lang w:val="en-GB" w:eastAsia="en-US"/>
              </w:rPr>
            </w:pPr>
            <w:r w:rsidRPr="002A42E0">
              <w:rPr>
                <w:rFonts w:eastAsia="Calibri" w:cs="Arial"/>
                <w:sz w:val="20"/>
                <w:lang w:val="en-GB" w:eastAsia="en-US"/>
              </w:rPr>
              <w:t>One (1): Company</w:t>
            </w:r>
          </w:p>
          <w:p w:rsidR="00F77F4E" w:rsidRPr="002A42E0" w:rsidRDefault="00F77F4E" w:rsidP="00F11848">
            <w:pPr>
              <w:jc w:val="left"/>
              <w:rPr>
                <w:rFonts w:eastAsia="Calibri" w:cs="Arial"/>
                <w:sz w:val="20"/>
                <w:lang w:val="en-GB" w:eastAsia="en-US"/>
              </w:rPr>
            </w:pPr>
            <w:r w:rsidRPr="002A42E0">
              <w:rPr>
                <w:rFonts w:eastAsia="Calibri" w:cs="Arial"/>
                <w:sz w:val="20"/>
                <w:lang w:val="en-GB" w:eastAsia="en-US"/>
              </w:rPr>
              <w:t>Extent: 3.9752 (of 297.0844 h)</w:t>
            </w:r>
          </w:p>
        </w:tc>
        <w:tc>
          <w:tcPr>
            <w:tcW w:w="3544" w:type="dxa"/>
          </w:tcPr>
          <w:p w:rsidR="00F11848" w:rsidRPr="002A42E0" w:rsidRDefault="00F11848" w:rsidP="00F11848">
            <w:pPr>
              <w:jc w:val="left"/>
              <w:rPr>
                <w:rFonts w:eastAsia="Calibri" w:cs="Arial"/>
                <w:sz w:val="20"/>
                <w:lang w:val="en-GB" w:eastAsia="en-US"/>
              </w:rPr>
            </w:pPr>
            <w:r w:rsidRPr="002A42E0">
              <w:rPr>
                <w:rFonts w:eastAsia="Calibri" w:cs="Arial"/>
                <w:sz w:val="20"/>
                <w:lang w:val="en-GB" w:eastAsia="en-US"/>
              </w:rPr>
              <w:t>Eviction letter Issued</w:t>
            </w:r>
          </w:p>
        </w:tc>
      </w:tr>
      <w:tr w:rsidR="008E45E9" w:rsidRPr="002A42E0" w:rsidTr="00F77F4E">
        <w:tc>
          <w:tcPr>
            <w:tcW w:w="567" w:type="dxa"/>
          </w:tcPr>
          <w:p w:rsidR="008E45E9" w:rsidRPr="002A42E0" w:rsidRDefault="008E45E9" w:rsidP="008E45E9">
            <w:pPr>
              <w:pStyle w:val="ListParagraph"/>
              <w:widowControl w:val="0"/>
              <w:numPr>
                <w:ilvl w:val="0"/>
                <w:numId w:val="3"/>
              </w:numPr>
              <w:autoSpaceDE w:val="0"/>
              <w:autoSpaceDN w:val="0"/>
              <w:adjustRightInd w:val="0"/>
              <w:rPr>
                <w:rFonts w:cs="Arial"/>
                <w:bCs/>
                <w:sz w:val="20"/>
                <w:lang w:val="en-US" w:eastAsia="en-US"/>
              </w:rPr>
            </w:pPr>
          </w:p>
        </w:tc>
        <w:tc>
          <w:tcPr>
            <w:tcW w:w="1702" w:type="dxa"/>
            <w:tcBorders>
              <w:top w:val="single" w:sz="4" w:space="0" w:color="auto"/>
              <w:left w:val="nil"/>
              <w:bottom w:val="single" w:sz="4" w:space="0" w:color="auto"/>
              <w:right w:val="nil"/>
            </w:tcBorders>
            <w:shd w:val="clear" w:color="auto" w:fill="auto"/>
            <w:vAlign w:val="bottom"/>
          </w:tcPr>
          <w:p w:rsidR="008E45E9" w:rsidRPr="002A42E0" w:rsidRDefault="008E45E9" w:rsidP="008E45E9">
            <w:pPr>
              <w:rPr>
                <w:rFonts w:cs="Arial"/>
                <w:color w:val="000000"/>
                <w:sz w:val="20"/>
              </w:rPr>
            </w:pPr>
            <w:r w:rsidRPr="002A42E0">
              <w:rPr>
                <w:rFonts w:cs="Arial"/>
                <w:color w:val="000000"/>
                <w:sz w:val="20"/>
              </w:rPr>
              <w:t>PORTION 23 OF FARM VALSCHFONTEIN, Valschfontein</w:t>
            </w:r>
          </w:p>
        </w:tc>
        <w:tc>
          <w:tcPr>
            <w:tcW w:w="1559" w:type="dxa"/>
          </w:tcPr>
          <w:p w:rsidR="008E45E9" w:rsidRPr="002A42E0" w:rsidRDefault="008E45E9" w:rsidP="008E45E9">
            <w:pPr>
              <w:rPr>
                <w:rFonts w:cs="Arial"/>
                <w:sz w:val="20"/>
              </w:rPr>
            </w:pPr>
            <w:r w:rsidRPr="002A42E0">
              <w:rPr>
                <w:rFonts w:cs="Arial"/>
                <w:sz w:val="20"/>
              </w:rPr>
              <w:t>Mpumalanga</w:t>
            </w:r>
          </w:p>
        </w:tc>
        <w:tc>
          <w:tcPr>
            <w:tcW w:w="851" w:type="dxa"/>
          </w:tcPr>
          <w:p w:rsidR="008E45E9" w:rsidRPr="002A42E0" w:rsidRDefault="008E45E9" w:rsidP="008E45E9">
            <w:pPr>
              <w:rPr>
                <w:rFonts w:cs="Arial"/>
                <w:sz w:val="20"/>
              </w:rPr>
            </w:pPr>
            <w:r w:rsidRPr="002A42E0">
              <w:rPr>
                <w:rFonts w:cs="Arial"/>
                <w:sz w:val="20"/>
              </w:rPr>
              <w:t>Yes</w:t>
            </w:r>
          </w:p>
        </w:tc>
        <w:tc>
          <w:tcPr>
            <w:tcW w:w="1984" w:type="dxa"/>
          </w:tcPr>
          <w:p w:rsidR="008E45E9" w:rsidRPr="002A42E0" w:rsidRDefault="008E45E9" w:rsidP="008E45E9">
            <w:pPr>
              <w:rPr>
                <w:rFonts w:cs="Arial"/>
                <w:sz w:val="20"/>
              </w:rPr>
            </w:pPr>
            <w:r w:rsidRPr="002A42E0">
              <w:rPr>
                <w:rFonts w:cs="Arial"/>
                <w:sz w:val="20"/>
              </w:rPr>
              <w:t>Illegally occupied</w:t>
            </w:r>
          </w:p>
        </w:tc>
        <w:tc>
          <w:tcPr>
            <w:tcW w:w="1134" w:type="dxa"/>
          </w:tcPr>
          <w:p w:rsidR="008E45E9" w:rsidRPr="002A42E0" w:rsidRDefault="002A42E0" w:rsidP="008E45E9">
            <w:pPr>
              <w:jc w:val="left"/>
              <w:rPr>
                <w:rFonts w:eastAsia="Calibri" w:cs="Arial"/>
                <w:sz w:val="20"/>
                <w:lang w:val="en-GB" w:eastAsia="en-US"/>
              </w:rPr>
            </w:pPr>
            <w:r>
              <w:rPr>
                <w:rFonts w:eastAsia="Calibri" w:cs="Arial"/>
                <w:sz w:val="20"/>
                <w:lang w:val="en-GB" w:eastAsia="en-US"/>
              </w:rPr>
              <w:t>Number</w:t>
            </w:r>
            <w:r w:rsidR="008E45E9" w:rsidRPr="002A42E0">
              <w:rPr>
                <w:rFonts w:eastAsia="Calibri" w:cs="Arial"/>
                <w:sz w:val="20"/>
                <w:lang w:val="en-GB" w:eastAsia="en-US"/>
              </w:rPr>
              <w:t xml:space="preserve"> unknown</w:t>
            </w:r>
          </w:p>
        </w:tc>
        <w:tc>
          <w:tcPr>
            <w:tcW w:w="3544" w:type="dxa"/>
          </w:tcPr>
          <w:p w:rsidR="008E45E9" w:rsidRPr="002A42E0" w:rsidRDefault="007D1C17" w:rsidP="00FA78AF">
            <w:pPr>
              <w:jc w:val="left"/>
              <w:rPr>
                <w:rFonts w:eastAsia="Calibri" w:cs="Arial"/>
                <w:sz w:val="20"/>
                <w:lang w:val="en-GB" w:eastAsia="en-US"/>
              </w:rPr>
            </w:pPr>
            <w:r w:rsidRPr="002A42E0">
              <w:rPr>
                <w:rFonts w:eastAsia="Calibri" w:cs="Arial"/>
                <w:sz w:val="20"/>
                <w:lang w:val="en-GB" w:eastAsia="en-US"/>
              </w:rPr>
              <w:t>The office was in negotiation with Dr J S Moroka Municipality for the transfer of the property .</w:t>
            </w:r>
            <w:r w:rsidR="00FA78AF" w:rsidRPr="002A42E0">
              <w:rPr>
                <w:rFonts w:eastAsia="Calibri" w:cs="Arial"/>
                <w:sz w:val="20"/>
                <w:lang w:val="en-GB" w:eastAsia="en-US"/>
              </w:rPr>
              <w:t>The submission is with PPM for disposal of the property to Dr J S Moroka.</w:t>
            </w:r>
          </w:p>
        </w:tc>
      </w:tr>
      <w:tr w:rsidR="008E45E9" w:rsidRPr="002A42E0" w:rsidTr="00F77F4E">
        <w:tc>
          <w:tcPr>
            <w:tcW w:w="567" w:type="dxa"/>
          </w:tcPr>
          <w:p w:rsidR="008E45E9" w:rsidRPr="002A42E0" w:rsidRDefault="008E45E9" w:rsidP="008E45E9">
            <w:pPr>
              <w:pStyle w:val="ListParagraph"/>
              <w:widowControl w:val="0"/>
              <w:numPr>
                <w:ilvl w:val="0"/>
                <w:numId w:val="3"/>
              </w:numPr>
              <w:autoSpaceDE w:val="0"/>
              <w:autoSpaceDN w:val="0"/>
              <w:adjustRightInd w:val="0"/>
              <w:rPr>
                <w:rFonts w:cs="Arial"/>
                <w:bCs/>
                <w:sz w:val="20"/>
                <w:lang w:val="en-US" w:eastAsia="en-US"/>
              </w:rPr>
            </w:pPr>
          </w:p>
        </w:tc>
        <w:tc>
          <w:tcPr>
            <w:tcW w:w="1702" w:type="dxa"/>
            <w:tcBorders>
              <w:top w:val="single" w:sz="4" w:space="0" w:color="auto"/>
            </w:tcBorders>
          </w:tcPr>
          <w:p w:rsidR="008E45E9" w:rsidRPr="002A42E0" w:rsidRDefault="008E45E9" w:rsidP="008E45E9">
            <w:pPr>
              <w:rPr>
                <w:rFonts w:cs="Arial"/>
                <w:sz w:val="20"/>
              </w:rPr>
            </w:pPr>
            <w:r w:rsidRPr="002A42E0">
              <w:rPr>
                <w:rFonts w:cs="Arial"/>
                <w:sz w:val="20"/>
              </w:rPr>
              <w:t>Farm Sheba Siding 939 JU</w:t>
            </w:r>
          </w:p>
        </w:tc>
        <w:tc>
          <w:tcPr>
            <w:tcW w:w="1559" w:type="dxa"/>
          </w:tcPr>
          <w:p w:rsidR="008E45E9" w:rsidRPr="002A42E0" w:rsidRDefault="008E45E9" w:rsidP="008E45E9">
            <w:pPr>
              <w:rPr>
                <w:rFonts w:cs="Arial"/>
                <w:sz w:val="20"/>
              </w:rPr>
            </w:pPr>
            <w:r w:rsidRPr="002A42E0">
              <w:rPr>
                <w:rFonts w:cs="Arial"/>
                <w:sz w:val="20"/>
              </w:rPr>
              <w:t>Mpumalanga</w:t>
            </w:r>
          </w:p>
        </w:tc>
        <w:tc>
          <w:tcPr>
            <w:tcW w:w="851" w:type="dxa"/>
          </w:tcPr>
          <w:p w:rsidR="008E45E9" w:rsidRPr="002A42E0" w:rsidRDefault="008E45E9" w:rsidP="008E45E9">
            <w:pPr>
              <w:rPr>
                <w:rFonts w:cs="Arial"/>
                <w:sz w:val="20"/>
              </w:rPr>
            </w:pPr>
            <w:r w:rsidRPr="002A42E0">
              <w:rPr>
                <w:rFonts w:cs="Arial"/>
                <w:sz w:val="20"/>
              </w:rPr>
              <w:t>Yes</w:t>
            </w:r>
          </w:p>
        </w:tc>
        <w:tc>
          <w:tcPr>
            <w:tcW w:w="1984" w:type="dxa"/>
          </w:tcPr>
          <w:p w:rsidR="008E45E9" w:rsidRPr="002A42E0" w:rsidRDefault="008E45E9" w:rsidP="008E45E9">
            <w:pPr>
              <w:rPr>
                <w:rFonts w:cs="Arial"/>
                <w:sz w:val="20"/>
              </w:rPr>
            </w:pPr>
            <w:r w:rsidRPr="002A42E0">
              <w:rPr>
                <w:rFonts w:cs="Arial"/>
                <w:sz w:val="20"/>
              </w:rPr>
              <w:t>Illegally occupied</w:t>
            </w:r>
          </w:p>
        </w:tc>
        <w:tc>
          <w:tcPr>
            <w:tcW w:w="1134" w:type="dxa"/>
          </w:tcPr>
          <w:p w:rsidR="008E45E9" w:rsidRPr="002A42E0" w:rsidRDefault="002A42E0" w:rsidP="008E45E9">
            <w:pPr>
              <w:jc w:val="left"/>
              <w:rPr>
                <w:rFonts w:eastAsia="Calibri" w:cs="Arial"/>
                <w:sz w:val="20"/>
                <w:lang w:val="en-GB" w:eastAsia="en-US"/>
              </w:rPr>
            </w:pPr>
            <w:r>
              <w:rPr>
                <w:rFonts w:eastAsia="Calibri" w:cs="Arial"/>
                <w:sz w:val="20"/>
                <w:lang w:val="en-GB" w:eastAsia="en-US"/>
              </w:rPr>
              <w:t xml:space="preserve">number </w:t>
            </w:r>
            <w:r w:rsidR="008E45E9" w:rsidRPr="002A42E0">
              <w:rPr>
                <w:rFonts w:eastAsia="Calibri" w:cs="Arial"/>
                <w:sz w:val="20"/>
                <w:lang w:val="en-GB" w:eastAsia="en-US"/>
              </w:rPr>
              <w:t>unknown</w:t>
            </w:r>
          </w:p>
        </w:tc>
        <w:tc>
          <w:tcPr>
            <w:tcW w:w="3544" w:type="dxa"/>
          </w:tcPr>
          <w:p w:rsidR="008E45E9" w:rsidRPr="002A42E0" w:rsidRDefault="007D1C17" w:rsidP="008E45E9">
            <w:pPr>
              <w:jc w:val="left"/>
              <w:rPr>
                <w:rFonts w:eastAsia="Calibri" w:cs="Arial"/>
                <w:sz w:val="20"/>
                <w:lang w:val="en-GB" w:eastAsia="en-US"/>
              </w:rPr>
            </w:pPr>
            <w:r w:rsidRPr="002A42E0">
              <w:rPr>
                <w:rFonts w:eastAsia="Calibri" w:cs="Arial"/>
                <w:sz w:val="20"/>
                <w:lang w:val="en-GB" w:eastAsia="en-US"/>
              </w:rPr>
              <w:t>The office was in negotiation with Umjindi Municipality (current merged with Mbombela Local Municipality) for the transfer of the property . Process never finalised as the Municipality never submitted the required documents</w:t>
            </w:r>
          </w:p>
        </w:tc>
      </w:tr>
      <w:tr w:rsidR="008E45E9" w:rsidRPr="002A42E0" w:rsidTr="00072615">
        <w:tc>
          <w:tcPr>
            <w:tcW w:w="567" w:type="dxa"/>
          </w:tcPr>
          <w:p w:rsidR="008E45E9" w:rsidRPr="002A42E0" w:rsidRDefault="008E45E9" w:rsidP="008E45E9">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8E45E9" w:rsidRPr="002A42E0" w:rsidRDefault="008E45E9" w:rsidP="008E45E9">
            <w:pPr>
              <w:rPr>
                <w:rFonts w:cs="Arial"/>
                <w:sz w:val="20"/>
              </w:rPr>
            </w:pPr>
            <w:r w:rsidRPr="002A42E0">
              <w:rPr>
                <w:rFonts w:cs="Arial"/>
                <w:sz w:val="20"/>
              </w:rPr>
              <w:t>RE/2/ of the Farm Dingwell 276 JT,Nelspruit</w:t>
            </w:r>
          </w:p>
        </w:tc>
        <w:tc>
          <w:tcPr>
            <w:tcW w:w="1559" w:type="dxa"/>
          </w:tcPr>
          <w:p w:rsidR="008E45E9" w:rsidRPr="002A42E0" w:rsidRDefault="008E45E9" w:rsidP="008E45E9">
            <w:pPr>
              <w:rPr>
                <w:rFonts w:cs="Arial"/>
                <w:sz w:val="20"/>
              </w:rPr>
            </w:pPr>
            <w:r w:rsidRPr="002A42E0">
              <w:rPr>
                <w:rFonts w:cs="Arial"/>
                <w:sz w:val="20"/>
              </w:rPr>
              <w:t>Mpumalanga</w:t>
            </w:r>
          </w:p>
        </w:tc>
        <w:tc>
          <w:tcPr>
            <w:tcW w:w="851" w:type="dxa"/>
          </w:tcPr>
          <w:p w:rsidR="008E45E9" w:rsidRPr="002A42E0" w:rsidRDefault="008E45E9" w:rsidP="008E45E9">
            <w:pPr>
              <w:rPr>
                <w:rFonts w:cs="Arial"/>
                <w:sz w:val="20"/>
              </w:rPr>
            </w:pPr>
            <w:r w:rsidRPr="002A42E0">
              <w:rPr>
                <w:rFonts w:cs="Arial"/>
                <w:sz w:val="20"/>
              </w:rPr>
              <w:t>Yes</w:t>
            </w:r>
          </w:p>
        </w:tc>
        <w:tc>
          <w:tcPr>
            <w:tcW w:w="1984" w:type="dxa"/>
          </w:tcPr>
          <w:p w:rsidR="008E45E9" w:rsidRPr="002A42E0" w:rsidRDefault="008E45E9" w:rsidP="008E45E9">
            <w:pPr>
              <w:jc w:val="left"/>
              <w:rPr>
                <w:rFonts w:eastAsia="Calibri" w:cs="Arial"/>
                <w:sz w:val="20"/>
                <w:lang w:val="en-GB" w:eastAsia="en-US"/>
              </w:rPr>
            </w:pPr>
            <w:r w:rsidRPr="002A42E0">
              <w:rPr>
                <w:rFonts w:eastAsia="Calibri" w:cs="Arial"/>
                <w:sz w:val="20"/>
                <w:lang w:val="en-GB" w:eastAsia="en-US"/>
              </w:rPr>
              <w:t>Illegally occupied</w:t>
            </w:r>
          </w:p>
        </w:tc>
        <w:tc>
          <w:tcPr>
            <w:tcW w:w="1134" w:type="dxa"/>
          </w:tcPr>
          <w:p w:rsidR="008E45E9" w:rsidRPr="002A42E0" w:rsidRDefault="002A42E0" w:rsidP="008E45E9">
            <w:pPr>
              <w:jc w:val="left"/>
              <w:rPr>
                <w:rFonts w:eastAsia="Calibri" w:cs="Arial"/>
                <w:sz w:val="20"/>
                <w:lang w:val="en-GB" w:eastAsia="en-US"/>
              </w:rPr>
            </w:pPr>
            <w:r>
              <w:rPr>
                <w:rFonts w:eastAsia="Calibri" w:cs="Arial"/>
                <w:sz w:val="20"/>
                <w:lang w:val="en-GB" w:eastAsia="en-US"/>
              </w:rPr>
              <w:t>Plus/ minus 1000 houses</w:t>
            </w:r>
          </w:p>
        </w:tc>
        <w:tc>
          <w:tcPr>
            <w:tcW w:w="3544" w:type="dxa"/>
          </w:tcPr>
          <w:p w:rsidR="008E45E9" w:rsidRPr="002A42E0" w:rsidRDefault="00FA78AF" w:rsidP="008E45E9">
            <w:pPr>
              <w:jc w:val="left"/>
              <w:rPr>
                <w:rFonts w:eastAsia="Calibri" w:cs="Arial"/>
                <w:sz w:val="20"/>
                <w:lang w:val="en-GB" w:eastAsia="en-US"/>
              </w:rPr>
            </w:pPr>
            <w:r w:rsidRPr="002A42E0">
              <w:rPr>
                <w:rFonts w:eastAsia="Calibri" w:cs="Arial"/>
                <w:sz w:val="20"/>
                <w:lang w:val="en-GB" w:eastAsia="en-US"/>
              </w:rPr>
              <w:t>The submission is with PPM for disposal of the property to City of Mbombela Local Municiplaity.</w:t>
            </w:r>
          </w:p>
        </w:tc>
      </w:tr>
      <w:tr w:rsidR="008E45E9" w:rsidRPr="002A42E0" w:rsidTr="00072615">
        <w:tc>
          <w:tcPr>
            <w:tcW w:w="567" w:type="dxa"/>
          </w:tcPr>
          <w:p w:rsidR="008E45E9" w:rsidRPr="002A42E0" w:rsidRDefault="008E45E9" w:rsidP="008E45E9">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8E45E9" w:rsidRPr="002A42E0" w:rsidRDefault="008E45E9" w:rsidP="008E45E9">
            <w:pPr>
              <w:jc w:val="left"/>
              <w:rPr>
                <w:rFonts w:eastAsia="Calibri" w:cs="Arial"/>
                <w:sz w:val="20"/>
                <w:lang w:val="en-GB" w:eastAsia="en-US"/>
              </w:rPr>
            </w:pPr>
            <w:r w:rsidRPr="002A42E0">
              <w:rPr>
                <w:rFonts w:eastAsia="Calibri" w:cs="Arial"/>
                <w:sz w:val="20"/>
                <w:lang w:val="en-GB" w:eastAsia="en-US"/>
              </w:rPr>
              <w:t>Ptn 1 of the Farm Rietfontein 193 JT</w:t>
            </w:r>
            <w:r w:rsidR="00FA78AF" w:rsidRPr="002A42E0">
              <w:rPr>
                <w:rFonts w:eastAsia="Calibri" w:cs="Arial"/>
                <w:sz w:val="20"/>
                <w:lang w:val="en-GB" w:eastAsia="en-US"/>
              </w:rPr>
              <w:t>, Rietfontein</w:t>
            </w:r>
          </w:p>
        </w:tc>
        <w:tc>
          <w:tcPr>
            <w:tcW w:w="1559" w:type="dxa"/>
          </w:tcPr>
          <w:p w:rsidR="008E45E9" w:rsidRPr="002A42E0" w:rsidRDefault="008E45E9" w:rsidP="008E45E9">
            <w:pPr>
              <w:rPr>
                <w:rFonts w:cs="Arial"/>
                <w:sz w:val="20"/>
              </w:rPr>
            </w:pPr>
            <w:r w:rsidRPr="002A42E0">
              <w:rPr>
                <w:rFonts w:cs="Arial"/>
                <w:sz w:val="20"/>
              </w:rPr>
              <w:t>Mpumalanga</w:t>
            </w:r>
          </w:p>
        </w:tc>
        <w:tc>
          <w:tcPr>
            <w:tcW w:w="851" w:type="dxa"/>
          </w:tcPr>
          <w:p w:rsidR="008E45E9" w:rsidRPr="002A42E0" w:rsidRDefault="008E45E9" w:rsidP="008E45E9">
            <w:pPr>
              <w:rPr>
                <w:rFonts w:cs="Arial"/>
                <w:sz w:val="20"/>
              </w:rPr>
            </w:pPr>
            <w:r w:rsidRPr="002A42E0">
              <w:rPr>
                <w:rFonts w:cs="Arial"/>
                <w:sz w:val="20"/>
              </w:rPr>
              <w:t>Yes</w:t>
            </w:r>
          </w:p>
        </w:tc>
        <w:tc>
          <w:tcPr>
            <w:tcW w:w="1984" w:type="dxa"/>
          </w:tcPr>
          <w:p w:rsidR="008E45E9" w:rsidRPr="002A42E0" w:rsidRDefault="008E45E9" w:rsidP="008E45E9">
            <w:pPr>
              <w:rPr>
                <w:rFonts w:cs="Arial"/>
                <w:sz w:val="20"/>
              </w:rPr>
            </w:pPr>
            <w:r w:rsidRPr="002A42E0">
              <w:rPr>
                <w:rFonts w:cs="Arial"/>
                <w:sz w:val="20"/>
              </w:rPr>
              <w:t>Illegally occupied</w:t>
            </w:r>
          </w:p>
        </w:tc>
        <w:tc>
          <w:tcPr>
            <w:tcW w:w="1134" w:type="dxa"/>
          </w:tcPr>
          <w:p w:rsidR="008E45E9" w:rsidRPr="002A42E0" w:rsidRDefault="008E45E9" w:rsidP="008E45E9">
            <w:pPr>
              <w:jc w:val="left"/>
              <w:rPr>
                <w:rFonts w:eastAsia="Calibri" w:cs="Arial"/>
                <w:sz w:val="20"/>
                <w:lang w:val="en-GB" w:eastAsia="en-US"/>
              </w:rPr>
            </w:pPr>
            <w:r w:rsidRPr="002A42E0">
              <w:rPr>
                <w:rFonts w:eastAsia="Calibri" w:cs="Arial"/>
                <w:sz w:val="20"/>
                <w:lang w:val="en-GB" w:eastAsia="en-US"/>
              </w:rPr>
              <w:t>Guest house</w:t>
            </w:r>
          </w:p>
        </w:tc>
        <w:tc>
          <w:tcPr>
            <w:tcW w:w="3544" w:type="dxa"/>
          </w:tcPr>
          <w:p w:rsidR="008E45E9" w:rsidRPr="002A42E0" w:rsidRDefault="00FA78AF" w:rsidP="008E45E9">
            <w:pPr>
              <w:jc w:val="left"/>
              <w:rPr>
                <w:rFonts w:eastAsia="Calibri" w:cs="Arial"/>
                <w:sz w:val="20"/>
                <w:lang w:val="en-GB" w:eastAsia="en-US"/>
              </w:rPr>
            </w:pPr>
            <w:r w:rsidRPr="002A42E0">
              <w:rPr>
                <w:rFonts w:eastAsia="Calibri" w:cs="Arial"/>
                <w:sz w:val="20"/>
                <w:lang w:val="en-GB" w:eastAsia="en-US"/>
              </w:rPr>
              <w:t>The matter is under the administration of Forestry and Fisheries and the office is awaiting their comments on the matter.</w:t>
            </w:r>
          </w:p>
        </w:tc>
      </w:tr>
      <w:tr w:rsidR="007D1C17" w:rsidRPr="002A42E0" w:rsidTr="00072615">
        <w:tc>
          <w:tcPr>
            <w:tcW w:w="567" w:type="dxa"/>
          </w:tcPr>
          <w:p w:rsidR="007D1C17" w:rsidRPr="002A42E0" w:rsidRDefault="007D1C17" w:rsidP="007D1C17">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7D1C17" w:rsidRPr="002A42E0" w:rsidRDefault="00FA78AF" w:rsidP="007D1C17">
            <w:pPr>
              <w:jc w:val="left"/>
              <w:rPr>
                <w:rFonts w:eastAsia="Calibri" w:cs="Arial"/>
                <w:sz w:val="20"/>
                <w:lang w:val="en-GB" w:eastAsia="en-US"/>
              </w:rPr>
            </w:pPr>
            <w:r w:rsidRPr="002A42E0">
              <w:rPr>
                <w:rFonts w:eastAsia="Calibri" w:cs="Arial"/>
                <w:sz w:val="20"/>
                <w:lang w:val="en-GB" w:eastAsia="en-US"/>
              </w:rPr>
              <w:t>Farm Rooiduiker , Ingrid and Vaal Riebok in Hazyview</w:t>
            </w:r>
          </w:p>
        </w:tc>
        <w:tc>
          <w:tcPr>
            <w:tcW w:w="1559" w:type="dxa"/>
          </w:tcPr>
          <w:p w:rsidR="007D1C17" w:rsidRPr="002A42E0" w:rsidRDefault="007D1C17" w:rsidP="007D1C17">
            <w:pPr>
              <w:rPr>
                <w:rFonts w:cs="Arial"/>
                <w:sz w:val="20"/>
              </w:rPr>
            </w:pPr>
            <w:r w:rsidRPr="002A42E0">
              <w:rPr>
                <w:rFonts w:cs="Arial"/>
                <w:sz w:val="20"/>
              </w:rPr>
              <w:t>Mpumalanga</w:t>
            </w:r>
          </w:p>
        </w:tc>
        <w:tc>
          <w:tcPr>
            <w:tcW w:w="851" w:type="dxa"/>
          </w:tcPr>
          <w:p w:rsidR="007D1C17" w:rsidRPr="002A42E0" w:rsidRDefault="007D1C17" w:rsidP="007D1C17">
            <w:pPr>
              <w:rPr>
                <w:rFonts w:cs="Arial"/>
                <w:sz w:val="20"/>
              </w:rPr>
            </w:pPr>
            <w:r w:rsidRPr="002A42E0">
              <w:rPr>
                <w:rFonts w:cs="Arial"/>
                <w:sz w:val="20"/>
              </w:rPr>
              <w:t>Yes</w:t>
            </w:r>
          </w:p>
        </w:tc>
        <w:tc>
          <w:tcPr>
            <w:tcW w:w="1984" w:type="dxa"/>
          </w:tcPr>
          <w:p w:rsidR="007D1C17" w:rsidRPr="002A42E0" w:rsidRDefault="007D1C17" w:rsidP="007D1C17">
            <w:pPr>
              <w:rPr>
                <w:rFonts w:cs="Arial"/>
                <w:sz w:val="20"/>
              </w:rPr>
            </w:pPr>
            <w:r w:rsidRPr="002A42E0">
              <w:rPr>
                <w:rFonts w:cs="Arial"/>
                <w:sz w:val="20"/>
              </w:rPr>
              <w:t>Illegally occupied</w:t>
            </w:r>
          </w:p>
        </w:tc>
        <w:tc>
          <w:tcPr>
            <w:tcW w:w="1134" w:type="dxa"/>
          </w:tcPr>
          <w:p w:rsidR="007D1C17" w:rsidRPr="002A42E0" w:rsidRDefault="007D1C17" w:rsidP="007D1C17">
            <w:pPr>
              <w:jc w:val="left"/>
              <w:rPr>
                <w:rFonts w:eastAsia="Calibri" w:cs="Arial"/>
                <w:sz w:val="20"/>
                <w:lang w:val="en-GB" w:eastAsia="en-US"/>
              </w:rPr>
            </w:pPr>
            <w:r w:rsidRPr="002A42E0">
              <w:rPr>
                <w:rFonts w:eastAsia="Calibri" w:cs="Arial"/>
                <w:sz w:val="20"/>
                <w:lang w:val="en-GB" w:eastAsia="en-US"/>
              </w:rPr>
              <w:t>number unknown</w:t>
            </w:r>
          </w:p>
        </w:tc>
        <w:tc>
          <w:tcPr>
            <w:tcW w:w="3544" w:type="dxa"/>
          </w:tcPr>
          <w:p w:rsidR="007D1C17" w:rsidRPr="002A42E0" w:rsidRDefault="00FA78AF" w:rsidP="007D1C17">
            <w:pPr>
              <w:rPr>
                <w:rFonts w:cs="Arial"/>
                <w:sz w:val="20"/>
              </w:rPr>
            </w:pPr>
            <w:r w:rsidRPr="002A42E0">
              <w:rPr>
                <w:rFonts w:cs="Arial"/>
                <w:sz w:val="20"/>
              </w:rPr>
              <w:t>Referred to Legal Services</w:t>
            </w:r>
          </w:p>
        </w:tc>
      </w:tr>
      <w:tr w:rsidR="007D1C17" w:rsidRPr="002A42E0" w:rsidTr="00072615">
        <w:tc>
          <w:tcPr>
            <w:tcW w:w="567" w:type="dxa"/>
          </w:tcPr>
          <w:p w:rsidR="007D1C17" w:rsidRPr="002A42E0" w:rsidRDefault="007D1C17" w:rsidP="007D1C17">
            <w:pPr>
              <w:pStyle w:val="ListParagraph"/>
              <w:widowControl w:val="0"/>
              <w:numPr>
                <w:ilvl w:val="0"/>
                <w:numId w:val="3"/>
              </w:numPr>
              <w:autoSpaceDE w:val="0"/>
              <w:autoSpaceDN w:val="0"/>
              <w:adjustRightInd w:val="0"/>
              <w:rPr>
                <w:rFonts w:cs="Arial"/>
                <w:bCs/>
                <w:sz w:val="20"/>
                <w:lang w:val="en-US" w:eastAsia="en-US"/>
              </w:rPr>
            </w:pPr>
          </w:p>
        </w:tc>
        <w:tc>
          <w:tcPr>
            <w:tcW w:w="1702" w:type="dxa"/>
          </w:tcPr>
          <w:p w:rsidR="007D1C17" w:rsidRPr="002A42E0" w:rsidRDefault="00FA78AF" w:rsidP="007D1C17">
            <w:pPr>
              <w:jc w:val="left"/>
              <w:rPr>
                <w:rFonts w:eastAsia="Calibri" w:cs="Arial"/>
                <w:sz w:val="20"/>
                <w:lang w:val="en-GB" w:eastAsia="en-US"/>
              </w:rPr>
            </w:pPr>
            <w:r w:rsidRPr="002A42E0">
              <w:rPr>
                <w:rFonts w:eastAsia="Calibri" w:cs="Arial"/>
                <w:sz w:val="20"/>
                <w:lang w:val="en-GB" w:eastAsia="en-US"/>
              </w:rPr>
              <w:t>Farm  Langrand in Kaapsehoop</w:t>
            </w:r>
          </w:p>
        </w:tc>
        <w:tc>
          <w:tcPr>
            <w:tcW w:w="1559" w:type="dxa"/>
          </w:tcPr>
          <w:p w:rsidR="007D1C17" w:rsidRPr="002A42E0" w:rsidRDefault="007D1C17" w:rsidP="007D1C17">
            <w:pPr>
              <w:rPr>
                <w:rFonts w:cs="Arial"/>
                <w:sz w:val="20"/>
              </w:rPr>
            </w:pPr>
            <w:r w:rsidRPr="002A42E0">
              <w:rPr>
                <w:rFonts w:cs="Arial"/>
                <w:sz w:val="20"/>
              </w:rPr>
              <w:t>Mpumalanga</w:t>
            </w:r>
          </w:p>
        </w:tc>
        <w:tc>
          <w:tcPr>
            <w:tcW w:w="851" w:type="dxa"/>
          </w:tcPr>
          <w:p w:rsidR="007D1C17" w:rsidRPr="002A42E0" w:rsidRDefault="007D1C17" w:rsidP="007D1C17">
            <w:pPr>
              <w:rPr>
                <w:rFonts w:cs="Arial"/>
                <w:sz w:val="20"/>
              </w:rPr>
            </w:pPr>
            <w:r w:rsidRPr="002A42E0">
              <w:rPr>
                <w:rFonts w:cs="Arial"/>
                <w:sz w:val="20"/>
              </w:rPr>
              <w:t>Yes</w:t>
            </w:r>
          </w:p>
        </w:tc>
        <w:tc>
          <w:tcPr>
            <w:tcW w:w="1984" w:type="dxa"/>
          </w:tcPr>
          <w:p w:rsidR="007D1C17" w:rsidRPr="002A42E0" w:rsidRDefault="007D1C17" w:rsidP="007D1C17">
            <w:pPr>
              <w:rPr>
                <w:rFonts w:cs="Arial"/>
                <w:sz w:val="20"/>
              </w:rPr>
            </w:pPr>
            <w:r w:rsidRPr="002A42E0">
              <w:rPr>
                <w:rFonts w:cs="Arial"/>
                <w:sz w:val="20"/>
              </w:rPr>
              <w:t>Illegally occupied</w:t>
            </w:r>
          </w:p>
        </w:tc>
        <w:tc>
          <w:tcPr>
            <w:tcW w:w="1134" w:type="dxa"/>
          </w:tcPr>
          <w:p w:rsidR="007D1C17" w:rsidRPr="002A42E0" w:rsidRDefault="00FA78AF" w:rsidP="007D1C17">
            <w:pPr>
              <w:jc w:val="left"/>
              <w:rPr>
                <w:rFonts w:eastAsia="Calibri" w:cs="Arial"/>
                <w:sz w:val="20"/>
                <w:lang w:val="en-GB" w:eastAsia="en-US"/>
              </w:rPr>
            </w:pPr>
            <w:r w:rsidRPr="002A42E0">
              <w:rPr>
                <w:rFonts w:eastAsia="Calibri" w:cs="Arial"/>
                <w:sz w:val="20"/>
                <w:lang w:val="en-GB" w:eastAsia="en-US"/>
              </w:rPr>
              <w:t xml:space="preserve">number </w:t>
            </w:r>
            <w:r w:rsidR="002A42E0" w:rsidRPr="002A42E0">
              <w:rPr>
                <w:rFonts w:eastAsia="Calibri" w:cs="Arial"/>
                <w:sz w:val="20"/>
                <w:lang w:val="en-GB" w:eastAsia="en-US"/>
              </w:rPr>
              <w:t>unknown</w:t>
            </w:r>
          </w:p>
        </w:tc>
        <w:tc>
          <w:tcPr>
            <w:tcW w:w="3544" w:type="dxa"/>
          </w:tcPr>
          <w:p w:rsidR="007D1C17" w:rsidRPr="002A42E0" w:rsidRDefault="00FA78AF" w:rsidP="00FA78AF">
            <w:pPr>
              <w:rPr>
                <w:rFonts w:cs="Arial"/>
                <w:sz w:val="20"/>
              </w:rPr>
            </w:pPr>
            <w:r w:rsidRPr="002A42E0">
              <w:rPr>
                <w:rFonts w:cs="Arial"/>
                <w:sz w:val="20"/>
              </w:rPr>
              <w:t xml:space="preserve">With Land Invasion Task team developed by city of Mbombela. </w:t>
            </w:r>
          </w:p>
        </w:tc>
      </w:tr>
    </w:tbl>
    <w:p w:rsidR="005723E1" w:rsidRPr="00380C47" w:rsidRDefault="005723E1" w:rsidP="00DC4EC6">
      <w:pPr>
        <w:rPr>
          <w:rFonts w:cs="Arial"/>
          <w:b/>
          <w:szCs w:val="22"/>
          <w:lang w:eastAsia="en-US"/>
        </w:rPr>
      </w:pPr>
    </w:p>
    <w:p w:rsidR="00DC4EC6" w:rsidRPr="006B75F8" w:rsidRDefault="00DC4EC6" w:rsidP="006B75F8">
      <w:pPr>
        <w:widowControl w:val="0"/>
        <w:autoSpaceDE w:val="0"/>
        <w:autoSpaceDN w:val="0"/>
        <w:adjustRightInd w:val="0"/>
        <w:rPr>
          <w:rFonts w:cs="Arial"/>
          <w:b/>
          <w:bCs/>
          <w:sz w:val="20"/>
          <w:lang w:val="en-US" w:eastAsia="en-US"/>
        </w:rPr>
      </w:pPr>
    </w:p>
    <w:p w:rsidR="00F904B0" w:rsidRPr="00B6533A" w:rsidRDefault="00F904B0" w:rsidP="004D2F24">
      <w:pPr>
        <w:jc w:val="left"/>
        <w:rPr>
          <w:rFonts w:cs="Arial"/>
          <w:b/>
          <w:bCs/>
          <w:szCs w:val="22"/>
          <w:lang w:val="en-US" w:eastAsia="en-US"/>
        </w:rPr>
      </w:pPr>
    </w:p>
    <w:p w:rsidR="00E501BF" w:rsidRPr="00B6533A" w:rsidRDefault="00E501BF" w:rsidP="004D2F24">
      <w:pPr>
        <w:jc w:val="left"/>
        <w:rPr>
          <w:rFonts w:cs="Arial"/>
          <w:b/>
          <w:bCs/>
          <w:szCs w:val="22"/>
          <w:lang w:val="en-US" w:eastAsia="en-US"/>
        </w:rPr>
      </w:pPr>
    </w:p>
    <w:sectPr w:rsidR="00E501BF" w:rsidRPr="00B6533A" w:rsidSect="008B7B68">
      <w:headerReference w:type="default" r:id="rId10"/>
      <w:footerReference w:type="default" r:id="rId11"/>
      <w:pgSz w:w="12240" w:h="15840"/>
      <w:pgMar w:top="907" w:right="1260" w:bottom="851" w:left="1183"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0F5" w:rsidRDefault="00D870F5" w:rsidP="00B01072">
      <w:r>
        <w:separator/>
      </w:r>
    </w:p>
  </w:endnote>
  <w:endnote w:type="continuationSeparator" w:id="1">
    <w:p w:rsidR="00D870F5" w:rsidRDefault="00D870F5" w:rsidP="00B01072">
      <w:r>
        <w:continuationSeparator/>
      </w:r>
    </w:p>
  </w:endnote>
  <w:endnote w:type="continuationNotice" w:id="2">
    <w:p w:rsidR="00D870F5" w:rsidRDefault="00D870F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E9" w:rsidRPr="000B4F40" w:rsidRDefault="008E45E9"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QUESTION NO. 1332</w:t>
    </w:r>
    <w:r w:rsidRPr="00A86DF9">
      <w:rPr>
        <w:rFonts w:eastAsiaTheme="majorEastAsia" w:cs="Arial"/>
        <w:b/>
        <w:sz w:val="18"/>
        <w:szCs w:val="18"/>
      </w:rPr>
      <w:t xml:space="preserve"> (WRITTEN)</w:t>
    </w:r>
    <w:r w:rsidRPr="003930E2">
      <w:rPr>
        <w:rFonts w:eastAsiaTheme="majorEastAsia" w:cs="Arial"/>
        <w:b/>
        <w:sz w:val="18"/>
        <w:szCs w:val="18"/>
      </w:rPr>
      <w:t xml:space="preserve">– </w:t>
    </w:r>
    <w:r>
      <w:rPr>
        <w:rFonts w:eastAsia="Calibri" w:cs="Arial"/>
        <w:b/>
        <w:bCs/>
        <w:sz w:val="18"/>
        <w:szCs w:val="18"/>
        <w:lang w:val="af-ZA" w:eastAsia="en-US"/>
      </w:rPr>
      <w:t>Ms N W A Mazzone</w:t>
    </w:r>
    <w:r w:rsidRPr="00281B8E">
      <w:rPr>
        <w:rFonts w:eastAsia="Calibri" w:cs="Arial"/>
        <w:b/>
        <w:bCs/>
        <w:sz w:val="18"/>
        <w:szCs w:val="18"/>
        <w:lang w:val="af-ZA" w:eastAsia="en-US"/>
      </w:rPr>
      <w:t xml:space="preserve"> (DA)</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9E4B18" w:rsidRPr="009E4B18">
      <w:rPr>
        <w:rFonts w:eastAsiaTheme="minorEastAsia" w:cs="Arial"/>
        <w:b/>
        <w:sz w:val="18"/>
        <w:szCs w:val="18"/>
      </w:rPr>
      <w:fldChar w:fldCharType="begin"/>
    </w:r>
    <w:r w:rsidRPr="00E66692">
      <w:rPr>
        <w:rFonts w:cs="Arial"/>
        <w:b/>
        <w:sz w:val="18"/>
        <w:szCs w:val="18"/>
      </w:rPr>
      <w:instrText xml:space="preserve"> PAGE   \* MERGEFORMAT </w:instrText>
    </w:r>
    <w:r w:rsidR="009E4B18" w:rsidRPr="009E4B18">
      <w:rPr>
        <w:rFonts w:eastAsiaTheme="minorEastAsia" w:cs="Arial"/>
        <w:b/>
        <w:sz w:val="18"/>
        <w:szCs w:val="18"/>
      </w:rPr>
      <w:fldChar w:fldCharType="separate"/>
    </w:r>
    <w:r w:rsidR="005944E4" w:rsidRPr="005944E4">
      <w:rPr>
        <w:rFonts w:eastAsiaTheme="majorEastAsia" w:cs="Arial"/>
        <w:b/>
        <w:noProof/>
        <w:sz w:val="18"/>
        <w:szCs w:val="18"/>
      </w:rPr>
      <w:t>4</w:t>
    </w:r>
    <w:r w:rsidR="009E4B18" w:rsidRPr="00E66692">
      <w:rPr>
        <w:rFonts w:eastAsiaTheme="majorEastAsia" w:cs="Arial"/>
        <w:b/>
        <w:noProof/>
        <w:sz w:val="18"/>
        <w:szCs w:val="18"/>
      </w:rPr>
      <w:fldChar w:fldCharType="end"/>
    </w:r>
  </w:p>
  <w:p w:rsidR="008E45E9" w:rsidRPr="000B4F40" w:rsidRDefault="008E45E9"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0F5" w:rsidRDefault="00D870F5" w:rsidP="00B01072">
      <w:r>
        <w:separator/>
      </w:r>
    </w:p>
  </w:footnote>
  <w:footnote w:type="continuationSeparator" w:id="1">
    <w:p w:rsidR="00D870F5" w:rsidRDefault="00D870F5" w:rsidP="00B01072">
      <w:r>
        <w:continuationSeparator/>
      </w:r>
    </w:p>
  </w:footnote>
  <w:footnote w:type="continuationNotice" w:id="2">
    <w:p w:rsidR="00D870F5" w:rsidRDefault="00D870F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E9" w:rsidRDefault="008E45E9">
    <w:pPr>
      <w:pStyle w:val="Header"/>
      <w:jc w:val="right"/>
    </w:pPr>
  </w:p>
  <w:p w:rsidR="008E45E9" w:rsidRDefault="008E45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D0F"/>
    <w:multiLevelType w:val="hybridMultilevel"/>
    <w:tmpl w:val="9CDE60F0"/>
    <w:lvl w:ilvl="0" w:tplc="88E65B36">
      <w:start w:val="1"/>
      <w:numFmt w:val="decimal"/>
      <w:lvlText w:val="(%1)"/>
      <w:lvlJc w:val="left"/>
      <w:pPr>
        <w:ind w:left="513" w:hanging="360"/>
      </w:pPr>
      <w:rPr>
        <w:rFonts w:hint="default"/>
        <w:color w:val="000000" w:themeColor="text1"/>
        <w:sz w:val="22"/>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abstractNum w:abstractNumId="1">
    <w:nsid w:val="041F3EC2"/>
    <w:multiLevelType w:val="hybridMultilevel"/>
    <w:tmpl w:val="A9F6BE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7576F1"/>
    <w:multiLevelType w:val="hybridMultilevel"/>
    <w:tmpl w:val="5A4A55C4"/>
    <w:lvl w:ilvl="0" w:tplc="CA8299F2">
      <w:start w:val="1"/>
      <w:numFmt w:val="lowerRoman"/>
      <w:lvlText w:val="(%1)"/>
      <w:lvlJc w:val="left"/>
      <w:pPr>
        <w:ind w:left="780" w:hanging="720"/>
      </w:pPr>
      <w:rPr>
        <w:rFonts w:hint="default"/>
      </w:rPr>
    </w:lvl>
    <w:lvl w:ilvl="1" w:tplc="9BB034E4">
      <w:numFmt w:val="bullet"/>
      <w:lvlText w:val="-"/>
      <w:lvlJc w:val="left"/>
      <w:pPr>
        <w:ind w:left="1140" w:hanging="360"/>
      </w:pPr>
      <w:rPr>
        <w:rFonts w:ascii="Arial" w:eastAsia="Times New Roman" w:hAnsi="Arial" w:cs="Arial" w:hint="default"/>
      </w:r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
    <w:nsid w:val="316825C4"/>
    <w:multiLevelType w:val="hybridMultilevel"/>
    <w:tmpl w:val="F084BE18"/>
    <w:lvl w:ilvl="0" w:tplc="1C09000F">
      <w:start w:val="19"/>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7EFE33FB"/>
    <w:multiLevelType w:val="hybridMultilevel"/>
    <w:tmpl w:val="C668092E"/>
    <w:lvl w:ilvl="0" w:tplc="7F623D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4D2F24"/>
    <w:rsid w:val="0000188E"/>
    <w:rsid w:val="0000341D"/>
    <w:rsid w:val="00006F15"/>
    <w:rsid w:val="00011D5C"/>
    <w:rsid w:val="00012BEB"/>
    <w:rsid w:val="000173E2"/>
    <w:rsid w:val="000205FB"/>
    <w:rsid w:val="00020C71"/>
    <w:rsid w:val="00020EBB"/>
    <w:rsid w:val="00021C96"/>
    <w:rsid w:val="00021CD9"/>
    <w:rsid w:val="00022D2D"/>
    <w:rsid w:val="00036B85"/>
    <w:rsid w:val="00037576"/>
    <w:rsid w:val="00041696"/>
    <w:rsid w:val="00045D9F"/>
    <w:rsid w:val="00045EB3"/>
    <w:rsid w:val="0005096E"/>
    <w:rsid w:val="000528E1"/>
    <w:rsid w:val="00053264"/>
    <w:rsid w:val="00054265"/>
    <w:rsid w:val="00055D5C"/>
    <w:rsid w:val="000574C9"/>
    <w:rsid w:val="00063548"/>
    <w:rsid w:val="000656CA"/>
    <w:rsid w:val="000709FD"/>
    <w:rsid w:val="00070C85"/>
    <w:rsid w:val="00072615"/>
    <w:rsid w:val="00074F49"/>
    <w:rsid w:val="00076BCC"/>
    <w:rsid w:val="00083AE2"/>
    <w:rsid w:val="00086349"/>
    <w:rsid w:val="00095FFF"/>
    <w:rsid w:val="0009751E"/>
    <w:rsid w:val="000A08C0"/>
    <w:rsid w:val="000A0AF6"/>
    <w:rsid w:val="000A60B2"/>
    <w:rsid w:val="000A6946"/>
    <w:rsid w:val="000B1923"/>
    <w:rsid w:val="000B19CD"/>
    <w:rsid w:val="000B3BDF"/>
    <w:rsid w:val="000B4241"/>
    <w:rsid w:val="000B4F40"/>
    <w:rsid w:val="000C5FC2"/>
    <w:rsid w:val="000C70FB"/>
    <w:rsid w:val="000D3F7C"/>
    <w:rsid w:val="000D41E1"/>
    <w:rsid w:val="000D4208"/>
    <w:rsid w:val="000D5A5D"/>
    <w:rsid w:val="000D600B"/>
    <w:rsid w:val="000E0C57"/>
    <w:rsid w:val="000E2889"/>
    <w:rsid w:val="000F0B2D"/>
    <w:rsid w:val="000F4F82"/>
    <w:rsid w:val="000F590B"/>
    <w:rsid w:val="001052F7"/>
    <w:rsid w:val="00106D04"/>
    <w:rsid w:val="00107822"/>
    <w:rsid w:val="00110781"/>
    <w:rsid w:val="00111AB1"/>
    <w:rsid w:val="00116CCB"/>
    <w:rsid w:val="00123E02"/>
    <w:rsid w:val="0012628A"/>
    <w:rsid w:val="00126A48"/>
    <w:rsid w:val="00131356"/>
    <w:rsid w:val="001340CE"/>
    <w:rsid w:val="00134ACF"/>
    <w:rsid w:val="00135F02"/>
    <w:rsid w:val="001372AA"/>
    <w:rsid w:val="00140E93"/>
    <w:rsid w:val="00142CD8"/>
    <w:rsid w:val="00143A08"/>
    <w:rsid w:val="001449BF"/>
    <w:rsid w:val="00145B94"/>
    <w:rsid w:val="001529A0"/>
    <w:rsid w:val="00152C01"/>
    <w:rsid w:val="00155F06"/>
    <w:rsid w:val="00162A0F"/>
    <w:rsid w:val="00166FD7"/>
    <w:rsid w:val="0017255B"/>
    <w:rsid w:val="001729E9"/>
    <w:rsid w:val="001743CF"/>
    <w:rsid w:val="00174560"/>
    <w:rsid w:val="00177367"/>
    <w:rsid w:val="00180637"/>
    <w:rsid w:val="0018124B"/>
    <w:rsid w:val="001833AC"/>
    <w:rsid w:val="0019162A"/>
    <w:rsid w:val="001A22C6"/>
    <w:rsid w:val="001B177D"/>
    <w:rsid w:val="001C2A53"/>
    <w:rsid w:val="001C2B34"/>
    <w:rsid w:val="001C3FDF"/>
    <w:rsid w:val="001C4269"/>
    <w:rsid w:val="001C602F"/>
    <w:rsid w:val="001C6AD0"/>
    <w:rsid w:val="001C6CA1"/>
    <w:rsid w:val="001E486F"/>
    <w:rsid w:val="001E5562"/>
    <w:rsid w:val="001F0D11"/>
    <w:rsid w:val="001F1F16"/>
    <w:rsid w:val="001F698C"/>
    <w:rsid w:val="00203E0F"/>
    <w:rsid w:val="00206C11"/>
    <w:rsid w:val="0021052B"/>
    <w:rsid w:val="00211C78"/>
    <w:rsid w:val="002229B7"/>
    <w:rsid w:val="002265CB"/>
    <w:rsid w:val="0023195F"/>
    <w:rsid w:val="00232D48"/>
    <w:rsid w:val="00243357"/>
    <w:rsid w:val="002458D7"/>
    <w:rsid w:val="00257D56"/>
    <w:rsid w:val="00275F2F"/>
    <w:rsid w:val="00281B8E"/>
    <w:rsid w:val="002837A2"/>
    <w:rsid w:val="00291BC2"/>
    <w:rsid w:val="0029301E"/>
    <w:rsid w:val="00294275"/>
    <w:rsid w:val="00296C6F"/>
    <w:rsid w:val="002A3DCF"/>
    <w:rsid w:val="002A42E0"/>
    <w:rsid w:val="002A5D13"/>
    <w:rsid w:val="002A73B9"/>
    <w:rsid w:val="002B2F32"/>
    <w:rsid w:val="002B38CC"/>
    <w:rsid w:val="002B4AFC"/>
    <w:rsid w:val="002C175C"/>
    <w:rsid w:val="002C216C"/>
    <w:rsid w:val="002C603A"/>
    <w:rsid w:val="002C7394"/>
    <w:rsid w:val="002E6B86"/>
    <w:rsid w:val="002E6F98"/>
    <w:rsid w:val="00302C99"/>
    <w:rsid w:val="003074FB"/>
    <w:rsid w:val="00307BEC"/>
    <w:rsid w:val="00310D83"/>
    <w:rsid w:val="0031483C"/>
    <w:rsid w:val="00316D6D"/>
    <w:rsid w:val="00321FAA"/>
    <w:rsid w:val="003241F6"/>
    <w:rsid w:val="00325E8F"/>
    <w:rsid w:val="00327965"/>
    <w:rsid w:val="00327BFC"/>
    <w:rsid w:val="00330E0B"/>
    <w:rsid w:val="00331DAF"/>
    <w:rsid w:val="00333ED8"/>
    <w:rsid w:val="00335061"/>
    <w:rsid w:val="00336B95"/>
    <w:rsid w:val="00337483"/>
    <w:rsid w:val="00343207"/>
    <w:rsid w:val="00351A07"/>
    <w:rsid w:val="00351D61"/>
    <w:rsid w:val="0035238A"/>
    <w:rsid w:val="00352709"/>
    <w:rsid w:val="00352AC2"/>
    <w:rsid w:val="0035503F"/>
    <w:rsid w:val="003718A9"/>
    <w:rsid w:val="003731CC"/>
    <w:rsid w:val="00380C47"/>
    <w:rsid w:val="00382C94"/>
    <w:rsid w:val="00385CC5"/>
    <w:rsid w:val="003905E9"/>
    <w:rsid w:val="003930E2"/>
    <w:rsid w:val="003A0AD7"/>
    <w:rsid w:val="003A3C9B"/>
    <w:rsid w:val="003C4272"/>
    <w:rsid w:val="003D262F"/>
    <w:rsid w:val="003D3567"/>
    <w:rsid w:val="003D3867"/>
    <w:rsid w:val="003E2910"/>
    <w:rsid w:val="003E5694"/>
    <w:rsid w:val="003F3ABB"/>
    <w:rsid w:val="003F628A"/>
    <w:rsid w:val="003F6C7B"/>
    <w:rsid w:val="004079CA"/>
    <w:rsid w:val="00411813"/>
    <w:rsid w:val="00413C62"/>
    <w:rsid w:val="00421F1A"/>
    <w:rsid w:val="00423386"/>
    <w:rsid w:val="0043182B"/>
    <w:rsid w:val="00432C4E"/>
    <w:rsid w:val="004342FE"/>
    <w:rsid w:val="00435691"/>
    <w:rsid w:val="0044149F"/>
    <w:rsid w:val="004422F9"/>
    <w:rsid w:val="004446A4"/>
    <w:rsid w:val="00446AA2"/>
    <w:rsid w:val="00451A52"/>
    <w:rsid w:val="004532AE"/>
    <w:rsid w:val="00453445"/>
    <w:rsid w:val="00465041"/>
    <w:rsid w:val="004739D7"/>
    <w:rsid w:val="00481FA3"/>
    <w:rsid w:val="004868AF"/>
    <w:rsid w:val="0049199E"/>
    <w:rsid w:val="00493FB3"/>
    <w:rsid w:val="0049710C"/>
    <w:rsid w:val="004A378C"/>
    <w:rsid w:val="004B4593"/>
    <w:rsid w:val="004B74FC"/>
    <w:rsid w:val="004B7D65"/>
    <w:rsid w:val="004B7D74"/>
    <w:rsid w:val="004B7E4A"/>
    <w:rsid w:val="004C2610"/>
    <w:rsid w:val="004C3C1E"/>
    <w:rsid w:val="004C5597"/>
    <w:rsid w:val="004C6EB7"/>
    <w:rsid w:val="004C7772"/>
    <w:rsid w:val="004D2249"/>
    <w:rsid w:val="004D2F24"/>
    <w:rsid w:val="004D48E8"/>
    <w:rsid w:val="004E27A5"/>
    <w:rsid w:val="004F329B"/>
    <w:rsid w:val="004F4F0B"/>
    <w:rsid w:val="004F61F7"/>
    <w:rsid w:val="00513712"/>
    <w:rsid w:val="00514DE4"/>
    <w:rsid w:val="0052239F"/>
    <w:rsid w:val="00531D8A"/>
    <w:rsid w:val="005330F9"/>
    <w:rsid w:val="0053382B"/>
    <w:rsid w:val="00540DA6"/>
    <w:rsid w:val="005449EC"/>
    <w:rsid w:val="00550A0F"/>
    <w:rsid w:val="00560E8F"/>
    <w:rsid w:val="00563D73"/>
    <w:rsid w:val="005723E1"/>
    <w:rsid w:val="00574AE0"/>
    <w:rsid w:val="0057746F"/>
    <w:rsid w:val="00591850"/>
    <w:rsid w:val="005940D1"/>
    <w:rsid w:val="005944E4"/>
    <w:rsid w:val="005A1925"/>
    <w:rsid w:val="005A2F02"/>
    <w:rsid w:val="005B1E2B"/>
    <w:rsid w:val="005B286F"/>
    <w:rsid w:val="005B2D19"/>
    <w:rsid w:val="005C153A"/>
    <w:rsid w:val="005C570C"/>
    <w:rsid w:val="005C699E"/>
    <w:rsid w:val="005D0C77"/>
    <w:rsid w:val="005D1762"/>
    <w:rsid w:val="005D5B0B"/>
    <w:rsid w:val="005D718C"/>
    <w:rsid w:val="005E2D86"/>
    <w:rsid w:val="005E535A"/>
    <w:rsid w:val="005E68CD"/>
    <w:rsid w:val="005E6AF1"/>
    <w:rsid w:val="005E71DB"/>
    <w:rsid w:val="005F1CFF"/>
    <w:rsid w:val="005F206A"/>
    <w:rsid w:val="005F35F3"/>
    <w:rsid w:val="005F4C62"/>
    <w:rsid w:val="0060047A"/>
    <w:rsid w:val="0060535A"/>
    <w:rsid w:val="00605E8F"/>
    <w:rsid w:val="00606E21"/>
    <w:rsid w:val="00616097"/>
    <w:rsid w:val="00623007"/>
    <w:rsid w:val="00623053"/>
    <w:rsid w:val="00624A4D"/>
    <w:rsid w:val="00625573"/>
    <w:rsid w:val="00632C03"/>
    <w:rsid w:val="006343C2"/>
    <w:rsid w:val="00641E3A"/>
    <w:rsid w:val="006462D7"/>
    <w:rsid w:val="006539A2"/>
    <w:rsid w:val="006576EF"/>
    <w:rsid w:val="00670BA5"/>
    <w:rsid w:val="00675570"/>
    <w:rsid w:val="00683024"/>
    <w:rsid w:val="00684BB6"/>
    <w:rsid w:val="00685646"/>
    <w:rsid w:val="00694DF7"/>
    <w:rsid w:val="006A027A"/>
    <w:rsid w:val="006A05C9"/>
    <w:rsid w:val="006B75F8"/>
    <w:rsid w:val="006B79CB"/>
    <w:rsid w:val="006C1F95"/>
    <w:rsid w:val="006C3E5B"/>
    <w:rsid w:val="006D0841"/>
    <w:rsid w:val="006D1A51"/>
    <w:rsid w:val="006D4597"/>
    <w:rsid w:val="006D4C8A"/>
    <w:rsid w:val="006D600A"/>
    <w:rsid w:val="006E54EA"/>
    <w:rsid w:val="006F2930"/>
    <w:rsid w:val="006F36F8"/>
    <w:rsid w:val="006F6CCD"/>
    <w:rsid w:val="00705DD0"/>
    <w:rsid w:val="00711653"/>
    <w:rsid w:val="00713D62"/>
    <w:rsid w:val="007144AF"/>
    <w:rsid w:val="0073270F"/>
    <w:rsid w:val="00737327"/>
    <w:rsid w:val="00741804"/>
    <w:rsid w:val="007422B3"/>
    <w:rsid w:val="00754712"/>
    <w:rsid w:val="00760875"/>
    <w:rsid w:val="0077480B"/>
    <w:rsid w:val="00781562"/>
    <w:rsid w:val="007848B6"/>
    <w:rsid w:val="00794233"/>
    <w:rsid w:val="007950DA"/>
    <w:rsid w:val="00795939"/>
    <w:rsid w:val="007A03D5"/>
    <w:rsid w:val="007A7318"/>
    <w:rsid w:val="007C4AFA"/>
    <w:rsid w:val="007C5199"/>
    <w:rsid w:val="007D1C17"/>
    <w:rsid w:val="007E0072"/>
    <w:rsid w:val="007E3B7C"/>
    <w:rsid w:val="007E4E3E"/>
    <w:rsid w:val="007E63B3"/>
    <w:rsid w:val="007F2807"/>
    <w:rsid w:val="008039CD"/>
    <w:rsid w:val="00803A16"/>
    <w:rsid w:val="00815723"/>
    <w:rsid w:val="008215C5"/>
    <w:rsid w:val="008232E5"/>
    <w:rsid w:val="00823CF9"/>
    <w:rsid w:val="00836EA6"/>
    <w:rsid w:val="008425A3"/>
    <w:rsid w:val="00847567"/>
    <w:rsid w:val="0085572D"/>
    <w:rsid w:val="008717E7"/>
    <w:rsid w:val="00873D00"/>
    <w:rsid w:val="00873D6D"/>
    <w:rsid w:val="0088064A"/>
    <w:rsid w:val="00880D7F"/>
    <w:rsid w:val="0088214B"/>
    <w:rsid w:val="0089342B"/>
    <w:rsid w:val="00897581"/>
    <w:rsid w:val="008A28F5"/>
    <w:rsid w:val="008A4354"/>
    <w:rsid w:val="008B3660"/>
    <w:rsid w:val="008B7B68"/>
    <w:rsid w:val="008C472C"/>
    <w:rsid w:val="008D1494"/>
    <w:rsid w:val="008D5076"/>
    <w:rsid w:val="008E45E9"/>
    <w:rsid w:val="008F177A"/>
    <w:rsid w:val="008F3C78"/>
    <w:rsid w:val="009148F7"/>
    <w:rsid w:val="00915F23"/>
    <w:rsid w:val="00916D71"/>
    <w:rsid w:val="00926BCD"/>
    <w:rsid w:val="009335B8"/>
    <w:rsid w:val="009373FA"/>
    <w:rsid w:val="00937710"/>
    <w:rsid w:val="00940E46"/>
    <w:rsid w:val="00945E04"/>
    <w:rsid w:val="009468DD"/>
    <w:rsid w:val="00956AE8"/>
    <w:rsid w:val="009571E4"/>
    <w:rsid w:val="00957952"/>
    <w:rsid w:val="00964E55"/>
    <w:rsid w:val="00970F77"/>
    <w:rsid w:val="00976436"/>
    <w:rsid w:val="00980BB4"/>
    <w:rsid w:val="009826A5"/>
    <w:rsid w:val="00985AA4"/>
    <w:rsid w:val="00986B9E"/>
    <w:rsid w:val="00993C29"/>
    <w:rsid w:val="00997315"/>
    <w:rsid w:val="009A121F"/>
    <w:rsid w:val="009A34AE"/>
    <w:rsid w:val="009A4F0E"/>
    <w:rsid w:val="009A7CE1"/>
    <w:rsid w:val="009B07DF"/>
    <w:rsid w:val="009B418A"/>
    <w:rsid w:val="009B7DB2"/>
    <w:rsid w:val="009C7EB9"/>
    <w:rsid w:val="009D256C"/>
    <w:rsid w:val="009E1117"/>
    <w:rsid w:val="009E4B18"/>
    <w:rsid w:val="009F123F"/>
    <w:rsid w:val="009F492C"/>
    <w:rsid w:val="009F4EFA"/>
    <w:rsid w:val="00A10453"/>
    <w:rsid w:val="00A1165A"/>
    <w:rsid w:val="00A11A85"/>
    <w:rsid w:val="00A13CD7"/>
    <w:rsid w:val="00A213AD"/>
    <w:rsid w:val="00A23D03"/>
    <w:rsid w:val="00A3757F"/>
    <w:rsid w:val="00A4432D"/>
    <w:rsid w:val="00A46014"/>
    <w:rsid w:val="00A50E27"/>
    <w:rsid w:val="00A5375C"/>
    <w:rsid w:val="00A61117"/>
    <w:rsid w:val="00A62357"/>
    <w:rsid w:val="00A65DCC"/>
    <w:rsid w:val="00A70E0E"/>
    <w:rsid w:val="00A715AB"/>
    <w:rsid w:val="00A7275E"/>
    <w:rsid w:val="00A83487"/>
    <w:rsid w:val="00A852C4"/>
    <w:rsid w:val="00A86DF9"/>
    <w:rsid w:val="00A87E1D"/>
    <w:rsid w:val="00A9155C"/>
    <w:rsid w:val="00A91F96"/>
    <w:rsid w:val="00A95EB6"/>
    <w:rsid w:val="00AA0441"/>
    <w:rsid w:val="00AA0455"/>
    <w:rsid w:val="00AB4213"/>
    <w:rsid w:val="00AB5C12"/>
    <w:rsid w:val="00AB67C6"/>
    <w:rsid w:val="00AB6C4C"/>
    <w:rsid w:val="00AD0F40"/>
    <w:rsid w:val="00AD22F6"/>
    <w:rsid w:val="00AD36D1"/>
    <w:rsid w:val="00AE3D8F"/>
    <w:rsid w:val="00AF0D67"/>
    <w:rsid w:val="00AF1A17"/>
    <w:rsid w:val="00AF7F16"/>
    <w:rsid w:val="00B01072"/>
    <w:rsid w:val="00B016B6"/>
    <w:rsid w:val="00B10DDB"/>
    <w:rsid w:val="00B10EA2"/>
    <w:rsid w:val="00B22F48"/>
    <w:rsid w:val="00B23D7D"/>
    <w:rsid w:val="00B32F50"/>
    <w:rsid w:val="00B33183"/>
    <w:rsid w:val="00B33EC3"/>
    <w:rsid w:val="00B40164"/>
    <w:rsid w:val="00B44E3D"/>
    <w:rsid w:val="00B50FA3"/>
    <w:rsid w:val="00B510CE"/>
    <w:rsid w:val="00B64EFC"/>
    <w:rsid w:val="00B6533A"/>
    <w:rsid w:val="00B72C9B"/>
    <w:rsid w:val="00B75DFF"/>
    <w:rsid w:val="00B76EA0"/>
    <w:rsid w:val="00B91CF8"/>
    <w:rsid w:val="00B966D4"/>
    <w:rsid w:val="00BA0CBE"/>
    <w:rsid w:val="00BA3676"/>
    <w:rsid w:val="00BA5896"/>
    <w:rsid w:val="00BB5559"/>
    <w:rsid w:val="00BC15E6"/>
    <w:rsid w:val="00BC3F53"/>
    <w:rsid w:val="00BC5C94"/>
    <w:rsid w:val="00BC6AE1"/>
    <w:rsid w:val="00BD1E79"/>
    <w:rsid w:val="00BD2228"/>
    <w:rsid w:val="00BD53C1"/>
    <w:rsid w:val="00BE7414"/>
    <w:rsid w:val="00C00EF2"/>
    <w:rsid w:val="00C05CEB"/>
    <w:rsid w:val="00C143AE"/>
    <w:rsid w:val="00C143C0"/>
    <w:rsid w:val="00C15E3D"/>
    <w:rsid w:val="00C16434"/>
    <w:rsid w:val="00C16CA4"/>
    <w:rsid w:val="00C2072D"/>
    <w:rsid w:val="00C24461"/>
    <w:rsid w:val="00C25200"/>
    <w:rsid w:val="00C30D73"/>
    <w:rsid w:val="00C33545"/>
    <w:rsid w:val="00C438C9"/>
    <w:rsid w:val="00C45CDF"/>
    <w:rsid w:val="00C55CF0"/>
    <w:rsid w:val="00C61F14"/>
    <w:rsid w:val="00C734C8"/>
    <w:rsid w:val="00C751A3"/>
    <w:rsid w:val="00C94B70"/>
    <w:rsid w:val="00CA025E"/>
    <w:rsid w:val="00CA550E"/>
    <w:rsid w:val="00CA554C"/>
    <w:rsid w:val="00CA7328"/>
    <w:rsid w:val="00CC07E1"/>
    <w:rsid w:val="00CC255F"/>
    <w:rsid w:val="00CC2ECC"/>
    <w:rsid w:val="00CC69B7"/>
    <w:rsid w:val="00CC7AF7"/>
    <w:rsid w:val="00CD0F90"/>
    <w:rsid w:val="00CE1FB3"/>
    <w:rsid w:val="00CE70D6"/>
    <w:rsid w:val="00CE74B8"/>
    <w:rsid w:val="00D02022"/>
    <w:rsid w:val="00D10DEB"/>
    <w:rsid w:val="00D133E8"/>
    <w:rsid w:val="00D15ADE"/>
    <w:rsid w:val="00D165F8"/>
    <w:rsid w:val="00D2038B"/>
    <w:rsid w:val="00D20CFA"/>
    <w:rsid w:val="00D21ACC"/>
    <w:rsid w:val="00D26A6A"/>
    <w:rsid w:val="00D377B6"/>
    <w:rsid w:val="00D41166"/>
    <w:rsid w:val="00D42FF6"/>
    <w:rsid w:val="00D43797"/>
    <w:rsid w:val="00D47536"/>
    <w:rsid w:val="00D51778"/>
    <w:rsid w:val="00D51D6B"/>
    <w:rsid w:val="00D53563"/>
    <w:rsid w:val="00D53CF9"/>
    <w:rsid w:val="00D54147"/>
    <w:rsid w:val="00D712DD"/>
    <w:rsid w:val="00D74A2D"/>
    <w:rsid w:val="00D823E6"/>
    <w:rsid w:val="00D8274E"/>
    <w:rsid w:val="00D82A5F"/>
    <w:rsid w:val="00D86A1E"/>
    <w:rsid w:val="00D870F5"/>
    <w:rsid w:val="00D90B95"/>
    <w:rsid w:val="00D9548C"/>
    <w:rsid w:val="00DA1BD0"/>
    <w:rsid w:val="00DA5567"/>
    <w:rsid w:val="00DB2A96"/>
    <w:rsid w:val="00DB350C"/>
    <w:rsid w:val="00DB3BF4"/>
    <w:rsid w:val="00DC0282"/>
    <w:rsid w:val="00DC10B2"/>
    <w:rsid w:val="00DC4E5A"/>
    <w:rsid w:val="00DC4EC6"/>
    <w:rsid w:val="00DC5378"/>
    <w:rsid w:val="00DC5612"/>
    <w:rsid w:val="00DC5695"/>
    <w:rsid w:val="00DC5FC0"/>
    <w:rsid w:val="00DC7EE3"/>
    <w:rsid w:val="00DD25EB"/>
    <w:rsid w:val="00DD2E6A"/>
    <w:rsid w:val="00DD35FA"/>
    <w:rsid w:val="00DD5FC2"/>
    <w:rsid w:val="00DE05AF"/>
    <w:rsid w:val="00DE14FA"/>
    <w:rsid w:val="00DE24CD"/>
    <w:rsid w:val="00DF0F83"/>
    <w:rsid w:val="00DF1799"/>
    <w:rsid w:val="00DF49DC"/>
    <w:rsid w:val="00DF5233"/>
    <w:rsid w:val="00DF6074"/>
    <w:rsid w:val="00E0095B"/>
    <w:rsid w:val="00E00E52"/>
    <w:rsid w:val="00E0385B"/>
    <w:rsid w:val="00E123EB"/>
    <w:rsid w:val="00E13322"/>
    <w:rsid w:val="00E16F8D"/>
    <w:rsid w:val="00E20671"/>
    <w:rsid w:val="00E223AD"/>
    <w:rsid w:val="00E22FCA"/>
    <w:rsid w:val="00E23474"/>
    <w:rsid w:val="00E36049"/>
    <w:rsid w:val="00E3748A"/>
    <w:rsid w:val="00E413BA"/>
    <w:rsid w:val="00E44ADB"/>
    <w:rsid w:val="00E501BF"/>
    <w:rsid w:val="00E50AE5"/>
    <w:rsid w:val="00E526CF"/>
    <w:rsid w:val="00E52D04"/>
    <w:rsid w:val="00E60FD3"/>
    <w:rsid w:val="00E619AA"/>
    <w:rsid w:val="00E6305A"/>
    <w:rsid w:val="00E6544F"/>
    <w:rsid w:val="00E66692"/>
    <w:rsid w:val="00E7035A"/>
    <w:rsid w:val="00E74EEE"/>
    <w:rsid w:val="00E779E4"/>
    <w:rsid w:val="00E808B7"/>
    <w:rsid w:val="00E8203B"/>
    <w:rsid w:val="00E85BBD"/>
    <w:rsid w:val="00E8666B"/>
    <w:rsid w:val="00EA26C6"/>
    <w:rsid w:val="00EA2BCB"/>
    <w:rsid w:val="00EB2C0B"/>
    <w:rsid w:val="00EB520B"/>
    <w:rsid w:val="00EB5B2E"/>
    <w:rsid w:val="00EC4852"/>
    <w:rsid w:val="00EC7474"/>
    <w:rsid w:val="00ED18ED"/>
    <w:rsid w:val="00ED2AC2"/>
    <w:rsid w:val="00ED3642"/>
    <w:rsid w:val="00ED388F"/>
    <w:rsid w:val="00ED4290"/>
    <w:rsid w:val="00ED5548"/>
    <w:rsid w:val="00ED6CCB"/>
    <w:rsid w:val="00EE2AEC"/>
    <w:rsid w:val="00EE3DC1"/>
    <w:rsid w:val="00EE465F"/>
    <w:rsid w:val="00EE7160"/>
    <w:rsid w:val="00EF2079"/>
    <w:rsid w:val="00EF3E7D"/>
    <w:rsid w:val="00EF608A"/>
    <w:rsid w:val="00EF7DE9"/>
    <w:rsid w:val="00F04A66"/>
    <w:rsid w:val="00F064FC"/>
    <w:rsid w:val="00F067FB"/>
    <w:rsid w:val="00F07CC1"/>
    <w:rsid w:val="00F11848"/>
    <w:rsid w:val="00F121A7"/>
    <w:rsid w:val="00F16197"/>
    <w:rsid w:val="00F21706"/>
    <w:rsid w:val="00F26CF4"/>
    <w:rsid w:val="00F26E1D"/>
    <w:rsid w:val="00F318FF"/>
    <w:rsid w:val="00F326CC"/>
    <w:rsid w:val="00F33787"/>
    <w:rsid w:val="00F3566A"/>
    <w:rsid w:val="00F4037A"/>
    <w:rsid w:val="00F43075"/>
    <w:rsid w:val="00F4452F"/>
    <w:rsid w:val="00F47850"/>
    <w:rsid w:val="00F50930"/>
    <w:rsid w:val="00F54C57"/>
    <w:rsid w:val="00F5621E"/>
    <w:rsid w:val="00F57765"/>
    <w:rsid w:val="00F621B6"/>
    <w:rsid w:val="00F63F16"/>
    <w:rsid w:val="00F73AF6"/>
    <w:rsid w:val="00F73C7B"/>
    <w:rsid w:val="00F76576"/>
    <w:rsid w:val="00F77F4E"/>
    <w:rsid w:val="00F8042B"/>
    <w:rsid w:val="00F809F4"/>
    <w:rsid w:val="00F831E0"/>
    <w:rsid w:val="00F84401"/>
    <w:rsid w:val="00F84A5B"/>
    <w:rsid w:val="00F904B0"/>
    <w:rsid w:val="00F9181C"/>
    <w:rsid w:val="00F92EE6"/>
    <w:rsid w:val="00F930FA"/>
    <w:rsid w:val="00F93B82"/>
    <w:rsid w:val="00FA039D"/>
    <w:rsid w:val="00FA5EB0"/>
    <w:rsid w:val="00FA78AF"/>
    <w:rsid w:val="00FB2B6B"/>
    <w:rsid w:val="00FB5364"/>
    <w:rsid w:val="00FB6CE9"/>
    <w:rsid w:val="00FB6F93"/>
    <w:rsid w:val="00FC0543"/>
    <w:rsid w:val="00FC336B"/>
    <w:rsid w:val="00FC79F1"/>
    <w:rsid w:val="00FD0F80"/>
    <w:rsid w:val="00FD40CF"/>
    <w:rsid w:val="00FD5311"/>
    <w:rsid w:val="00FE516A"/>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nhideWhenUsed/>
    <w:rsid w:val="00B01072"/>
    <w:pPr>
      <w:tabs>
        <w:tab w:val="center" w:pos="4680"/>
        <w:tab w:val="right" w:pos="9360"/>
      </w:tabs>
    </w:pPr>
  </w:style>
  <w:style w:type="character" w:customStyle="1" w:styleId="HeaderChar">
    <w:name w:val="Header Char"/>
    <w:basedOn w:val="DefaultParagraphFont"/>
    <w:link w:val="Header"/>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s>
</file>

<file path=word/webSettings.xml><?xml version="1.0" encoding="utf-8"?>
<w:webSettings xmlns:r="http://schemas.openxmlformats.org/officeDocument/2006/relationships" xmlns:w="http://schemas.openxmlformats.org/wordprocessingml/2006/main">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6605C-4EDA-4EFF-A06E-925975C5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2019-02-15T12:45:00Z</cp:lastPrinted>
  <dcterms:created xsi:type="dcterms:W3CDTF">2020-08-07T11:55:00Z</dcterms:created>
  <dcterms:modified xsi:type="dcterms:W3CDTF">2020-08-07T11:55:00Z</dcterms:modified>
</cp:coreProperties>
</file>