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D538C8">
        <w:rPr>
          <w:b/>
          <w:bCs/>
          <w:sz w:val="24"/>
          <w:u w:val="single"/>
        </w:rPr>
        <w:t>3</w:t>
      </w:r>
      <w:r w:rsidR="00B0703B">
        <w:rPr>
          <w:b/>
          <w:bCs/>
          <w:sz w:val="24"/>
          <w:u w:val="single"/>
        </w:rPr>
        <w:t>32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0703B">
        <w:rPr>
          <w:b/>
          <w:bCs/>
          <w:sz w:val="24"/>
          <w:u w:val="single"/>
        </w:rPr>
        <w:t>04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B0703B">
        <w:rPr>
          <w:b/>
          <w:bCs/>
          <w:sz w:val="24"/>
          <w:u w:val="single"/>
        </w:rPr>
        <w:t>4</w:t>
      </w:r>
      <w:r w:rsidRPr="00294557">
        <w:rPr>
          <w:b/>
          <w:bCs/>
          <w:sz w:val="24"/>
          <w:u w:val="single"/>
        </w:rPr>
        <w:t>)</w:t>
      </w:r>
    </w:p>
    <w:p w:rsidR="00B0703B" w:rsidRPr="00B0703B" w:rsidRDefault="00B0703B" w:rsidP="00B0703B">
      <w:pPr>
        <w:spacing w:before="100" w:beforeAutospacing="1" w:after="100" w:afterAutospacing="1"/>
        <w:ind w:left="720" w:hanging="720"/>
        <w:jc w:val="both"/>
        <w:outlineLvl w:val="0"/>
        <w:rPr>
          <w:b/>
          <w:sz w:val="24"/>
          <w:u w:val="single"/>
        </w:rPr>
      </w:pPr>
      <w:r w:rsidRPr="00B0703B">
        <w:rPr>
          <w:b/>
          <w:sz w:val="24"/>
          <w:u w:val="single"/>
        </w:rPr>
        <w:t>Ms L V James (DA) to ask the Minister of Health:</w:t>
      </w:r>
    </w:p>
    <w:p w:rsidR="00786C98" w:rsidRPr="00B0703B" w:rsidRDefault="00B0703B" w:rsidP="00B0703B">
      <w:pPr>
        <w:spacing w:before="100" w:beforeAutospacing="1" w:after="100" w:afterAutospacing="1"/>
        <w:jc w:val="both"/>
        <w:rPr>
          <w:sz w:val="24"/>
        </w:rPr>
      </w:pPr>
      <w:r w:rsidRPr="00B0703B">
        <w:rPr>
          <w:sz w:val="24"/>
        </w:rPr>
        <w:t>Whether he has put any mechanisms in place to address the rising number of medical legal claims?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D538C8">
        <w:rPr>
          <w:color w:val="000000"/>
        </w:rPr>
        <w:t>4</w:t>
      </w:r>
      <w:r w:rsidR="00B0703B">
        <w:rPr>
          <w:color w:val="000000"/>
        </w:rPr>
        <w:t>32</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FC0A6C" w:rsidRPr="00BC570C" w:rsidRDefault="00FC0A6C" w:rsidP="00FC0A6C">
      <w:pPr>
        <w:jc w:val="both"/>
        <w:rPr>
          <w:b/>
          <w:color w:val="FF0000"/>
          <w:u w:val="single"/>
        </w:rPr>
      </w:pPr>
      <w:bookmarkStart w:id="0" w:name="_GoBack"/>
      <w:bookmarkEnd w:id="0"/>
    </w:p>
    <w:p w:rsidR="00387CE4" w:rsidRDefault="00387CE4" w:rsidP="00387CE4">
      <w:pPr>
        <w:jc w:val="both"/>
        <w:rPr>
          <w:sz w:val="24"/>
        </w:rPr>
      </w:pPr>
      <w:r>
        <w:rPr>
          <w:sz w:val="24"/>
        </w:rPr>
        <w:t xml:space="preserve">Yes. </w:t>
      </w:r>
    </w:p>
    <w:p w:rsidR="00387CE4" w:rsidRDefault="00387CE4" w:rsidP="00387CE4">
      <w:pPr>
        <w:jc w:val="both"/>
        <w:rPr>
          <w:sz w:val="24"/>
        </w:rPr>
      </w:pPr>
    </w:p>
    <w:p w:rsidR="00387CE4" w:rsidRPr="00387CE4" w:rsidRDefault="00387CE4" w:rsidP="00387CE4">
      <w:pPr>
        <w:jc w:val="both"/>
        <w:rPr>
          <w:b/>
          <w:sz w:val="24"/>
          <w:u w:val="single"/>
        </w:rPr>
      </w:pPr>
      <w:r w:rsidRPr="00387CE4">
        <w:rPr>
          <w:b/>
          <w:sz w:val="24"/>
          <w:u w:val="single"/>
        </w:rPr>
        <w:t>Medico-legal Workshop</w:t>
      </w:r>
    </w:p>
    <w:p w:rsidR="00387CE4" w:rsidRDefault="00387CE4" w:rsidP="00387CE4">
      <w:pPr>
        <w:jc w:val="both"/>
        <w:rPr>
          <w:sz w:val="24"/>
        </w:rPr>
      </w:pPr>
    </w:p>
    <w:p w:rsidR="00387CE4" w:rsidRDefault="00387CE4" w:rsidP="00387CE4">
      <w:pPr>
        <w:jc w:val="both"/>
        <w:rPr>
          <w:sz w:val="24"/>
        </w:rPr>
      </w:pPr>
      <w:r>
        <w:rPr>
          <w:sz w:val="24"/>
        </w:rPr>
        <w:t>A Medico-l</w:t>
      </w:r>
      <w:r w:rsidRPr="00E93E2F">
        <w:rPr>
          <w:sz w:val="24"/>
        </w:rPr>
        <w:t>egal Workshop was held in Pretoria on the 13th January 2015 to look at medico-legal claims.</w:t>
      </w:r>
      <w:r>
        <w:rPr>
          <w:sz w:val="24"/>
        </w:rPr>
        <w:t xml:space="preserve"> </w:t>
      </w:r>
      <w:r w:rsidRPr="00E93E2F">
        <w:rPr>
          <w:sz w:val="24"/>
        </w:rPr>
        <w:t>The workshop looked at the following issues:</w:t>
      </w:r>
    </w:p>
    <w:p w:rsidR="00387CE4" w:rsidRDefault="00387CE4" w:rsidP="00387CE4">
      <w:pPr>
        <w:jc w:val="both"/>
        <w:rPr>
          <w:sz w:val="24"/>
        </w:rPr>
      </w:pPr>
    </w:p>
    <w:p w:rsidR="00387CE4" w:rsidRDefault="00387CE4" w:rsidP="00CC3807">
      <w:pPr>
        <w:pStyle w:val="ListParagraph"/>
        <w:numPr>
          <w:ilvl w:val="0"/>
          <w:numId w:val="4"/>
        </w:numPr>
        <w:spacing w:after="240"/>
        <w:ind w:left="714" w:hanging="357"/>
        <w:contextualSpacing w:val="0"/>
        <w:jc w:val="both"/>
        <w:rPr>
          <w:sz w:val="24"/>
        </w:rPr>
      </w:pPr>
      <w:r w:rsidRPr="00387CE4">
        <w:rPr>
          <w:sz w:val="24"/>
        </w:rPr>
        <w:t xml:space="preserve">Patient safety; </w:t>
      </w:r>
    </w:p>
    <w:p w:rsidR="00387CE4" w:rsidRDefault="00387CE4" w:rsidP="00CC3807">
      <w:pPr>
        <w:pStyle w:val="ListParagraph"/>
        <w:numPr>
          <w:ilvl w:val="0"/>
          <w:numId w:val="4"/>
        </w:numPr>
        <w:spacing w:after="240"/>
        <w:ind w:left="714" w:hanging="357"/>
        <w:contextualSpacing w:val="0"/>
        <w:jc w:val="both"/>
        <w:rPr>
          <w:sz w:val="24"/>
        </w:rPr>
      </w:pPr>
      <w:r w:rsidRPr="00387CE4">
        <w:rPr>
          <w:sz w:val="24"/>
        </w:rPr>
        <w:t>The impact of medico-legal litigation on the recruitment of specialists and on access to care in South Africa;</w:t>
      </w:r>
    </w:p>
    <w:p w:rsidR="00387CE4" w:rsidRDefault="00387CE4" w:rsidP="00CC3807">
      <w:pPr>
        <w:pStyle w:val="ListParagraph"/>
        <w:numPr>
          <w:ilvl w:val="0"/>
          <w:numId w:val="4"/>
        </w:numPr>
        <w:spacing w:after="240"/>
        <w:ind w:left="714" w:hanging="357"/>
        <w:contextualSpacing w:val="0"/>
        <w:jc w:val="both"/>
        <w:rPr>
          <w:sz w:val="24"/>
        </w:rPr>
      </w:pPr>
      <w:r w:rsidRPr="00387CE4">
        <w:rPr>
          <w:sz w:val="24"/>
        </w:rPr>
        <w:t>Management of claims; and</w:t>
      </w:r>
    </w:p>
    <w:p w:rsidR="00387CE4" w:rsidRPr="00387CE4" w:rsidRDefault="00387CE4" w:rsidP="00CC3807">
      <w:pPr>
        <w:pStyle w:val="ListParagraph"/>
        <w:numPr>
          <w:ilvl w:val="0"/>
          <w:numId w:val="4"/>
        </w:numPr>
        <w:spacing w:after="240"/>
        <w:ind w:left="714" w:hanging="357"/>
        <w:contextualSpacing w:val="0"/>
        <w:jc w:val="both"/>
        <w:rPr>
          <w:sz w:val="24"/>
        </w:rPr>
      </w:pPr>
      <w:r w:rsidRPr="00387CE4">
        <w:rPr>
          <w:sz w:val="24"/>
        </w:rPr>
        <w:t>Ensuring access to justice for patients harmed.</w:t>
      </w:r>
    </w:p>
    <w:p w:rsidR="00387CE4" w:rsidRDefault="00387CE4" w:rsidP="00387CE4">
      <w:pPr>
        <w:jc w:val="both"/>
        <w:rPr>
          <w:sz w:val="24"/>
        </w:rPr>
      </w:pPr>
      <w:r w:rsidRPr="00E93E2F">
        <w:rPr>
          <w:sz w:val="24"/>
        </w:rPr>
        <w:t>Th</w:t>
      </w:r>
      <w:r>
        <w:rPr>
          <w:sz w:val="24"/>
        </w:rPr>
        <w:t xml:space="preserve">is </w:t>
      </w:r>
      <w:r w:rsidRPr="00E93E2F">
        <w:rPr>
          <w:sz w:val="24"/>
        </w:rPr>
        <w:t xml:space="preserve">workshop culminated in the Medico-Legal Summit </w:t>
      </w:r>
      <w:r>
        <w:rPr>
          <w:sz w:val="24"/>
        </w:rPr>
        <w:t xml:space="preserve">which was </w:t>
      </w:r>
      <w:r w:rsidRPr="00E93E2F">
        <w:rPr>
          <w:sz w:val="24"/>
        </w:rPr>
        <w:t xml:space="preserve">held on 09 -10 March 2015. </w:t>
      </w:r>
    </w:p>
    <w:p w:rsidR="00387CE4" w:rsidRPr="00E93E2F" w:rsidRDefault="00387CE4" w:rsidP="00387CE4">
      <w:pPr>
        <w:jc w:val="both"/>
        <w:rPr>
          <w:sz w:val="24"/>
        </w:rPr>
      </w:pPr>
    </w:p>
    <w:p w:rsidR="00387CE4" w:rsidRPr="00387CE4" w:rsidRDefault="00387CE4" w:rsidP="00387CE4">
      <w:pPr>
        <w:jc w:val="both"/>
        <w:rPr>
          <w:b/>
          <w:sz w:val="24"/>
          <w:u w:val="single"/>
        </w:rPr>
      </w:pPr>
      <w:r w:rsidRPr="00387CE4">
        <w:rPr>
          <w:b/>
          <w:sz w:val="24"/>
          <w:u w:val="single"/>
        </w:rPr>
        <w:t>Medico-legal Summit</w:t>
      </w:r>
    </w:p>
    <w:p w:rsidR="00387CE4" w:rsidRDefault="00387CE4" w:rsidP="00387CE4">
      <w:pPr>
        <w:jc w:val="both"/>
        <w:rPr>
          <w:sz w:val="24"/>
        </w:rPr>
      </w:pPr>
    </w:p>
    <w:p w:rsidR="00387CE4" w:rsidRPr="00E93E2F" w:rsidRDefault="00387CE4" w:rsidP="00387CE4">
      <w:pPr>
        <w:jc w:val="both"/>
        <w:rPr>
          <w:sz w:val="24"/>
        </w:rPr>
      </w:pPr>
      <w:r w:rsidRPr="00E93E2F">
        <w:rPr>
          <w:sz w:val="24"/>
        </w:rPr>
        <w:t>The Medico-Legal Summit was attended by various stakeholders which included medical and legal personnel (public and private sectors); private and public health establishments (hospitals) and the World Health Organisation among others. The Medico-Legal Summit came up with the Medico-Legal Declaration. The Declaration recommended interventions in 3 areas namely: medical (patient safety), administration and legal solutions.</w:t>
      </w:r>
    </w:p>
    <w:p w:rsidR="00387CE4" w:rsidRPr="00E93E2F" w:rsidRDefault="00387CE4" w:rsidP="00387CE4">
      <w:pPr>
        <w:jc w:val="both"/>
        <w:rPr>
          <w:sz w:val="24"/>
        </w:rPr>
      </w:pPr>
    </w:p>
    <w:p w:rsidR="00387CE4" w:rsidRPr="00E93E2F" w:rsidRDefault="00387CE4" w:rsidP="00387CE4">
      <w:pPr>
        <w:ind w:left="567" w:hanging="567"/>
        <w:jc w:val="both"/>
        <w:rPr>
          <w:sz w:val="24"/>
        </w:rPr>
      </w:pPr>
      <w:r w:rsidRPr="00E93E2F">
        <w:rPr>
          <w:sz w:val="24"/>
        </w:rPr>
        <w:t>1</w:t>
      </w:r>
      <w:r>
        <w:rPr>
          <w:sz w:val="24"/>
        </w:rPr>
        <w:t>.</w:t>
      </w:r>
      <w:r w:rsidRPr="00E93E2F">
        <w:rPr>
          <w:b/>
          <w:sz w:val="24"/>
        </w:rPr>
        <w:tab/>
        <w:t>Medical Solution (Patient Safety)</w:t>
      </w:r>
      <w:r w:rsidRPr="00E93E2F">
        <w:rPr>
          <w:sz w:val="24"/>
        </w:rPr>
        <w:t xml:space="preserve"> - This is aimed at reducing the incidences of the negligence, medical malpractice or unethical behaviour and adverse events amongst others.</w:t>
      </w:r>
    </w:p>
    <w:p w:rsidR="00387CE4" w:rsidRPr="00E93E2F" w:rsidRDefault="00387CE4" w:rsidP="00387CE4">
      <w:pPr>
        <w:ind w:left="567" w:hanging="567"/>
        <w:jc w:val="both"/>
        <w:rPr>
          <w:sz w:val="24"/>
        </w:rPr>
      </w:pPr>
    </w:p>
    <w:p w:rsidR="00387CE4" w:rsidRPr="00E93E2F" w:rsidRDefault="00387CE4" w:rsidP="00387CE4">
      <w:pPr>
        <w:ind w:left="567" w:hanging="567"/>
        <w:jc w:val="both"/>
        <w:rPr>
          <w:sz w:val="24"/>
        </w:rPr>
      </w:pPr>
      <w:r w:rsidRPr="00E93E2F">
        <w:rPr>
          <w:sz w:val="24"/>
        </w:rPr>
        <w:t>2</w:t>
      </w:r>
      <w:r>
        <w:rPr>
          <w:sz w:val="24"/>
        </w:rPr>
        <w:t>.</w:t>
      </w:r>
      <w:r w:rsidRPr="00E93E2F">
        <w:rPr>
          <w:sz w:val="24"/>
        </w:rPr>
        <w:tab/>
      </w:r>
      <w:r w:rsidRPr="00E93E2F">
        <w:rPr>
          <w:b/>
          <w:sz w:val="24"/>
        </w:rPr>
        <w:t>Administrative Solution</w:t>
      </w:r>
      <w:r w:rsidRPr="00E93E2F">
        <w:rPr>
          <w:sz w:val="24"/>
        </w:rPr>
        <w:t xml:space="preserve"> - This strives to ensure proper record keeping that will minimize the loss or theft of medical records and proper communication with patients and members of the public.</w:t>
      </w:r>
    </w:p>
    <w:p w:rsidR="00387CE4" w:rsidRDefault="00387CE4" w:rsidP="00387CE4">
      <w:pPr>
        <w:ind w:left="567" w:hanging="567"/>
        <w:jc w:val="both"/>
        <w:rPr>
          <w:sz w:val="24"/>
        </w:rPr>
      </w:pPr>
    </w:p>
    <w:p w:rsidR="00387CE4" w:rsidRPr="00E93E2F" w:rsidRDefault="00387CE4" w:rsidP="00387CE4">
      <w:pPr>
        <w:ind w:left="567" w:hanging="567"/>
        <w:jc w:val="both"/>
        <w:rPr>
          <w:sz w:val="24"/>
        </w:rPr>
      </w:pPr>
    </w:p>
    <w:p w:rsidR="00387CE4" w:rsidRPr="00E93E2F" w:rsidRDefault="00387CE4" w:rsidP="00387CE4">
      <w:pPr>
        <w:ind w:left="567" w:hanging="567"/>
        <w:jc w:val="both"/>
        <w:rPr>
          <w:sz w:val="24"/>
        </w:rPr>
      </w:pPr>
      <w:r w:rsidRPr="00E93E2F">
        <w:rPr>
          <w:sz w:val="24"/>
        </w:rPr>
        <w:lastRenderedPageBreak/>
        <w:t>3</w:t>
      </w:r>
      <w:r>
        <w:rPr>
          <w:sz w:val="24"/>
        </w:rPr>
        <w:t>.</w:t>
      </w:r>
      <w:r w:rsidRPr="00E93E2F">
        <w:rPr>
          <w:sz w:val="24"/>
        </w:rPr>
        <w:tab/>
      </w:r>
      <w:r w:rsidRPr="00E93E2F">
        <w:rPr>
          <w:b/>
          <w:sz w:val="24"/>
        </w:rPr>
        <w:t>Legal Solution</w:t>
      </w:r>
      <w:r w:rsidRPr="00E93E2F">
        <w:rPr>
          <w:sz w:val="24"/>
        </w:rPr>
        <w:t xml:space="preserve"> - This looks at various legal interventions including but not limited to</w:t>
      </w:r>
      <w:r>
        <w:rPr>
          <w:sz w:val="24"/>
        </w:rPr>
        <w:t xml:space="preserve"> </w:t>
      </w:r>
      <w:r w:rsidRPr="00E93E2F">
        <w:rPr>
          <w:sz w:val="24"/>
        </w:rPr>
        <w:t>mediation; contingency fees; the common law rule of “once and for all”; the periodic or staggered payment instead of a lump sum payment.</w:t>
      </w:r>
    </w:p>
    <w:p w:rsidR="00387CE4" w:rsidRPr="00E93E2F" w:rsidRDefault="00387CE4" w:rsidP="00387CE4">
      <w:pPr>
        <w:jc w:val="both"/>
        <w:rPr>
          <w:sz w:val="24"/>
        </w:rPr>
      </w:pPr>
    </w:p>
    <w:p w:rsidR="00387CE4" w:rsidRPr="00E93E2F" w:rsidRDefault="00387CE4" w:rsidP="00387CE4">
      <w:pPr>
        <w:ind w:left="567"/>
        <w:jc w:val="both"/>
        <w:rPr>
          <w:sz w:val="24"/>
        </w:rPr>
      </w:pPr>
      <w:r w:rsidRPr="00E93E2F">
        <w:rPr>
          <w:b/>
          <w:sz w:val="24"/>
        </w:rPr>
        <w:t>Medical Solution (Patient Safety)</w:t>
      </w:r>
    </w:p>
    <w:p w:rsidR="00387CE4" w:rsidRPr="00E93E2F" w:rsidRDefault="00387CE4" w:rsidP="00387CE4">
      <w:pPr>
        <w:ind w:left="1418" w:hanging="851"/>
        <w:jc w:val="both"/>
        <w:rPr>
          <w:sz w:val="24"/>
        </w:rPr>
      </w:pPr>
    </w:p>
    <w:p w:rsidR="00387CE4" w:rsidRPr="00E93E2F" w:rsidRDefault="00387CE4" w:rsidP="00387CE4">
      <w:pPr>
        <w:ind w:left="567"/>
        <w:jc w:val="both"/>
        <w:rPr>
          <w:sz w:val="24"/>
        </w:rPr>
      </w:pPr>
      <w:r w:rsidRPr="00E93E2F">
        <w:rPr>
          <w:sz w:val="24"/>
        </w:rPr>
        <w:t>In implementing the Medical solution (Patient Safety), the following interventions are being implemented:</w:t>
      </w:r>
    </w:p>
    <w:p w:rsidR="00387CE4" w:rsidRPr="00E93E2F" w:rsidRDefault="00387CE4" w:rsidP="00387CE4">
      <w:pPr>
        <w:ind w:left="1418" w:hanging="851"/>
        <w:jc w:val="both"/>
        <w:rPr>
          <w:sz w:val="24"/>
        </w:rPr>
      </w:pPr>
    </w:p>
    <w:p w:rsidR="00387CE4" w:rsidRPr="00E93E2F" w:rsidRDefault="00387CE4" w:rsidP="00CC3807">
      <w:pPr>
        <w:pStyle w:val="ListParagraph"/>
        <w:numPr>
          <w:ilvl w:val="0"/>
          <w:numId w:val="1"/>
        </w:numPr>
        <w:ind w:left="1134" w:hanging="567"/>
        <w:contextualSpacing w:val="0"/>
        <w:jc w:val="both"/>
        <w:rPr>
          <w:sz w:val="24"/>
        </w:rPr>
      </w:pPr>
      <w:r w:rsidRPr="00E93E2F">
        <w:rPr>
          <w:sz w:val="24"/>
        </w:rPr>
        <w:t>Ensuring that there is a Patient Experience of Care;</w:t>
      </w:r>
    </w:p>
    <w:p w:rsidR="00387CE4" w:rsidRPr="00E93E2F" w:rsidRDefault="00387CE4" w:rsidP="00387CE4">
      <w:pPr>
        <w:pStyle w:val="ListParagraph"/>
        <w:ind w:left="1134" w:hanging="567"/>
        <w:contextualSpacing w:val="0"/>
        <w:jc w:val="both"/>
        <w:rPr>
          <w:sz w:val="24"/>
        </w:rPr>
      </w:pPr>
    </w:p>
    <w:p w:rsidR="00387CE4" w:rsidRPr="00E93E2F" w:rsidRDefault="00387CE4" w:rsidP="00CC3807">
      <w:pPr>
        <w:pStyle w:val="ListParagraph"/>
        <w:numPr>
          <w:ilvl w:val="0"/>
          <w:numId w:val="1"/>
        </w:numPr>
        <w:ind w:left="1134" w:hanging="567"/>
        <w:contextualSpacing w:val="0"/>
        <w:jc w:val="both"/>
        <w:rPr>
          <w:sz w:val="24"/>
        </w:rPr>
      </w:pPr>
      <w:r w:rsidRPr="00E93E2F">
        <w:rPr>
          <w:sz w:val="24"/>
        </w:rPr>
        <w:t>Ensuring that there is Patient Safety Incident and Reporting, Complaints and Compliments Guidelines;</w:t>
      </w:r>
    </w:p>
    <w:p w:rsidR="00387CE4" w:rsidRPr="00E93E2F" w:rsidRDefault="00387CE4" w:rsidP="00387CE4">
      <w:pPr>
        <w:pStyle w:val="ListParagraph"/>
        <w:ind w:left="1134" w:hanging="567"/>
        <w:contextualSpacing w:val="0"/>
        <w:rPr>
          <w:sz w:val="24"/>
        </w:rPr>
      </w:pPr>
    </w:p>
    <w:p w:rsidR="00387CE4" w:rsidRPr="00E93E2F" w:rsidRDefault="00387CE4" w:rsidP="00CC3807">
      <w:pPr>
        <w:pStyle w:val="ListParagraph"/>
        <w:numPr>
          <w:ilvl w:val="0"/>
          <w:numId w:val="1"/>
        </w:numPr>
        <w:ind w:left="1134" w:hanging="567"/>
        <w:contextualSpacing w:val="0"/>
        <w:jc w:val="both"/>
        <w:rPr>
          <w:sz w:val="24"/>
        </w:rPr>
      </w:pPr>
      <w:r w:rsidRPr="00E93E2F">
        <w:rPr>
          <w:sz w:val="24"/>
        </w:rPr>
        <w:t>The Office of Health Standards Compliance and the Health Ombud are also critical role players on the compliance with norms and standards for the provision of health services in South Africa;</w:t>
      </w:r>
    </w:p>
    <w:p w:rsidR="00387CE4" w:rsidRPr="00E93E2F" w:rsidRDefault="00387CE4" w:rsidP="00387CE4">
      <w:pPr>
        <w:pStyle w:val="ListParagraph"/>
        <w:ind w:left="1134" w:hanging="567"/>
        <w:contextualSpacing w:val="0"/>
        <w:rPr>
          <w:sz w:val="24"/>
        </w:rPr>
      </w:pPr>
    </w:p>
    <w:p w:rsidR="00387CE4" w:rsidRPr="00E93E2F" w:rsidRDefault="00387CE4" w:rsidP="00CC3807">
      <w:pPr>
        <w:pStyle w:val="ListParagraph"/>
        <w:numPr>
          <w:ilvl w:val="0"/>
          <w:numId w:val="1"/>
        </w:numPr>
        <w:ind w:left="1134" w:hanging="567"/>
        <w:contextualSpacing w:val="0"/>
        <w:jc w:val="both"/>
        <w:rPr>
          <w:sz w:val="24"/>
        </w:rPr>
      </w:pPr>
      <w:r w:rsidRPr="00E93E2F">
        <w:rPr>
          <w:sz w:val="24"/>
        </w:rPr>
        <w:t>Ensuring that there are also Committees on Confidential Enquiries into Maternal, Neonatal and Under 5 Deaths; and</w:t>
      </w:r>
    </w:p>
    <w:p w:rsidR="00387CE4" w:rsidRPr="00E93E2F" w:rsidRDefault="00387CE4" w:rsidP="00387CE4">
      <w:pPr>
        <w:pStyle w:val="ListParagraph"/>
        <w:ind w:left="1134" w:hanging="567"/>
        <w:contextualSpacing w:val="0"/>
        <w:rPr>
          <w:sz w:val="24"/>
        </w:rPr>
      </w:pPr>
    </w:p>
    <w:p w:rsidR="00387CE4" w:rsidRPr="00E93E2F" w:rsidRDefault="00387CE4" w:rsidP="00387CE4">
      <w:pPr>
        <w:ind w:left="567"/>
        <w:jc w:val="both"/>
        <w:rPr>
          <w:b/>
          <w:sz w:val="24"/>
        </w:rPr>
      </w:pPr>
      <w:r w:rsidRPr="00E93E2F">
        <w:rPr>
          <w:b/>
          <w:sz w:val="24"/>
        </w:rPr>
        <w:t>Administration</w:t>
      </w:r>
    </w:p>
    <w:p w:rsidR="00387CE4" w:rsidRPr="00E93E2F" w:rsidRDefault="00387CE4" w:rsidP="00387CE4">
      <w:pPr>
        <w:jc w:val="both"/>
        <w:rPr>
          <w:sz w:val="24"/>
        </w:rPr>
      </w:pPr>
    </w:p>
    <w:p w:rsidR="00387CE4" w:rsidRPr="00E93E2F" w:rsidRDefault="00387CE4" w:rsidP="00387CE4">
      <w:pPr>
        <w:ind w:left="567"/>
        <w:jc w:val="both"/>
        <w:rPr>
          <w:sz w:val="24"/>
        </w:rPr>
      </w:pPr>
      <w:r w:rsidRPr="00E93E2F">
        <w:rPr>
          <w:sz w:val="24"/>
        </w:rPr>
        <w:t>In implementing the Administrative solution, the Department has started with the following interventions:</w:t>
      </w:r>
    </w:p>
    <w:p w:rsidR="00387CE4" w:rsidRPr="00E93E2F" w:rsidRDefault="00387CE4" w:rsidP="00387CE4">
      <w:pPr>
        <w:ind w:left="1134" w:hanging="567"/>
        <w:jc w:val="both"/>
        <w:rPr>
          <w:sz w:val="24"/>
        </w:rPr>
      </w:pPr>
    </w:p>
    <w:p w:rsidR="00387CE4" w:rsidRPr="00E93E2F" w:rsidRDefault="00387CE4" w:rsidP="00CC3807">
      <w:pPr>
        <w:pStyle w:val="ListParagraph"/>
        <w:numPr>
          <w:ilvl w:val="0"/>
          <w:numId w:val="2"/>
        </w:numPr>
        <w:ind w:left="1134" w:hanging="567"/>
        <w:contextualSpacing w:val="0"/>
        <w:jc w:val="both"/>
        <w:rPr>
          <w:sz w:val="24"/>
        </w:rPr>
      </w:pPr>
      <w:r w:rsidRPr="00E93E2F">
        <w:rPr>
          <w:sz w:val="24"/>
        </w:rPr>
        <w:t>Improvement of Filing and record systems (from manual record keeping to electronic filling and record keeping);</w:t>
      </w:r>
    </w:p>
    <w:p w:rsidR="00387CE4" w:rsidRPr="00E93E2F" w:rsidRDefault="00387CE4" w:rsidP="00387CE4">
      <w:pPr>
        <w:pStyle w:val="ListParagraph"/>
        <w:ind w:left="1134" w:hanging="567"/>
        <w:contextualSpacing w:val="0"/>
        <w:jc w:val="both"/>
        <w:rPr>
          <w:sz w:val="24"/>
        </w:rPr>
      </w:pPr>
    </w:p>
    <w:p w:rsidR="00387CE4" w:rsidRPr="00E93E2F" w:rsidRDefault="00387CE4" w:rsidP="00CC3807">
      <w:pPr>
        <w:pStyle w:val="ListParagraph"/>
        <w:numPr>
          <w:ilvl w:val="0"/>
          <w:numId w:val="2"/>
        </w:numPr>
        <w:ind w:left="1134" w:hanging="567"/>
        <w:contextualSpacing w:val="0"/>
        <w:jc w:val="both"/>
        <w:rPr>
          <w:sz w:val="24"/>
        </w:rPr>
      </w:pPr>
      <w:r w:rsidRPr="00E93E2F">
        <w:rPr>
          <w:sz w:val="24"/>
        </w:rPr>
        <w:t>Patient Record Management;</w:t>
      </w:r>
    </w:p>
    <w:p w:rsidR="00387CE4" w:rsidRPr="00E93E2F" w:rsidRDefault="00387CE4" w:rsidP="00387CE4">
      <w:pPr>
        <w:pStyle w:val="ListParagraph"/>
        <w:ind w:left="1134" w:hanging="567"/>
        <w:contextualSpacing w:val="0"/>
        <w:rPr>
          <w:sz w:val="24"/>
        </w:rPr>
      </w:pPr>
    </w:p>
    <w:p w:rsidR="00387CE4" w:rsidRDefault="00387CE4" w:rsidP="00CC3807">
      <w:pPr>
        <w:pStyle w:val="ListParagraph"/>
        <w:numPr>
          <w:ilvl w:val="0"/>
          <w:numId w:val="2"/>
        </w:numPr>
        <w:ind w:left="1134" w:hanging="567"/>
        <w:contextualSpacing w:val="0"/>
        <w:jc w:val="both"/>
        <w:rPr>
          <w:sz w:val="24"/>
        </w:rPr>
      </w:pPr>
      <w:r w:rsidRPr="00E93E2F">
        <w:rPr>
          <w:sz w:val="24"/>
        </w:rPr>
        <w:t>Patient Registers; and</w:t>
      </w:r>
    </w:p>
    <w:p w:rsidR="00E56580" w:rsidRPr="00E93E2F" w:rsidRDefault="00E56580" w:rsidP="00E56580">
      <w:pPr>
        <w:pStyle w:val="ListParagraph"/>
        <w:ind w:left="1134"/>
        <w:contextualSpacing w:val="0"/>
        <w:jc w:val="both"/>
        <w:rPr>
          <w:sz w:val="24"/>
        </w:rPr>
      </w:pPr>
    </w:p>
    <w:p w:rsidR="00387CE4" w:rsidRPr="00E93E2F" w:rsidRDefault="00387CE4" w:rsidP="00CC3807">
      <w:pPr>
        <w:pStyle w:val="ListParagraph"/>
        <w:numPr>
          <w:ilvl w:val="0"/>
          <w:numId w:val="2"/>
        </w:numPr>
        <w:ind w:left="1134" w:hanging="567"/>
        <w:contextualSpacing w:val="0"/>
        <w:jc w:val="both"/>
        <w:rPr>
          <w:sz w:val="24"/>
        </w:rPr>
      </w:pPr>
      <w:r w:rsidRPr="00E93E2F">
        <w:rPr>
          <w:sz w:val="24"/>
        </w:rPr>
        <w:t>Health Patient Registration System.</w:t>
      </w:r>
    </w:p>
    <w:p w:rsidR="00387CE4" w:rsidRPr="00E93E2F" w:rsidRDefault="00387CE4" w:rsidP="00387CE4">
      <w:pPr>
        <w:ind w:left="1985" w:hanging="567"/>
        <w:jc w:val="both"/>
        <w:rPr>
          <w:sz w:val="24"/>
        </w:rPr>
      </w:pPr>
    </w:p>
    <w:p w:rsidR="00387CE4" w:rsidRPr="00E93E2F" w:rsidRDefault="00387CE4" w:rsidP="00387CE4">
      <w:pPr>
        <w:ind w:left="567"/>
        <w:jc w:val="both"/>
        <w:rPr>
          <w:b/>
          <w:sz w:val="24"/>
        </w:rPr>
      </w:pPr>
      <w:r w:rsidRPr="00E93E2F">
        <w:rPr>
          <w:b/>
          <w:sz w:val="24"/>
        </w:rPr>
        <w:t xml:space="preserve">Legal </w:t>
      </w:r>
    </w:p>
    <w:p w:rsidR="00387CE4" w:rsidRPr="00E93E2F" w:rsidRDefault="00387CE4" w:rsidP="00387CE4">
      <w:pPr>
        <w:ind w:left="1134" w:hanging="567"/>
        <w:jc w:val="both"/>
        <w:rPr>
          <w:sz w:val="24"/>
        </w:rPr>
      </w:pPr>
    </w:p>
    <w:p w:rsidR="00387CE4" w:rsidRPr="00E93E2F" w:rsidRDefault="00387CE4" w:rsidP="00387CE4">
      <w:pPr>
        <w:ind w:left="567"/>
        <w:jc w:val="both"/>
        <w:rPr>
          <w:sz w:val="24"/>
        </w:rPr>
      </w:pPr>
      <w:r w:rsidRPr="00E93E2F">
        <w:rPr>
          <w:sz w:val="24"/>
        </w:rPr>
        <w:t>In implementing the Legal solution, the Department with the assistance of Department of Justice and Constitutional Development is currently busy with the following interventions:</w:t>
      </w:r>
    </w:p>
    <w:p w:rsidR="00387CE4" w:rsidRPr="00E93E2F" w:rsidRDefault="00387CE4" w:rsidP="00387CE4">
      <w:pPr>
        <w:ind w:left="1134" w:hanging="567"/>
        <w:jc w:val="both"/>
        <w:rPr>
          <w:sz w:val="24"/>
        </w:rPr>
      </w:pPr>
    </w:p>
    <w:p w:rsidR="00387CE4" w:rsidRPr="00E93E2F" w:rsidRDefault="00387CE4" w:rsidP="00CC3807">
      <w:pPr>
        <w:pStyle w:val="ListParagraph"/>
        <w:numPr>
          <w:ilvl w:val="0"/>
          <w:numId w:val="3"/>
        </w:numPr>
        <w:ind w:left="1134" w:hanging="567"/>
        <w:contextualSpacing w:val="0"/>
        <w:jc w:val="both"/>
        <w:rPr>
          <w:sz w:val="24"/>
        </w:rPr>
      </w:pPr>
      <w:r w:rsidRPr="00E93E2F">
        <w:rPr>
          <w:sz w:val="24"/>
        </w:rPr>
        <w:t>The South African Law Reform Commission (SALRC) under</w:t>
      </w:r>
      <w:r w:rsidRPr="00E93E2F">
        <w:rPr>
          <w:b/>
          <w:sz w:val="24"/>
        </w:rPr>
        <w:t xml:space="preserve"> </w:t>
      </w:r>
      <w:r w:rsidRPr="00387CE4">
        <w:rPr>
          <w:sz w:val="24"/>
        </w:rPr>
        <w:t>Project 141 – Medico-Legal Claims</w:t>
      </w:r>
      <w:r>
        <w:rPr>
          <w:sz w:val="24"/>
        </w:rPr>
        <w:t xml:space="preserve"> </w:t>
      </w:r>
      <w:r w:rsidRPr="00387CE4">
        <w:rPr>
          <w:sz w:val="24"/>
        </w:rPr>
        <w:t>has</w:t>
      </w:r>
      <w:r w:rsidRPr="00E93E2F">
        <w:rPr>
          <w:sz w:val="24"/>
        </w:rPr>
        <w:t xml:space="preserve"> undertaken an investigation on various interventions such as mediation; contingency fees; the common law rule of “once and for all”; the periodic or staggered payment instead of a lump sum payment</w:t>
      </w:r>
      <w:r>
        <w:rPr>
          <w:sz w:val="24"/>
        </w:rPr>
        <w:t xml:space="preserve"> amon</w:t>
      </w:r>
      <w:r w:rsidRPr="00E93E2F">
        <w:rPr>
          <w:sz w:val="24"/>
        </w:rPr>
        <w:t>g others. These investigations will lead to legislative reform. In this regard, the SALRC had issued the Issue paper calling for public comments. The closing date was 30 September 2017.</w:t>
      </w:r>
    </w:p>
    <w:p w:rsidR="00387CE4" w:rsidRDefault="00387CE4" w:rsidP="00387CE4">
      <w:pPr>
        <w:pStyle w:val="ListParagraph"/>
        <w:ind w:left="1134" w:hanging="567"/>
        <w:contextualSpacing w:val="0"/>
        <w:jc w:val="both"/>
        <w:rPr>
          <w:sz w:val="24"/>
        </w:rPr>
      </w:pPr>
    </w:p>
    <w:p w:rsidR="00387CE4" w:rsidRDefault="00387CE4" w:rsidP="00387CE4">
      <w:pPr>
        <w:pStyle w:val="ListParagraph"/>
        <w:ind w:left="1134" w:hanging="567"/>
        <w:contextualSpacing w:val="0"/>
        <w:jc w:val="both"/>
        <w:rPr>
          <w:sz w:val="24"/>
        </w:rPr>
      </w:pPr>
    </w:p>
    <w:p w:rsidR="00E56580" w:rsidRDefault="00E56580" w:rsidP="00387CE4">
      <w:pPr>
        <w:pStyle w:val="ListParagraph"/>
        <w:ind w:left="1134" w:hanging="567"/>
        <w:contextualSpacing w:val="0"/>
        <w:jc w:val="both"/>
        <w:rPr>
          <w:sz w:val="24"/>
        </w:rPr>
      </w:pPr>
    </w:p>
    <w:p w:rsidR="00E56580" w:rsidRDefault="00E56580" w:rsidP="00387CE4">
      <w:pPr>
        <w:pStyle w:val="ListParagraph"/>
        <w:ind w:left="1134" w:hanging="567"/>
        <w:contextualSpacing w:val="0"/>
        <w:jc w:val="both"/>
        <w:rPr>
          <w:sz w:val="24"/>
        </w:rPr>
      </w:pPr>
    </w:p>
    <w:p w:rsidR="00E56580" w:rsidRDefault="00E56580" w:rsidP="00387CE4">
      <w:pPr>
        <w:pStyle w:val="ListParagraph"/>
        <w:ind w:left="1134" w:hanging="567"/>
        <w:contextualSpacing w:val="0"/>
        <w:jc w:val="both"/>
        <w:rPr>
          <w:sz w:val="24"/>
        </w:rPr>
      </w:pPr>
    </w:p>
    <w:p w:rsidR="00E56580" w:rsidRDefault="00E56580" w:rsidP="00387CE4">
      <w:pPr>
        <w:pStyle w:val="ListParagraph"/>
        <w:ind w:left="1134" w:hanging="567"/>
        <w:contextualSpacing w:val="0"/>
        <w:jc w:val="both"/>
        <w:rPr>
          <w:sz w:val="24"/>
        </w:rPr>
      </w:pPr>
    </w:p>
    <w:p w:rsidR="00E56580" w:rsidRPr="00E93E2F" w:rsidRDefault="00E56580" w:rsidP="00387CE4">
      <w:pPr>
        <w:pStyle w:val="ListParagraph"/>
        <w:ind w:left="1134" w:hanging="567"/>
        <w:contextualSpacing w:val="0"/>
        <w:jc w:val="both"/>
        <w:rPr>
          <w:sz w:val="24"/>
        </w:rPr>
      </w:pPr>
    </w:p>
    <w:p w:rsidR="00387CE4" w:rsidRPr="00E93E2F" w:rsidRDefault="00387CE4" w:rsidP="00CC3807">
      <w:pPr>
        <w:pStyle w:val="ListParagraph"/>
        <w:numPr>
          <w:ilvl w:val="0"/>
          <w:numId w:val="3"/>
        </w:numPr>
        <w:ind w:left="1134" w:hanging="567"/>
        <w:contextualSpacing w:val="0"/>
        <w:jc w:val="both"/>
        <w:rPr>
          <w:sz w:val="24"/>
        </w:rPr>
      </w:pPr>
      <w:r w:rsidRPr="00E93E2F">
        <w:rPr>
          <w:sz w:val="24"/>
        </w:rPr>
        <w:lastRenderedPageBreak/>
        <w:t>The Department of Justice and Constitutional Development is also introducing the State Liability Amendment Bill, 2018 to introduce periodic or staggered payment of claims instead of a lump sum payment.</w:t>
      </w:r>
      <w:r>
        <w:rPr>
          <w:sz w:val="24"/>
        </w:rPr>
        <w:t xml:space="preserve"> </w:t>
      </w:r>
      <w:r w:rsidRPr="00E93E2F">
        <w:rPr>
          <w:sz w:val="24"/>
        </w:rPr>
        <w:t>The State Liability Amendment Bill, 2018 is to provide for the periodic payments instead of lump sum as it is currently and the treatment of Medico-Legal claimants to be provided for in the public sector facilities (Hospitals), free of charge.</w:t>
      </w:r>
    </w:p>
    <w:p w:rsidR="00387CE4" w:rsidRPr="00E93E2F" w:rsidRDefault="00387CE4" w:rsidP="00387CE4">
      <w:pPr>
        <w:pStyle w:val="ListParagraph"/>
        <w:ind w:left="1134" w:hanging="567"/>
        <w:contextualSpacing w:val="0"/>
        <w:rPr>
          <w:sz w:val="24"/>
        </w:rPr>
      </w:pPr>
    </w:p>
    <w:p w:rsidR="00387CE4" w:rsidRPr="00E93E2F" w:rsidRDefault="00387CE4" w:rsidP="00387CE4">
      <w:pPr>
        <w:ind w:firstLine="11"/>
        <w:jc w:val="both"/>
        <w:rPr>
          <w:sz w:val="24"/>
        </w:rPr>
      </w:pPr>
      <w:r w:rsidRPr="00E93E2F">
        <w:rPr>
          <w:sz w:val="24"/>
        </w:rPr>
        <w:t>The National Health Council (“MinMEC”) passed a resolution to standardize the patient admission forms across Provinces</w:t>
      </w:r>
      <w:r>
        <w:rPr>
          <w:sz w:val="24"/>
        </w:rPr>
        <w:t xml:space="preserve"> </w:t>
      </w:r>
      <w:r w:rsidRPr="00E93E2F">
        <w:rPr>
          <w:sz w:val="24"/>
        </w:rPr>
        <w:t>to also include language that allow for mediation as the first compulsory step for resolution of Medico-Legal disputes. This is done with the assistance of the Department of Justice and Constitutional Development (Judge Cassim Sardiwalla and the State Attorney).</w:t>
      </w:r>
    </w:p>
    <w:p w:rsidR="00FC0A6C" w:rsidRDefault="00FC0A6C" w:rsidP="00C47DA6">
      <w:pPr>
        <w:pStyle w:val="BodyText"/>
        <w:rPr>
          <w:sz w:val="24"/>
          <w:lang w:val="en-GB"/>
        </w:rPr>
      </w:pPr>
    </w:p>
    <w:p w:rsidR="00FC0A6C" w:rsidRDefault="00FC0A6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07" w:rsidRDefault="00CC3807">
      <w:r>
        <w:separator/>
      </w:r>
    </w:p>
  </w:endnote>
  <w:endnote w:type="continuationSeparator" w:id="1">
    <w:p w:rsidR="00CC3807" w:rsidRDefault="00CC3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7A24F4">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7A24F4">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56580">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07" w:rsidRDefault="00CC3807">
      <w:r>
        <w:separator/>
      </w:r>
    </w:p>
  </w:footnote>
  <w:footnote w:type="continuationSeparator" w:id="1">
    <w:p w:rsidR="00CC3807" w:rsidRDefault="00CC3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444"/>
    <w:multiLevelType w:val="hybridMultilevel"/>
    <w:tmpl w:val="4AA87530"/>
    <w:lvl w:ilvl="0" w:tplc="FB6860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A678AB"/>
    <w:multiLevelType w:val="hybridMultilevel"/>
    <w:tmpl w:val="2D84770C"/>
    <w:lvl w:ilvl="0" w:tplc="4D08B2B4">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nsid w:val="263741F5"/>
    <w:multiLevelType w:val="hybridMultilevel"/>
    <w:tmpl w:val="190A179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79B4323"/>
    <w:multiLevelType w:val="hybridMultilevel"/>
    <w:tmpl w:val="0070026E"/>
    <w:lvl w:ilvl="0" w:tplc="788C0884">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4F93"/>
    <w:rsid w:val="0024216E"/>
    <w:rsid w:val="002519F4"/>
    <w:rsid w:val="0026455A"/>
    <w:rsid w:val="0026455E"/>
    <w:rsid w:val="00267FDF"/>
    <w:rsid w:val="00271665"/>
    <w:rsid w:val="002832F3"/>
    <w:rsid w:val="00294557"/>
    <w:rsid w:val="002A0E7D"/>
    <w:rsid w:val="002A5288"/>
    <w:rsid w:val="002B20CB"/>
    <w:rsid w:val="002B32D0"/>
    <w:rsid w:val="002B366B"/>
    <w:rsid w:val="002B4653"/>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87CE4"/>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63653"/>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3FEB"/>
    <w:rsid w:val="006E6C41"/>
    <w:rsid w:val="006E77B3"/>
    <w:rsid w:val="006E7C45"/>
    <w:rsid w:val="006F1231"/>
    <w:rsid w:val="006F221E"/>
    <w:rsid w:val="006F4912"/>
    <w:rsid w:val="006F501B"/>
    <w:rsid w:val="006F69D0"/>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86C98"/>
    <w:rsid w:val="00786EC5"/>
    <w:rsid w:val="007930D8"/>
    <w:rsid w:val="007A0D02"/>
    <w:rsid w:val="007A24F4"/>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CFA"/>
    <w:rsid w:val="00A915F5"/>
    <w:rsid w:val="00A93CDF"/>
    <w:rsid w:val="00AA6504"/>
    <w:rsid w:val="00AA7AC6"/>
    <w:rsid w:val="00AB0EAC"/>
    <w:rsid w:val="00AB1AB1"/>
    <w:rsid w:val="00AB3C74"/>
    <w:rsid w:val="00AC37C9"/>
    <w:rsid w:val="00AC48AC"/>
    <w:rsid w:val="00AC6AC3"/>
    <w:rsid w:val="00AD1A8B"/>
    <w:rsid w:val="00AD200E"/>
    <w:rsid w:val="00AD5F10"/>
    <w:rsid w:val="00AD6B02"/>
    <w:rsid w:val="00AE3C22"/>
    <w:rsid w:val="00B0703B"/>
    <w:rsid w:val="00B0762E"/>
    <w:rsid w:val="00B2423A"/>
    <w:rsid w:val="00B2718E"/>
    <w:rsid w:val="00B30D8D"/>
    <w:rsid w:val="00B33E9A"/>
    <w:rsid w:val="00B34C0F"/>
    <w:rsid w:val="00B353AB"/>
    <w:rsid w:val="00B3647A"/>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3BC4"/>
    <w:rsid w:val="00C26148"/>
    <w:rsid w:val="00C3756F"/>
    <w:rsid w:val="00C41194"/>
    <w:rsid w:val="00C4585E"/>
    <w:rsid w:val="00C461AD"/>
    <w:rsid w:val="00C47DA6"/>
    <w:rsid w:val="00C50944"/>
    <w:rsid w:val="00C52573"/>
    <w:rsid w:val="00C533A5"/>
    <w:rsid w:val="00C61949"/>
    <w:rsid w:val="00C640DD"/>
    <w:rsid w:val="00C70300"/>
    <w:rsid w:val="00C71939"/>
    <w:rsid w:val="00C723FE"/>
    <w:rsid w:val="00C82762"/>
    <w:rsid w:val="00C9010E"/>
    <w:rsid w:val="00C91D4D"/>
    <w:rsid w:val="00CA0154"/>
    <w:rsid w:val="00CA0E36"/>
    <w:rsid w:val="00CB41D7"/>
    <w:rsid w:val="00CB7B23"/>
    <w:rsid w:val="00CC285B"/>
    <w:rsid w:val="00CC3807"/>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56580"/>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2018-07-02T07:19:00Z</cp:lastPrinted>
  <dcterms:created xsi:type="dcterms:W3CDTF">2018-05-04T05:47:00Z</dcterms:created>
  <dcterms:modified xsi:type="dcterms:W3CDTF">2018-07-02T07:20:00Z</dcterms:modified>
</cp:coreProperties>
</file>