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DB" w:rsidRPr="008C0966" w:rsidRDefault="00130BDB" w:rsidP="0092245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bookmarkStart w:id="0" w:name="_GoBack"/>
      <w:bookmarkEnd w:id="0"/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922450" w:rsidP="0092245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922450" w:rsidP="0092245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FA5D48">
        <w:rPr>
          <w:rFonts w:ascii="Arial" w:eastAsia="Calibri" w:hAnsi="Arial" w:cs="Arial"/>
          <w:b/>
          <w:bCs/>
          <w:lang w:val="en-GB"/>
        </w:rPr>
        <w:t>1</w:t>
      </w:r>
      <w:r w:rsidR="009D1805">
        <w:rPr>
          <w:rFonts w:ascii="Arial" w:eastAsia="Calibri" w:hAnsi="Arial" w:cs="Arial"/>
          <w:b/>
          <w:bCs/>
          <w:lang w:val="en-GB"/>
        </w:rPr>
        <w:t>3</w:t>
      </w:r>
      <w:r w:rsidR="00600349">
        <w:rPr>
          <w:rFonts w:ascii="Arial" w:eastAsia="Calibri" w:hAnsi="Arial" w:cs="Arial"/>
          <w:b/>
          <w:bCs/>
          <w:lang w:val="en-GB"/>
        </w:rPr>
        <w:t>30</w:t>
      </w:r>
    </w:p>
    <w:p w:rsidR="00130BDB" w:rsidRPr="00922450" w:rsidRDefault="00130BDB" w:rsidP="0092245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922450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6A35FB" w:rsidRPr="00922450">
        <w:rPr>
          <w:rFonts w:ascii="Arial" w:eastAsia="Calibri" w:hAnsi="Arial" w:cs="Arial"/>
          <w:b/>
          <w:bCs/>
          <w:lang w:val="en-GB"/>
        </w:rPr>
        <w:t>01</w:t>
      </w:r>
      <w:r w:rsidR="00922450" w:rsidRPr="00922450">
        <w:rPr>
          <w:rFonts w:ascii="Arial" w:eastAsia="Calibri" w:hAnsi="Arial" w:cs="Arial"/>
          <w:b/>
          <w:bCs/>
          <w:lang w:val="en-GB"/>
        </w:rPr>
        <w:t xml:space="preserve"> APRIL </w:t>
      </w:r>
      <w:r w:rsidRPr="00922450">
        <w:rPr>
          <w:rFonts w:ascii="Arial" w:eastAsia="Calibri" w:hAnsi="Arial" w:cs="Arial"/>
          <w:b/>
          <w:bCs/>
          <w:lang w:val="en-GB"/>
        </w:rPr>
        <w:t>20</w:t>
      </w:r>
      <w:r w:rsidR="003F2E8D" w:rsidRPr="00922450">
        <w:rPr>
          <w:rFonts w:ascii="Arial" w:eastAsia="Calibri" w:hAnsi="Arial" w:cs="Arial"/>
          <w:b/>
          <w:bCs/>
          <w:lang w:val="en-GB"/>
        </w:rPr>
        <w:t>2</w:t>
      </w:r>
      <w:r w:rsidR="00CC7543" w:rsidRPr="00922450">
        <w:rPr>
          <w:rFonts w:ascii="Arial" w:eastAsia="Calibri" w:hAnsi="Arial" w:cs="Arial"/>
          <w:b/>
          <w:bCs/>
          <w:lang w:val="en-GB"/>
        </w:rPr>
        <w:t>2</w:t>
      </w:r>
    </w:p>
    <w:p w:rsidR="00922450" w:rsidRPr="00922450" w:rsidRDefault="00922450" w:rsidP="0092245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922450">
        <w:rPr>
          <w:rFonts w:ascii="Arial" w:eastAsia="Calibri" w:hAnsi="Arial" w:cs="Arial"/>
          <w:b/>
          <w:bCs/>
          <w:lang w:val="en-GB"/>
        </w:rPr>
        <w:t>DATE OF SUBMISSION: 19 APRIL 2022</w:t>
      </w:r>
    </w:p>
    <w:p w:rsidR="00600349" w:rsidRPr="00600349" w:rsidRDefault="00600349" w:rsidP="00600349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600349">
        <w:rPr>
          <w:rFonts w:ascii="Arial" w:hAnsi="Arial" w:cs="Arial"/>
          <w:b/>
          <w:bCs/>
          <w:lang w:val="en-ZA"/>
        </w:rPr>
        <w:t>Dr N V Khumalo (DA) to ask the Minister of Justice and Correctional Services</w:t>
      </w:r>
      <w:r w:rsidRPr="00600349">
        <w:rPr>
          <w:rFonts w:ascii="Arial" w:hAnsi="Arial" w:cs="Arial"/>
          <w:b/>
          <w:bCs/>
          <w:lang w:val="en-ZA"/>
        </w:rPr>
        <w:fldChar w:fldCharType="begin"/>
      </w:r>
      <w:r w:rsidRPr="00600349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600349">
        <w:rPr>
          <w:rFonts w:ascii="Arial" w:hAnsi="Arial" w:cs="Arial"/>
          <w:b/>
          <w:bCs/>
          <w:lang w:val="en-ZA"/>
        </w:rPr>
        <w:fldChar w:fldCharType="end"/>
      </w:r>
      <w:r w:rsidRPr="00600349">
        <w:rPr>
          <w:rFonts w:ascii="Arial" w:hAnsi="Arial" w:cs="Arial"/>
          <w:b/>
          <w:bCs/>
          <w:lang w:val="en-ZA"/>
        </w:rPr>
        <w:t>:</w:t>
      </w:r>
    </w:p>
    <w:p w:rsidR="00600349" w:rsidRDefault="00600349" w:rsidP="00600349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600349">
        <w:rPr>
          <w:rFonts w:ascii="Arial" w:hAnsi="Arial" w:cs="Arial"/>
          <w:lang w:val="en-ZA"/>
        </w:rPr>
        <w:t>With reference to the investigation and the report of the Special Investigating Unit into procurement by all spheres of government of goods, works and services associated with the COVID-19 pandemic, which was authorised by the President of the Republic, Mr M C Ramaphosa, on 23 July 2020, what total (a) amount has been recovered to date out of the multiple of billions in cash and other resources that have been stolen from COVID-19 funding, (b) number of arrests have been made and (c) number of se</w:t>
      </w:r>
      <w:r>
        <w:rPr>
          <w:rFonts w:ascii="Arial" w:hAnsi="Arial" w:cs="Arial"/>
          <w:lang w:val="en-ZA"/>
        </w:rPr>
        <w:t>ntences have been handed down?</w:t>
      </w:r>
    </w:p>
    <w:p w:rsidR="00600349" w:rsidRPr="00600349" w:rsidRDefault="00600349" w:rsidP="00600349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600349">
        <w:rPr>
          <w:rFonts w:ascii="Arial" w:hAnsi="Arial" w:cs="Arial"/>
          <w:b/>
          <w:lang w:val="en-ZA"/>
        </w:rPr>
        <w:t>NW1594E</w:t>
      </w:r>
    </w:p>
    <w:p w:rsidR="00E21A4E" w:rsidRPr="00125D94" w:rsidRDefault="00E21A4E" w:rsidP="00125D94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983C6B" w:rsidRDefault="00F80E79" w:rsidP="0087067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ZA"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87067E" w:rsidRPr="0089703D" w:rsidRDefault="0087067E" w:rsidP="0087067E">
      <w:pPr>
        <w:spacing w:line="360" w:lineRule="auto"/>
        <w:jc w:val="both"/>
        <w:rPr>
          <w:rFonts w:ascii="Arial" w:hAnsi="Arial" w:cs="Arial"/>
          <w:lang w:val="en-ZA"/>
        </w:rPr>
      </w:pPr>
    </w:p>
    <w:p w:rsidR="00540ED6" w:rsidRPr="00540ED6" w:rsidRDefault="00540ED6" w:rsidP="0087067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40ED6">
        <w:rPr>
          <w:rFonts w:ascii="Arial" w:hAnsi="Arial" w:cs="Arial"/>
        </w:rPr>
        <w:t xml:space="preserve">The Asset Forfeiture Unit (AFU) has </w:t>
      </w:r>
      <w:r w:rsidR="00C5465B">
        <w:rPr>
          <w:rFonts w:ascii="Arial" w:hAnsi="Arial" w:cs="Arial"/>
        </w:rPr>
        <w:t xml:space="preserve">to date </w:t>
      </w:r>
      <w:r w:rsidRPr="00540ED6">
        <w:rPr>
          <w:rFonts w:ascii="Arial" w:hAnsi="Arial" w:cs="Arial"/>
        </w:rPr>
        <w:t>obtained preservation orders to the value of R157 744 720.20</w:t>
      </w:r>
      <w:r>
        <w:rPr>
          <w:rFonts w:ascii="Arial" w:hAnsi="Arial" w:cs="Arial"/>
        </w:rPr>
        <w:t>,</w:t>
      </w:r>
      <w:r w:rsidRPr="00540ED6">
        <w:rPr>
          <w:rFonts w:ascii="Arial" w:hAnsi="Arial" w:cs="Arial"/>
        </w:rPr>
        <w:t xml:space="preserve"> and forfeiture orders to the value of R120 255 279.80. Some of the forfeited funds have already been paid back to the Unemployment Insurance Fund (UIF), </w:t>
      </w:r>
      <w:r>
        <w:rPr>
          <w:rFonts w:ascii="Arial" w:hAnsi="Arial" w:cs="Arial"/>
        </w:rPr>
        <w:t xml:space="preserve">the </w:t>
      </w:r>
      <w:r w:rsidRPr="00540ED6">
        <w:rPr>
          <w:rFonts w:ascii="Arial" w:hAnsi="Arial" w:cs="Arial"/>
        </w:rPr>
        <w:t>State or victims.</w:t>
      </w:r>
    </w:p>
    <w:p w:rsidR="00540ED6" w:rsidRDefault="00540ED6" w:rsidP="0087067E">
      <w:pPr>
        <w:spacing w:line="360" w:lineRule="auto"/>
        <w:jc w:val="both"/>
        <w:rPr>
          <w:rFonts w:ascii="Arial" w:hAnsi="Arial" w:cs="Arial"/>
          <w:b/>
        </w:rPr>
      </w:pPr>
    </w:p>
    <w:p w:rsidR="00540ED6" w:rsidRPr="00540ED6" w:rsidRDefault="00540ED6" w:rsidP="0087067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40ED6">
        <w:rPr>
          <w:rFonts w:ascii="Arial" w:hAnsi="Arial" w:cs="Arial"/>
        </w:rPr>
        <w:t xml:space="preserve">The total number of arrests </w:t>
      </w:r>
      <w:r w:rsidR="0087067E">
        <w:rPr>
          <w:rFonts w:ascii="Arial" w:hAnsi="Arial" w:cs="Arial"/>
        </w:rPr>
        <w:t>and/</w:t>
      </w:r>
      <w:r>
        <w:rPr>
          <w:rFonts w:ascii="Arial" w:hAnsi="Arial" w:cs="Arial"/>
        </w:rPr>
        <w:t xml:space="preserve">or court enrolments </w:t>
      </w:r>
      <w:r w:rsidRPr="00540ED6">
        <w:rPr>
          <w:rFonts w:ascii="Arial" w:hAnsi="Arial" w:cs="Arial"/>
        </w:rPr>
        <w:t xml:space="preserve">that have </w:t>
      </w:r>
      <w:r w:rsidR="00C5465B">
        <w:rPr>
          <w:rFonts w:ascii="Arial" w:hAnsi="Arial" w:cs="Arial"/>
        </w:rPr>
        <w:t xml:space="preserve">been </w:t>
      </w:r>
      <w:r w:rsidRPr="00540ED6">
        <w:rPr>
          <w:rFonts w:ascii="Arial" w:hAnsi="Arial" w:cs="Arial"/>
        </w:rPr>
        <w:t xml:space="preserve">made to date is 132. </w:t>
      </w:r>
      <w:r>
        <w:rPr>
          <w:rFonts w:ascii="Arial" w:hAnsi="Arial" w:cs="Arial"/>
        </w:rPr>
        <w:t xml:space="preserve">These relate to </w:t>
      </w:r>
      <w:r w:rsidRPr="00540ED6">
        <w:rPr>
          <w:rFonts w:ascii="Arial" w:hAnsi="Arial" w:cs="Arial"/>
        </w:rPr>
        <w:t xml:space="preserve">87 natural persons and 45 </w:t>
      </w:r>
      <w:r w:rsidR="00922450">
        <w:rPr>
          <w:rFonts w:ascii="Arial" w:hAnsi="Arial" w:cs="Arial"/>
        </w:rPr>
        <w:t>juristic</w:t>
      </w:r>
      <w:r>
        <w:rPr>
          <w:rFonts w:ascii="Arial" w:hAnsi="Arial" w:cs="Arial"/>
        </w:rPr>
        <w:t xml:space="preserve"> persons (entities)</w:t>
      </w:r>
      <w:r w:rsidRPr="00540ED6">
        <w:rPr>
          <w:rFonts w:ascii="Arial" w:hAnsi="Arial" w:cs="Arial"/>
        </w:rPr>
        <w:t>.</w:t>
      </w:r>
    </w:p>
    <w:p w:rsidR="00540ED6" w:rsidRPr="00540ED6" w:rsidRDefault="00540ED6" w:rsidP="0087067E">
      <w:pPr>
        <w:spacing w:line="360" w:lineRule="auto"/>
        <w:ind w:left="360"/>
        <w:jc w:val="both"/>
        <w:rPr>
          <w:rFonts w:ascii="Arial" w:hAnsi="Arial" w:cs="Arial"/>
        </w:rPr>
      </w:pPr>
    </w:p>
    <w:p w:rsidR="00422AFF" w:rsidRPr="0087067E" w:rsidRDefault="00540ED6" w:rsidP="0087067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40ED6">
        <w:rPr>
          <w:rFonts w:ascii="Arial" w:hAnsi="Arial" w:cs="Arial"/>
        </w:rPr>
        <w:t xml:space="preserve">The total number of sentences that have been </w:t>
      </w:r>
      <w:r>
        <w:rPr>
          <w:rFonts w:ascii="Arial" w:hAnsi="Arial" w:cs="Arial"/>
        </w:rPr>
        <w:t>imposed</w:t>
      </w:r>
      <w:r w:rsidRPr="00540ED6">
        <w:rPr>
          <w:rFonts w:ascii="Arial" w:hAnsi="Arial" w:cs="Arial"/>
        </w:rPr>
        <w:t xml:space="preserve"> to date is 19. </w:t>
      </w:r>
      <w:r w:rsidRPr="0087067E">
        <w:rPr>
          <w:rFonts w:ascii="Arial" w:hAnsi="Arial" w:cs="Arial"/>
        </w:rPr>
        <w:t xml:space="preserve">These relate to </w:t>
      </w:r>
      <w:r w:rsidR="0087067E">
        <w:rPr>
          <w:rFonts w:ascii="Arial" w:hAnsi="Arial" w:cs="Arial"/>
        </w:rPr>
        <w:t>five (</w:t>
      </w:r>
      <w:r w:rsidRPr="0087067E">
        <w:rPr>
          <w:rFonts w:ascii="Arial" w:hAnsi="Arial" w:cs="Arial"/>
        </w:rPr>
        <w:t>5</w:t>
      </w:r>
      <w:r w:rsidR="0087067E">
        <w:rPr>
          <w:rFonts w:ascii="Arial" w:hAnsi="Arial" w:cs="Arial"/>
        </w:rPr>
        <w:t>)</w:t>
      </w:r>
      <w:r w:rsidRPr="0087067E">
        <w:rPr>
          <w:rFonts w:ascii="Arial" w:hAnsi="Arial" w:cs="Arial"/>
        </w:rPr>
        <w:t xml:space="preserve"> natural persons and </w:t>
      </w:r>
      <w:r w:rsidR="0087067E">
        <w:rPr>
          <w:rFonts w:ascii="Arial" w:hAnsi="Arial" w:cs="Arial"/>
        </w:rPr>
        <w:t>thirteen (</w:t>
      </w:r>
      <w:r w:rsidRPr="0087067E">
        <w:rPr>
          <w:rFonts w:ascii="Arial" w:hAnsi="Arial" w:cs="Arial"/>
        </w:rPr>
        <w:t>13</w:t>
      </w:r>
      <w:r w:rsidR="0087067E">
        <w:rPr>
          <w:rFonts w:ascii="Arial" w:hAnsi="Arial" w:cs="Arial"/>
        </w:rPr>
        <w:t>)</w:t>
      </w:r>
      <w:r w:rsidRPr="0087067E">
        <w:rPr>
          <w:rFonts w:ascii="Arial" w:hAnsi="Arial" w:cs="Arial"/>
        </w:rPr>
        <w:t xml:space="preserve"> </w:t>
      </w:r>
      <w:r w:rsidR="00922450">
        <w:rPr>
          <w:rFonts w:ascii="Arial" w:hAnsi="Arial" w:cs="Arial"/>
        </w:rPr>
        <w:t>juristic</w:t>
      </w:r>
      <w:r w:rsidRPr="0087067E">
        <w:rPr>
          <w:rFonts w:ascii="Arial" w:hAnsi="Arial" w:cs="Arial"/>
        </w:rPr>
        <w:t xml:space="preserve"> persons (entities)</w:t>
      </w:r>
      <w:r w:rsidR="003516F1" w:rsidRPr="0087067E">
        <w:rPr>
          <w:rFonts w:ascii="Arial" w:hAnsi="Arial" w:cs="Arial"/>
        </w:rPr>
        <w:t xml:space="preserve">. </w:t>
      </w:r>
    </w:p>
    <w:p w:rsidR="00422AFF" w:rsidRPr="00422AFF" w:rsidRDefault="00540ED6" w:rsidP="008706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540ED6">
        <w:rPr>
          <w:rFonts w:ascii="Arial" w:hAnsi="Arial" w:cs="Arial"/>
        </w:rPr>
        <w:t>Five</w:t>
      </w:r>
      <w:r w:rsidR="0087067E">
        <w:rPr>
          <w:rFonts w:ascii="Arial" w:hAnsi="Arial" w:cs="Arial"/>
        </w:rPr>
        <w:t xml:space="preserve"> (5)</w:t>
      </w:r>
      <w:r w:rsidRPr="00540ED6">
        <w:rPr>
          <w:rFonts w:ascii="Arial" w:hAnsi="Arial" w:cs="Arial"/>
        </w:rPr>
        <w:t xml:space="preserve"> natural persons were charged and convicted of theft, fraud, forgery and uttering relating to claims from the U</w:t>
      </w:r>
      <w:r w:rsidR="00980ED6">
        <w:rPr>
          <w:rFonts w:ascii="Arial" w:hAnsi="Arial" w:cs="Arial"/>
        </w:rPr>
        <w:t>IF</w:t>
      </w:r>
      <w:r w:rsidRPr="00540ED6">
        <w:rPr>
          <w:rFonts w:ascii="Arial" w:hAnsi="Arial" w:cs="Arial"/>
        </w:rPr>
        <w:t xml:space="preserve">. </w:t>
      </w:r>
    </w:p>
    <w:p w:rsidR="00540ED6" w:rsidRPr="00422AFF" w:rsidRDefault="00540ED6" w:rsidP="008706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540ED6">
        <w:rPr>
          <w:rFonts w:ascii="Arial" w:hAnsi="Arial" w:cs="Arial"/>
        </w:rPr>
        <w:t xml:space="preserve">Thirteen </w:t>
      </w:r>
      <w:r w:rsidR="0087067E">
        <w:rPr>
          <w:rFonts w:ascii="Arial" w:hAnsi="Arial" w:cs="Arial"/>
        </w:rPr>
        <w:t xml:space="preserve">(13) </w:t>
      </w:r>
      <w:r w:rsidR="00922450">
        <w:rPr>
          <w:rFonts w:ascii="Arial" w:hAnsi="Arial" w:cs="Arial"/>
        </w:rPr>
        <w:t>juristic</w:t>
      </w:r>
      <w:r w:rsidRPr="00540ED6">
        <w:rPr>
          <w:rFonts w:ascii="Arial" w:hAnsi="Arial" w:cs="Arial"/>
        </w:rPr>
        <w:t xml:space="preserve"> </w:t>
      </w:r>
      <w:r w:rsidR="00422AFF">
        <w:rPr>
          <w:rFonts w:ascii="Arial" w:hAnsi="Arial" w:cs="Arial"/>
        </w:rPr>
        <w:t>persons (</w:t>
      </w:r>
      <w:r w:rsidRPr="00540ED6">
        <w:rPr>
          <w:rFonts w:ascii="Arial" w:hAnsi="Arial" w:cs="Arial"/>
        </w:rPr>
        <w:t>entities</w:t>
      </w:r>
      <w:r w:rsidR="00422AFF">
        <w:rPr>
          <w:rFonts w:ascii="Arial" w:hAnsi="Arial" w:cs="Arial"/>
        </w:rPr>
        <w:t>)</w:t>
      </w:r>
      <w:r w:rsidRPr="00540ED6">
        <w:rPr>
          <w:rFonts w:ascii="Arial" w:hAnsi="Arial" w:cs="Arial"/>
        </w:rPr>
        <w:t xml:space="preserve"> were charged and convicted of contravention</w:t>
      </w:r>
      <w:r w:rsidR="00422AFF">
        <w:rPr>
          <w:rFonts w:ascii="Arial" w:hAnsi="Arial" w:cs="Arial"/>
        </w:rPr>
        <w:t>s</w:t>
      </w:r>
      <w:r w:rsidRPr="00540ED6">
        <w:rPr>
          <w:rFonts w:ascii="Arial" w:hAnsi="Arial" w:cs="Arial"/>
        </w:rPr>
        <w:t xml:space="preserve"> of Section 234(a) read with Section 22(1) of the Tax Administration Act 28/2011 and further read with Sections 1 and 23(1) of the Value Added Tax Act 89/1991.  </w:t>
      </w:r>
    </w:p>
    <w:p w:rsidR="0087067E" w:rsidRDefault="0087067E" w:rsidP="0087067E">
      <w:pPr>
        <w:spacing w:line="360" w:lineRule="auto"/>
        <w:ind w:left="360"/>
        <w:jc w:val="both"/>
        <w:rPr>
          <w:rFonts w:ascii="Arial" w:hAnsi="Arial" w:cs="Arial"/>
        </w:rPr>
      </w:pPr>
    </w:p>
    <w:p w:rsidR="00422AFF" w:rsidRDefault="00422AFF" w:rsidP="0087067E">
      <w:pPr>
        <w:spacing w:line="360" w:lineRule="auto"/>
        <w:ind w:left="360"/>
        <w:jc w:val="both"/>
        <w:rPr>
          <w:rFonts w:ascii="Arial" w:hAnsi="Arial" w:cs="Arial"/>
        </w:rPr>
      </w:pPr>
      <w:r w:rsidRPr="00422AFF">
        <w:rPr>
          <w:rFonts w:ascii="Arial" w:hAnsi="Arial" w:cs="Arial"/>
        </w:rPr>
        <w:t xml:space="preserve">Sentences imposed </w:t>
      </w:r>
      <w:r w:rsidR="007B22D9">
        <w:rPr>
          <w:rFonts w:ascii="Arial" w:hAnsi="Arial" w:cs="Arial"/>
        </w:rPr>
        <w:t xml:space="preserve">range from </w:t>
      </w:r>
      <w:r w:rsidR="003C45D4">
        <w:rPr>
          <w:rFonts w:ascii="Arial" w:hAnsi="Arial" w:cs="Arial"/>
        </w:rPr>
        <w:t xml:space="preserve">a term of imprisonment, fines </w:t>
      </w:r>
      <w:r w:rsidR="005E3E48">
        <w:rPr>
          <w:rFonts w:ascii="Arial" w:hAnsi="Arial" w:cs="Arial"/>
        </w:rPr>
        <w:t>as</w:t>
      </w:r>
      <w:r w:rsidR="003C45D4">
        <w:rPr>
          <w:rFonts w:ascii="Arial" w:hAnsi="Arial" w:cs="Arial"/>
        </w:rPr>
        <w:t xml:space="preserve"> well as</w:t>
      </w:r>
      <w:r w:rsidR="005E3E48">
        <w:rPr>
          <w:rFonts w:ascii="Arial" w:hAnsi="Arial" w:cs="Arial"/>
        </w:rPr>
        <w:t xml:space="preserve"> </w:t>
      </w:r>
      <w:r w:rsidR="003C45D4">
        <w:rPr>
          <w:rFonts w:ascii="Arial" w:hAnsi="Arial" w:cs="Arial"/>
        </w:rPr>
        <w:t xml:space="preserve">suspended sentences. </w:t>
      </w:r>
    </w:p>
    <w:p w:rsidR="00744565" w:rsidRPr="00744565" w:rsidRDefault="00744565" w:rsidP="0087067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sectPr w:rsidR="00744565" w:rsidRPr="00744565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44" w:rsidRDefault="00A04044" w:rsidP="00913892">
      <w:r>
        <w:separator/>
      </w:r>
    </w:p>
  </w:endnote>
  <w:endnote w:type="continuationSeparator" w:id="0">
    <w:p w:rsidR="00A04044" w:rsidRDefault="00A04044" w:rsidP="0091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24424E" w:rsidRPr="0024424E">
      <w:rPr>
        <w:b/>
        <w:bCs/>
        <w:noProof/>
      </w:rPr>
      <w:t>1</w:t>
    </w:r>
    <w:r>
      <w:rPr>
        <w:b/>
        <w:bCs/>
        <w:noProof/>
      </w:rPr>
      <w:fldChar w:fldCharType="end"/>
    </w:r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44" w:rsidRDefault="00A04044" w:rsidP="00913892">
      <w:r>
        <w:separator/>
      </w:r>
    </w:p>
  </w:footnote>
  <w:footnote w:type="continuationSeparator" w:id="0">
    <w:p w:rsidR="00A04044" w:rsidRDefault="00A04044" w:rsidP="0091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36A05E1C"/>
    <w:multiLevelType w:val="hybridMultilevel"/>
    <w:tmpl w:val="1E3C2346"/>
    <w:lvl w:ilvl="0" w:tplc="A12486A4">
      <w:start w:val="1"/>
      <w:numFmt w:val="lowerRoman"/>
      <w:lvlText w:val="(%1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9334A6"/>
    <w:multiLevelType w:val="hybridMultilevel"/>
    <w:tmpl w:val="A7BAF80E"/>
    <w:lvl w:ilvl="0" w:tplc="BFF4ADE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FD"/>
    <w:rsid w:val="00001C4E"/>
    <w:rsid w:val="00017971"/>
    <w:rsid w:val="00026EC0"/>
    <w:rsid w:val="00030927"/>
    <w:rsid w:val="0004105D"/>
    <w:rsid w:val="0004190C"/>
    <w:rsid w:val="00046588"/>
    <w:rsid w:val="00052CE2"/>
    <w:rsid w:val="000625CE"/>
    <w:rsid w:val="0006774F"/>
    <w:rsid w:val="00070401"/>
    <w:rsid w:val="0007147A"/>
    <w:rsid w:val="00072E1B"/>
    <w:rsid w:val="0007655F"/>
    <w:rsid w:val="00080B73"/>
    <w:rsid w:val="000A34E5"/>
    <w:rsid w:val="000A3DA5"/>
    <w:rsid w:val="000B5E45"/>
    <w:rsid w:val="000C01D4"/>
    <w:rsid w:val="000D4F57"/>
    <w:rsid w:val="000E6772"/>
    <w:rsid w:val="000E7085"/>
    <w:rsid w:val="000E76BA"/>
    <w:rsid w:val="000F24EB"/>
    <w:rsid w:val="000F7117"/>
    <w:rsid w:val="00105174"/>
    <w:rsid w:val="00110B8F"/>
    <w:rsid w:val="00110EC8"/>
    <w:rsid w:val="00120775"/>
    <w:rsid w:val="00125D94"/>
    <w:rsid w:val="00130BDB"/>
    <w:rsid w:val="001314B9"/>
    <w:rsid w:val="00134C16"/>
    <w:rsid w:val="001354F5"/>
    <w:rsid w:val="0014029F"/>
    <w:rsid w:val="00144111"/>
    <w:rsid w:val="00156483"/>
    <w:rsid w:val="001702F2"/>
    <w:rsid w:val="00173403"/>
    <w:rsid w:val="001774BC"/>
    <w:rsid w:val="001848C4"/>
    <w:rsid w:val="00192D26"/>
    <w:rsid w:val="00194B05"/>
    <w:rsid w:val="0019515C"/>
    <w:rsid w:val="001A6D2A"/>
    <w:rsid w:val="001B00F0"/>
    <w:rsid w:val="001B51B9"/>
    <w:rsid w:val="001C7F3F"/>
    <w:rsid w:val="001D2E53"/>
    <w:rsid w:val="001D4F07"/>
    <w:rsid w:val="001E1BE7"/>
    <w:rsid w:val="001F41F3"/>
    <w:rsid w:val="001F445E"/>
    <w:rsid w:val="001F7ED7"/>
    <w:rsid w:val="00203F6A"/>
    <w:rsid w:val="00213182"/>
    <w:rsid w:val="0021549B"/>
    <w:rsid w:val="002269FD"/>
    <w:rsid w:val="0024424E"/>
    <w:rsid w:val="00262ACE"/>
    <w:rsid w:val="00263360"/>
    <w:rsid w:val="00275216"/>
    <w:rsid w:val="0027707E"/>
    <w:rsid w:val="0028030F"/>
    <w:rsid w:val="00281574"/>
    <w:rsid w:val="002857B6"/>
    <w:rsid w:val="00286311"/>
    <w:rsid w:val="00291065"/>
    <w:rsid w:val="002A0DB1"/>
    <w:rsid w:val="002B2B31"/>
    <w:rsid w:val="002B6D18"/>
    <w:rsid w:val="002C719B"/>
    <w:rsid w:val="002D5BF7"/>
    <w:rsid w:val="002D7BBD"/>
    <w:rsid w:val="002E7253"/>
    <w:rsid w:val="002E79C9"/>
    <w:rsid w:val="002F22DD"/>
    <w:rsid w:val="0031652F"/>
    <w:rsid w:val="00322BA4"/>
    <w:rsid w:val="003401CA"/>
    <w:rsid w:val="00346942"/>
    <w:rsid w:val="003516F1"/>
    <w:rsid w:val="003520B5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5D4"/>
    <w:rsid w:val="003C4D22"/>
    <w:rsid w:val="003C5B62"/>
    <w:rsid w:val="003D526D"/>
    <w:rsid w:val="003D780B"/>
    <w:rsid w:val="003E0CEE"/>
    <w:rsid w:val="003E72AB"/>
    <w:rsid w:val="003F2E8D"/>
    <w:rsid w:val="003F3BE0"/>
    <w:rsid w:val="003F5064"/>
    <w:rsid w:val="003F6245"/>
    <w:rsid w:val="004031F8"/>
    <w:rsid w:val="00417DB4"/>
    <w:rsid w:val="00422AFF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5448"/>
    <w:rsid w:val="00465A51"/>
    <w:rsid w:val="004926BD"/>
    <w:rsid w:val="004B6B6B"/>
    <w:rsid w:val="004E5FB4"/>
    <w:rsid w:val="004E7CD4"/>
    <w:rsid w:val="004F6FEC"/>
    <w:rsid w:val="00502868"/>
    <w:rsid w:val="00514371"/>
    <w:rsid w:val="00515B6A"/>
    <w:rsid w:val="005160F8"/>
    <w:rsid w:val="00540ED6"/>
    <w:rsid w:val="0054211D"/>
    <w:rsid w:val="005454FB"/>
    <w:rsid w:val="005601A1"/>
    <w:rsid w:val="00572F09"/>
    <w:rsid w:val="005772C1"/>
    <w:rsid w:val="005835BC"/>
    <w:rsid w:val="005856A7"/>
    <w:rsid w:val="00585897"/>
    <w:rsid w:val="00586FCA"/>
    <w:rsid w:val="00590888"/>
    <w:rsid w:val="005A2F69"/>
    <w:rsid w:val="005A42CF"/>
    <w:rsid w:val="005B6209"/>
    <w:rsid w:val="005C4580"/>
    <w:rsid w:val="005D1EEF"/>
    <w:rsid w:val="005E365A"/>
    <w:rsid w:val="005E3E48"/>
    <w:rsid w:val="005E6608"/>
    <w:rsid w:val="00600349"/>
    <w:rsid w:val="00604F50"/>
    <w:rsid w:val="00611D96"/>
    <w:rsid w:val="00612214"/>
    <w:rsid w:val="00625CD7"/>
    <w:rsid w:val="00630932"/>
    <w:rsid w:val="0064539A"/>
    <w:rsid w:val="00653FE5"/>
    <w:rsid w:val="00661BE2"/>
    <w:rsid w:val="00670788"/>
    <w:rsid w:val="0067545A"/>
    <w:rsid w:val="006959E4"/>
    <w:rsid w:val="006A35FB"/>
    <w:rsid w:val="006A4983"/>
    <w:rsid w:val="006B0F80"/>
    <w:rsid w:val="006C0567"/>
    <w:rsid w:val="006D21F9"/>
    <w:rsid w:val="006D7E71"/>
    <w:rsid w:val="006E0995"/>
    <w:rsid w:val="006E7BC1"/>
    <w:rsid w:val="006F2454"/>
    <w:rsid w:val="006F63D7"/>
    <w:rsid w:val="00701B05"/>
    <w:rsid w:val="007120E2"/>
    <w:rsid w:val="00720D4C"/>
    <w:rsid w:val="00724689"/>
    <w:rsid w:val="007261FA"/>
    <w:rsid w:val="00740A5A"/>
    <w:rsid w:val="00744565"/>
    <w:rsid w:val="00745638"/>
    <w:rsid w:val="007540CF"/>
    <w:rsid w:val="00755C22"/>
    <w:rsid w:val="00757E02"/>
    <w:rsid w:val="00760BFE"/>
    <w:rsid w:val="00765301"/>
    <w:rsid w:val="00774F8F"/>
    <w:rsid w:val="00777A77"/>
    <w:rsid w:val="0078425B"/>
    <w:rsid w:val="00791471"/>
    <w:rsid w:val="007961D4"/>
    <w:rsid w:val="007B22D9"/>
    <w:rsid w:val="007B340B"/>
    <w:rsid w:val="007B7829"/>
    <w:rsid w:val="007C0AC3"/>
    <w:rsid w:val="007C1863"/>
    <w:rsid w:val="007E6925"/>
    <w:rsid w:val="007E7201"/>
    <w:rsid w:val="007F2B0B"/>
    <w:rsid w:val="007F3217"/>
    <w:rsid w:val="0080509D"/>
    <w:rsid w:val="008169B8"/>
    <w:rsid w:val="00827AC9"/>
    <w:rsid w:val="00846897"/>
    <w:rsid w:val="00860D16"/>
    <w:rsid w:val="008616A2"/>
    <w:rsid w:val="00865132"/>
    <w:rsid w:val="0087067E"/>
    <w:rsid w:val="008769EF"/>
    <w:rsid w:val="00881381"/>
    <w:rsid w:val="00892846"/>
    <w:rsid w:val="0089703D"/>
    <w:rsid w:val="008A1398"/>
    <w:rsid w:val="008A1837"/>
    <w:rsid w:val="008B0AB6"/>
    <w:rsid w:val="008B1BCF"/>
    <w:rsid w:val="008C1A56"/>
    <w:rsid w:val="008D4373"/>
    <w:rsid w:val="008E312C"/>
    <w:rsid w:val="008E78E6"/>
    <w:rsid w:val="008F366F"/>
    <w:rsid w:val="008F6A5A"/>
    <w:rsid w:val="009025C1"/>
    <w:rsid w:val="00905C38"/>
    <w:rsid w:val="00911E50"/>
    <w:rsid w:val="00913892"/>
    <w:rsid w:val="009147E9"/>
    <w:rsid w:val="00917F4E"/>
    <w:rsid w:val="0092193B"/>
    <w:rsid w:val="00922450"/>
    <w:rsid w:val="009229AD"/>
    <w:rsid w:val="0094372F"/>
    <w:rsid w:val="009541F2"/>
    <w:rsid w:val="009551F2"/>
    <w:rsid w:val="00973033"/>
    <w:rsid w:val="009761A7"/>
    <w:rsid w:val="00980ED6"/>
    <w:rsid w:val="00983C6B"/>
    <w:rsid w:val="009853D5"/>
    <w:rsid w:val="009868D6"/>
    <w:rsid w:val="0098762D"/>
    <w:rsid w:val="009A755B"/>
    <w:rsid w:val="009B0CAB"/>
    <w:rsid w:val="009C416B"/>
    <w:rsid w:val="009D1805"/>
    <w:rsid w:val="009D4F78"/>
    <w:rsid w:val="009D6016"/>
    <w:rsid w:val="009E0268"/>
    <w:rsid w:val="009E1C96"/>
    <w:rsid w:val="009F17AE"/>
    <w:rsid w:val="009F1B70"/>
    <w:rsid w:val="009F2D5C"/>
    <w:rsid w:val="00A04044"/>
    <w:rsid w:val="00A13BBD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5935"/>
    <w:rsid w:val="00AA13DE"/>
    <w:rsid w:val="00AA2AB0"/>
    <w:rsid w:val="00AA39AC"/>
    <w:rsid w:val="00AD0B35"/>
    <w:rsid w:val="00AD7B7A"/>
    <w:rsid w:val="00AF0F1A"/>
    <w:rsid w:val="00AF5D91"/>
    <w:rsid w:val="00B021CE"/>
    <w:rsid w:val="00B13369"/>
    <w:rsid w:val="00B170EA"/>
    <w:rsid w:val="00B26AB3"/>
    <w:rsid w:val="00B40A2F"/>
    <w:rsid w:val="00B45421"/>
    <w:rsid w:val="00B46E62"/>
    <w:rsid w:val="00B553A6"/>
    <w:rsid w:val="00B76C9E"/>
    <w:rsid w:val="00B8345D"/>
    <w:rsid w:val="00B958BA"/>
    <w:rsid w:val="00B962D2"/>
    <w:rsid w:val="00BA3361"/>
    <w:rsid w:val="00BA3A67"/>
    <w:rsid w:val="00BA61AF"/>
    <w:rsid w:val="00BB53A8"/>
    <w:rsid w:val="00BB7991"/>
    <w:rsid w:val="00BC1021"/>
    <w:rsid w:val="00BC2DC7"/>
    <w:rsid w:val="00BC7AFB"/>
    <w:rsid w:val="00BD3180"/>
    <w:rsid w:val="00BD597B"/>
    <w:rsid w:val="00BD6D36"/>
    <w:rsid w:val="00BF0672"/>
    <w:rsid w:val="00BF0809"/>
    <w:rsid w:val="00BF1930"/>
    <w:rsid w:val="00BF738D"/>
    <w:rsid w:val="00C15423"/>
    <w:rsid w:val="00C15D71"/>
    <w:rsid w:val="00C31057"/>
    <w:rsid w:val="00C331B7"/>
    <w:rsid w:val="00C360AA"/>
    <w:rsid w:val="00C3772F"/>
    <w:rsid w:val="00C41A50"/>
    <w:rsid w:val="00C5465B"/>
    <w:rsid w:val="00C71126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6B8A"/>
    <w:rsid w:val="00CF1B81"/>
    <w:rsid w:val="00D209A0"/>
    <w:rsid w:val="00D222F0"/>
    <w:rsid w:val="00D22EC1"/>
    <w:rsid w:val="00D24750"/>
    <w:rsid w:val="00D3067D"/>
    <w:rsid w:val="00D41538"/>
    <w:rsid w:val="00D463C8"/>
    <w:rsid w:val="00D5013A"/>
    <w:rsid w:val="00D50C5D"/>
    <w:rsid w:val="00D56B43"/>
    <w:rsid w:val="00D6158A"/>
    <w:rsid w:val="00D72E9E"/>
    <w:rsid w:val="00D74CDB"/>
    <w:rsid w:val="00D764A0"/>
    <w:rsid w:val="00D76DA7"/>
    <w:rsid w:val="00D80139"/>
    <w:rsid w:val="00D86E52"/>
    <w:rsid w:val="00D93520"/>
    <w:rsid w:val="00D93903"/>
    <w:rsid w:val="00DA29F5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21A4E"/>
    <w:rsid w:val="00E21A66"/>
    <w:rsid w:val="00E30F9B"/>
    <w:rsid w:val="00E44AFC"/>
    <w:rsid w:val="00E55AFD"/>
    <w:rsid w:val="00E94E94"/>
    <w:rsid w:val="00EA4D5C"/>
    <w:rsid w:val="00EA53D2"/>
    <w:rsid w:val="00EA7A64"/>
    <w:rsid w:val="00EB54FA"/>
    <w:rsid w:val="00EB5C9A"/>
    <w:rsid w:val="00EC5379"/>
    <w:rsid w:val="00ED072E"/>
    <w:rsid w:val="00ED5CF6"/>
    <w:rsid w:val="00EE1177"/>
    <w:rsid w:val="00EE6AD6"/>
    <w:rsid w:val="00EF081C"/>
    <w:rsid w:val="00EF2E4B"/>
    <w:rsid w:val="00EF32C9"/>
    <w:rsid w:val="00F03144"/>
    <w:rsid w:val="00F061D6"/>
    <w:rsid w:val="00F20EAD"/>
    <w:rsid w:val="00F220CD"/>
    <w:rsid w:val="00F26B86"/>
    <w:rsid w:val="00F31805"/>
    <w:rsid w:val="00F3487E"/>
    <w:rsid w:val="00F36003"/>
    <w:rsid w:val="00F400F2"/>
    <w:rsid w:val="00F475A6"/>
    <w:rsid w:val="00F5419D"/>
    <w:rsid w:val="00F55893"/>
    <w:rsid w:val="00F63F57"/>
    <w:rsid w:val="00F646C9"/>
    <w:rsid w:val="00F72F0D"/>
    <w:rsid w:val="00F739F4"/>
    <w:rsid w:val="00F80E79"/>
    <w:rsid w:val="00F845F2"/>
    <w:rsid w:val="00F86709"/>
    <w:rsid w:val="00F91926"/>
    <w:rsid w:val="00F95D9E"/>
    <w:rsid w:val="00FA26A6"/>
    <w:rsid w:val="00FA4D8E"/>
    <w:rsid w:val="00FA5D48"/>
    <w:rsid w:val="00FD32ED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33334F-573A-4A9A-BBCF-1A0439B8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Mashaba Miyeleni</dc:creator>
  <cp:keywords/>
  <cp:lastModifiedBy>Sabelo</cp:lastModifiedBy>
  <cp:revision>2</cp:revision>
  <cp:lastPrinted>2022-05-04T13:38:00Z</cp:lastPrinted>
  <dcterms:created xsi:type="dcterms:W3CDTF">2022-05-06T06:48:00Z</dcterms:created>
  <dcterms:modified xsi:type="dcterms:W3CDTF">2022-05-06T06:48:00Z</dcterms:modified>
</cp:coreProperties>
</file>