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91" w:rsidRPr="000F1A91" w:rsidRDefault="000F1A91" w:rsidP="000F1A91">
      <w:pPr>
        <w:rPr>
          <w:rFonts w:ascii="Times New Roman" w:eastAsiaTheme="minorHAnsi" w:hAnsi="Times New Roman" w:cs="Times New Roman"/>
          <w:b/>
          <w:sz w:val="24"/>
          <w:szCs w:val="24"/>
        </w:rPr>
      </w:pPr>
      <w:r w:rsidRPr="000F1A91">
        <w:rPr>
          <w:rFonts w:ascii="Times New Roman" w:eastAsiaTheme="minorHAnsi" w:hAnsi="Times New Roman" w:cs="Times New Roman"/>
          <w:b/>
          <w:sz w:val="24"/>
          <w:szCs w:val="24"/>
        </w:rPr>
        <w:t>NATIONAL ASSEMBLY</w:t>
      </w:r>
    </w:p>
    <w:p w:rsidR="000F1A91" w:rsidRPr="000F1A91" w:rsidRDefault="000F1A91" w:rsidP="000F1A91">
      <w:pPr>
        <w:rPr>
          <w:rFonts w:ascii="Times New Roman" w:eastAsiaTheme="minorHAnsi" w:hAnsi="Times New Roman" w:cs="Times New Roman"/>
          <w:b/>
          <w:sz w:val="24"/>
          <w:szCs w:val="24"/>
        </w:rPr>
      </w:pPr>
      <w:r w:rsidRPr="000F1A91">
        <w:rPr>
          <w:rFonts w:ascii="Times New Roman" w:eastAsiaTheme="minorHAnsi" w:hAnsi="Times New Roman" w:cs="Times New Roman"/>
          <w:b/>
          <w:sz w:val="24"/>
          <w:szCs w:val="24"/>
        </w:rPr>
        <w:t>WRITTEN REPLY</w:t>
      </w:r>
    </w:p>
    <w:p w:rsidR="000F1A91" w:rsidRPr="000F1A91" w:rsidRDefault="000F1A91" w:rsidP="000F1A91">
      <w:pPr>
        <w:rPr>
          <w:rFonts w:ascii="Times New Roman" w:eastAsiaTheme="minorHAnsi" w:hAnsi="Times New Roman" w:cs="Times New Roman"/>
          <w:b/>
          <w:sz w:val="24"/>
          <w:szCs w:val="24"/>
        </w:rPr>
      </w:pPr>
      <w:r w:rsidRPr="000F1A91">
        <w:rPr>
          <w:rFonts w:ascii="Times New Roman" w:eastAsiaTheme="minorHAnsi" w:hAnsi="Times New Roman" w:cs="Times New Roman"/>
          <w:b/>
          <w:sz w:val="24"/>
          <w:szCs w:val="24"/>
        </w:rPr>
        <w:t>QUESTION 1322</w:t>
      </w:r>
    </w:p>
    <w:p w:rsidR="000F1A91" w:rsidRPr="000F1A91" w:rsidRDefault="000F1A91" w:rsidP="000F1A91">
      <w:pPr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0F1A91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DATE OF PUBLICATION OF INTERNAL QUESTION PAPER: 19/05/2017</w:t>
      </w:r>
    </w:p>
    <w:p w:rsidR="000F1A91" w:rsidRPr="000F1A91" w:rsidRDefault="000F1A91" w:rsidP="000F1A91">
      <w:pPr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0F1A91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INTERNAL QUESTION PAPER: 17/2017</w:t>
      </w:r>
    </w:p>
    <w:p w:rsidR="000F1A91" w:rsidRPr="000F1A91" w:rsidRDefault="000F1A91" w:rsidP="000F1A91">
      <w:pPr>
        <w:spacing w:after="267" w:line="249" w:lineRule="auto"/>
        <w:ind w:left="818" w:hanging="818"/>
        <w:rPr>
          <w:rFonts w:ascii="Times New Roman" w:eastAsia="Calibri" w:hAnsi="Times New Roman" w:cs="Times New Roman"/>
          <w:b/>
          <w:sz w:val="24"/>
          <w:szCs w:val="24"/>
        </w:rPr>
      </w:pPr>
      <w:r w:rsidRPr="000F1A91">
        <w:rPr>
          <w:rFonts w:ascii="Times New Roman" w:eastAsia="Calibri" w:hAnsi="Times New Roman" w:cs="Times New Roman"/>
          <w:b/>
          <w:sz w:val="24"/>
          <w:szCs w:val="24"/>
        </w:rPr>
        <w:t>1322.</w:t>
      </w:r>
      <w:r w:rsidRPr="000F1A9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Ms H S </w:t>
      </w:r>
      <w:proofErr w:type="spellStart"/>
      <w:r w:rsidRPr="000F1A91">
        <w:rPr>
          <w:rFonts w:ascii="Times New Roman" w:eastAsia="Calibri" w:hAnsi="Times New Roman" w:cs="Times New Roman"/>
          <w:b/>
          <w:sz w:val="24"/>
          <w:szCs w:val="24"/>
        </w:rPr>
        <w:t>Boshoff</w:t>
      </w:r>
      <w:proofErr w:type="spellEnd"/>
      <w:r w:rsidRPr="000F1A91">
        <w:rPr>
          <w:rFonts w:ascii="Times New Roman" w:eastAsia="Calibri" w:hAnsi="Times New Roman" w:cs="Times New Roman"/>
          <w:b/>
          <w:sz w:val="24"/>
          <w:szCs w:val="24"/>
        </w:rPr>
        <w:t xml:space="preserve"> (DA) to ask the Minister of Basic Education:</w:t>
      </w:r>
    </w:p>
    <w:p w:rsidR="000F1A91" w:rsidRPr="000F1A91" w:rsidRDefault="000F1A91" w:rsidP="000F1A91">
      <w:pPr>
        <w:spacing w:before="100" w:beforeAutospacing="1" w:after="100" w:afterAutospacing="1" w:line="259" w:lineRule="auto"/>
        <w:ind w:left="81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F1A91">
        <w:rPr>
          <w:rFonts w:ascii="Times New Roman" w:eastAsia="Calibri" w:hAnsi="Times New Roman" w:cs="Times New Roman"/>
          <w:sz w:val="24"/>
          <w:szCs w:val="24"/>
        </w:rPr>
        <w:t>Whether the sub-committee monitoring the policy on learner pregnancy has been established; if not, why not; if so, has any report been submitted by this sub-committee?</w:t>
      </w:r>
      <w:r w:rsidRPr="000F1A91">
        <w:rPr>
          <w:rFonts w:ascii="Times New Roman" w:eastAsia="Calibri" w:hAnsi="Times New Roman" w:cs="Times New Roman"/>
          <w:sz w:val="24"/>
          <w:szCs w:val="24"/>
        </w:rPr>
        <w:tab/>
      </w:r>
      <w:r w:rsidRPr="000F1A91">
        <w:rPr>
          <w:rFonts w:ascii="Times New Roman" w:eastAsia="Calibri" w:hAnsi="Times New Roman" w:cs="Times New Roman"/>
          <w:sz w:val="24"/>
          <w:szCs w:val="24"/>
        </w:rPr>
        <w:tab/>
      </w:r>
      <w:r w:rsidRPr="000F1A91">
        <w:rPr>
          <w:rFonts w:ascii="Times New Roman" w:eastAsia="Calibri" w:hAnsi="Times New Roman" w:cs="Times New Roman"/>
          <w:sz w:val="24"/>
          <w:szCs w:val="24"/>
        </w:rPr>
        <w:tab/>
      </w:r>
      <w:r w:rsidRPr="000F1A91">
        <w:rPr>
          <w:rFonts w:ascii="Times New Roman" w:eastAsia="Calibri" w:hAnsi="Times New Roman" w:cs="Times New Roman"/>
          <w:sz w:val="24"/>
          <w:szCs w:val="24"/>
        </w:rPr>
        <w:tab/>
      </w:r>
      <w:r w:rsidRPr="000F1A91">
        <w:rPr>
          <w:rFonts w:ascii="Times New Roman" w:eastAsia="Calibri" w:hAnsi="Times New Roman" w:cs="Times New Roman"/>
          <w:sz w:val="24"/>
          <w:szCs w:val="24"/>
        </w:rPr>
        <w:tab/>
      </w:r>
      <w:r w:rsidRPr="000F1A91">
        <w:rPr>
          <w:rFonts w:ascii="Times New Roman" w:eastAsia="Calibri" w:hAnsi="Times New Roman" w:cs="Times New Roman"/>
          <w:sz w:val="24"/>
          <w:szCs w:val="24"/>
        </w:rPr>
        <w:tab/>
      </w:r>
      <w:r w:rsidRPr="000F1A91">
        <w:rPr>
          <w:rFonts w:ascii="Times New Roman" w:eastAsia="Calibri" w:hAnsi="Times New Roman" w:cs="Times New Roman"/>
          <w:sz w:val="24"/>
          <w:szCs w:val="24"/>
        </w:rPr>
        <w:tab/>
      </w:r>
      <w:r w:rsidRPr="000F1A91">
        <w:rPr>
          <w:rFonts w:ascii="Times New Roman" w:eastAsia="Calibri" w:hAnsi="Times New Roman" w:cs="Times New Roman"/>
          <w:sz w:val="24"/>
          <w:szCs w:val="24"/>
        </w:rPr>
        <w:tab/>
      </w:r>
      <w:r w:rsidRPr="000F1A91">
        <w:rPr>
          <w:rFonts w:ascii="Times New Roman" w:eastAsia="Calibri" w:hAnsi="Times New Roman" w:cs="Times New Roman"/>
          <w:sz w:val="24"/>
          <w:szCs w:val="24"/>
        </w:rPr>
        <w:tab/>
      </w:r>
      <w:r w:rsidRPr="000F1A91">
        <w:rPr>
          <w:rFonts w:ascii="Times New Roman" w:eastAsia="Calibri" w:hAnsi="Times New Roman" w:cs="Times New Roman"/>
          <w:color w:val="000000"/>
          <w:sz w:val="20"/>
          <w:szCs w:val="20"/>
        </w:rPr>
        <w:t>NW1464E</w:t>
      </w:r>
    </w:p>
    <w:p w:rsidR="00EA70B7" w:rsidRPr="00EA70B7" w:rsidRDefault="00EA70B7" w:rsidP="000F1A91">
      <w:pPr>
        <w:spacing w:before="100" w:beforeAutospacing="1" w:after="100" w:afterAutospacing="1" w:line="259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425E0" w:rsidRPr="00D00589" w:rsidRDefault="009425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589">
        <w:rPr>
          <w:rFonts w:ascii="Times New Roman" w:hAnsi="Times New Roman" w:cs="Times New Roman"/>
          <w:b/>
          <w:sz w:val="24"/>
          <w:szCs w:val="24"/>
          <w:u w:val="single"/>
        </w:rPr>
        <w:t>RESPONSE:</w:t>
      </w:r>
    </w:p>
    <w:p w:rsidR="00E167E7" w:rsidRPr="00D00589" w:rsidRDefault="000F1A91" w:rsidP="00EA70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89">
        <w:rPr>
          <w:rFonts w:ascii="Times New Roman" w:hAnsi="Times New Roman" w:cs="Times New Roman"/>
          <w:sz w:val="24"/>
          <w:szCs w:val="24"/>
        </w:rPr>
        <w:t xml:space="preserve">The </w:t>
      </w:r>
      <w:r w:rsidR="00D00589" w:rsidRPr="00D00589">
        <w:rPr>
          <w:rFonts w:ascii="Times New Roman" w:hAnsi="Times New Roman" w:cs="Times New Roman"/>
          <w:sz w:val="24"/>
          <w:szCs w:val="24"/>
        </w:rPr>
        <w:t xml:space="preserve">sub-committee monitoring the </w:t>
      </w:r>
      <w:r w:rsidRPr="00D00589">
        <w:rPr>
          <w:rFonts w:ascii="Times New Roman" w:hAnsi="Times New Roman" w:cs="Times New Roman"/>
          <w:sz w:val="24"/>
          <w:szCs w:val="24"/>
        </w:rPr>
        <w:t xml:space="preserve">Draft Policy on the </w:t>
      </w:r>
      <w:r w:rsidR="00D00589" w:rsidRPr="00D00589">
        <w:rPr>
          <w:rFonts w:ascii="Times New Roman" w:hAnsi="Times New Roman" w:cs="Times New Roman"/>
          <w:sz w:val="24"/>
          <w:szCs w:val="24"/>
        </w:rPr>
        <w:t xml:space="preserve">Prevention and Management of </w:t>
      </w:r>
      <w:r w:rsidRPr="00D00589">
        <w:rPr>
          <w:rFonts w:ascii="Times New Roman" w:hAnsi="Times New Roman" w:cs="Times New Roman"/>
          <w:sz w:val="24"/>
          <w:szCs w:val="24"/>
        </w:rPr>
        <w:t xml:space="preserve">Learner Pregnancy </w:t>
      </w:r>
      <w:r w:rsidR="00D00589" w:rsidRPr="00D00589">
        <w:rPr>
          <w:rFonts w:ascii="Times New Roman" w:hAnsi="Times New Roman" w:cs="Times New Roman"/>
          <w:sz w:val="24"/>
          <w:szCs w:val="24"/>
        </w:rPr>
        <w:t>has not yet been established. The Policy does make</w:t>
      </w:r>
      <w:r w:rsidRPr="00D00589">
        <w:rPr>
          <w:rFonts w:ascii="Times New Roman" w:hAnsi="Times New Roman" w:cs="Times New Roman"/>
          <w:sz w:val="24"/>
          <w:szCs w:val="24"/>
        </w:rPr>
        <w:t xml:space="preserve"> provisio</w:t>
      </w:r>
      <w:r w:rsidR="00D00589" w:rsidRPr="00D00589">
        <w:rPr>
          <w:rFonts w:ascii="Times New Roman" w:hAnsi="Times New Roman" w:cs="Times New Roman"/>
          <w:sz w:val="24"/>
          <w:szCs w:val="24"/>
        </w:rPr>
        <w:t xml:space="preserve">n for the establishment of the sub-committee, however, only after it has been </w:t>
      </w:r>
      <w:r w:rsidRPr="00D00589">
        <w:rPr>
          <w:rFonts w:ascii="Times New Roman" w:hAnsi="Times New Roman" w:cs="Times New Roman"/>
          <w:sz w:val="24"/>
          <w:szCs w:val="24"/>
        </w:rPr>
        <w:t xml:space="preserve">finalised and approved.  </w:t>
      </w:r>
      <w:r w:rsidR="00D00589" w:rsidRPr="00D00589">
        <w:rPr>
          <w:rFonts w:ascii="Times New Roman" w:hAnsi="Times New Roman" w:cs="Times New Roman"/>
          <w:sz w:val="24"/>
          <w:szCs w:val="24"/>
        </w:rPr>
        <w:t>Recommendations from the current consultations held with key stakeholders on the policy</w:t>
      </w:r>
      <w:r w:rsidRPr="00D00589">
        <w:rPr>
          <w:rFonts w:ascii="Times New Roman" w:hAnsi="Times New Roman" w:cs="Times New Roman"/>
          <w:sz w:val="24"/>
          <w:szCs w:val="24"/>
        </w:rPr>
        <w:t xml:space="preserve"> </w:t>
      </w:r>
      <w:r w:rsidR="00D00589" w:rsidRPr="00D00589">
        <w:rPr>
          <w:rFonts w:ascii="Times New Roman" w:hAnsi="Times New Roman" w:cs="Times New Roman"/>
          <w:sz w:val="24"/>
          <w:szCs w:val="24"/>
        </w:rPr>
        <w:t>advocate for a multi-sectoral sub-committee that would include Department of Health, Department of Social Development and various developmental agencies</w:t>
      </w:r>
      <w:r w:rsidR="00DD02FB" w:rsidRPr="00D00589">
        <w:rPr>
          <w:rFonts w:ascii="Times New Roman" w:hAnsi="Times New Roman" w:cs="Times New Roman"/>
          <w:sz w:val="24"/>
          <w:szCs w:val="24"/>
        </w:rPr>
        <w:t xml:space="preserve">.  </w:t>
      </w:r>
      <w:r w:rsidR="00D00589" w:rsidRPr="00D00589">
        <w:rPr>
          <w:rFonts w:ascii="Times New Roman" w:hAnsi="Times New Roman" w:cs="Times New Roman"/>
          <w:sz w:val="24"/>
          <w:szCs w:val="24"/>
        </w:rPr>
        <w:t>The DBE will mobilise for the said organisations to be represented on the sub-committee as the consultations continue with them.</w:t>
      </w:r>
    </w:p>
    <w:p w:rsidR="00873092" w:rsidRPr="00EA70B7" w:rsidRDefault="00873092" w:rsidP="00EA70B7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873092" w:rsidRPr="00EA7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44FA9"/>
    <w:multiLevelType w:val="hybridMultilevel"/>
    <w:tmpl w:val="760AEC86"/>
    <w:lvl w:ilvl="0" w:tplc="68865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4F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9CFB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06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C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40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4A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60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8B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921B1"/>
    <w:rsid w:val="000A2AAC"/>
    <w:rsid w:val="000C129F"/>
    <w:rsid w:val="000C6DB7"/>
    <w:rsid w:val="000D4D43"/>
    <w:rsid w:val="000E2D7C"/>
    <w:rsid w:val="000F1A91"/>
    <w:rsid w:val="001415B1"/>
    <w:rsid w:val="001661E9"/>
    <w:rsid w:val="00170990"/>
    <w:rsid w:val="00183BCF"/>
    <w:rsid w:val="001948CD"/>
    <w:rsid w:val="001D1555"/>
    <w:rsid w:val="0020126E"/>
    <w:rsid w:val="00226801"/>
    <w:rsid w:val="00236728"/>
    <w:rsid w:val="0027063B"/>
    <w:rsid w:val="002C32A6"/>
    <w:rsid w:val="002F2ACD"/>
    <w:rsid w:val="00310F5F"/>
    <w:rsid w:val="00315249"/>
    <w:rsid w:val="00320226"/>
    <w:rsid w:val="00341226"/>
    <w:rsid w:val="00343876"/>
    <w:rsid w:val="0037043F"/>
    <w:rsid w:val="00392BEB"/>
    <w:rsid w:val="003B39A7"/>
    <w:rsid w:val="003F26D9"/>
    <w:rsid w:val="00405587"/>
    <w:rsid w:val="00434BD5"/>
    <w:rsid w:val="004442D7"/>
    <w:rsid w:val="00445162"/>
    <w:rsid w:val="00445915"/>
    <w:rsid w:val="00447389"/>
    <w:rsid w:val="004532C0"/>
    <w:rsid w:val="004833C6"/>
    <w:rsid w:val="004875F6"/>
    <w:rsid w:val="004A2F02"/>
    <w:rsid w:val="004B34AC"/>
    <w:rsid w:val="004E2599"/>
    <w:rsid w:val="004E39FB"/>
    <w:rsid w:val="005676F7"/>
    <w:rsid w:val="00570560"/>
    <w:rsid w:val="005827AF"/>
    <w:rsid w:val="0059663A"/>
    <w:rsid w:val="005A2FF5"/>
    <w:rsid w:val="005A6302"/>
    <w:rsid w:val="005C4AB6"/>
    <w:rsid w:val="005E3B3D"/>
    <w:rsid w:val="00607436"/>
    <w:rsid w:val="00613631"/>
    <w:rsid w:val="00615A3B"/>
    <w:rsid w:val="006176D3"/>
    <w:rsid w:val="00646FCD"/>
    <w:rsid w:val="00657C71"/>
    <w:rsid w:val="006633E6"/>
    <w:rsid w:val="00666324"/>
    <w:rsid w:val="00692B11"/>
    <w:rsid w:val="006C1F10"/>
    <w:rsid w:val="006D27A0"/>
    <w:rsid w:val="006D7B63"/>
    <w:rsid w:val="006F297B"/>
    <w:rsid w:val="00720CC4"/>
    <w:rsid w:val="007A4190"/>
    <w:rsid w:val="007E7D4F"/>
    <w:rsid w:val="007F25CB"/>
    <w:rsid w:val="00830D56"/>
    <w:rsid w:val="00830FC7"/>
    <w:rsid w:val="00857A1D"/>
    <w:rsid w:val="00873092"/>
    <w:rsid w:val="008B6EBD"/>
    <w:rsid w:val="008E742B"/>
    <w:rsid w:val="009425E0"/>
    <w:rsid w:val="009434F5"/>
    <w:rsid w:val="00975403"/>
    <w:rsid w:val="00982E06"/>
    <w:rsid w:val="00986595"/>
    <w:rsid w:val="009869F4"/>
    <w:rsid w:val="009A47A5"/>
    <w:rsid w:val="009B6115"/>
    <w:rsid w:val="009C2773"/>
    <w:rsid w:val="009D302C"/>
    <w:rsid w:val="00A1635D"/>
    <w:rsid w:val="00A20079"/>
    <w:rsid w:val="00A30A8C"/>
    <w:rsid w:val="00A451EB"/>
    <w:rsid w:val="00A47B1E"/>
    <w:rsid w:val="00A603D7"/>
    <w:rsid w:val="00A666AB"/>
    <w:rsid w:val="00AA5020"/>
    <w:rsid w:val="00AC5385"/>
    <w:rsid w:val="00AE1828"/>
    <w:rsid w:val="00B07CC7"/>
    <w:rsid w:val="00B35DBC"/>
    <w:rsid w:val="00B675AC"/>
    <w:rsid w:val="00B6783D"/>
    <w:rsid w:val="00BC3635"/>
    <w:rsid w:val="00C00DC4"/>
    <w:rsid w:val="00C31E3B"/>
    <w:rsid w:val="00C90A48"/>
    <w:rsid w:val="00C90C8F"/>
    <w:rsid w:val="00CE6A4F"/>
    <w:rsid w:val="00D00589"/>
    <w:rsid w:val="00D13D42"/>
    <w:rsid w:val="00D2297D"/>
    <w:rsid w:val="00D34C31"/>
    <w:rsid w:val="00D632EC"/>
    <w:rsid w:val="00D713FC"/>
    <w:rsid w:val="00D9276C"/>
    <w:rsid w:val="00D94B1F"/>
    <w:rsid w:val="00D94E1F"/>
    <w:rsid w:val="00D97E99"/>
    <w:rsid w:val="00DD02FB"/>
    <w:rsid w:val="00DF0CF2"/>
    <w:rsid w:val="00E167E7"/>
    <w:rsid w:val="00E32F77"/>
    <w:rsid w:val="00E34908"/>
    <w:rsid w:val="00E5576A"/>
    <w:rsid w:val="00E57D50"/>
    <w:rsid w:val="00E67F6F"/>
    <w:rsid w:val="00EA485B"/>
    <w:rsid w:val="00EA70B7"/>
    <w:rsid w:val="00F11816"/>
    <w:rsid w:val="00F5012D"/>
    <w:rsid w:val="00F574BB"/>
    <w:rsid w:val="00F62FF4"/>
    <w:rsid w:val="00F82F58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B6F4D-5C6C-464E-AF76-FF444775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qFormat/>
    <w:rsid w:val="00AC5385"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C5385"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styleId="CommentReference">
    <w:name w:val="annotation reference"/>
    <w:uiPriority w:val="99"/>
    <w:unhideWhenUsed/>
    <w:qFormat/>
    <w:rsid w:val="00AC538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73092"/>
    <w:pPr>
      <w:spacing w:after="0"/>
      <w:ind w:left="720"/>
      <w:contextualSpacing/>
    </w:pPr>
    <w:rPr>
      <w:rFonts w:eastAsiaTheme="minorEastAsia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32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3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32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Mahada.L</cp:lastModifiedBy>
  <cp:revision>4</cp:revision>
  <cp:lastPrinted>2017-05-26T07:59:00Z</cp:lastPrinted>
  <dcterms:created xsi:type="dcterms:W3CDTF">2017-05-26T10:12:00Z</dcterms:created>
  <dcterms:modified xsi:type="dcterms:W3CDTF">2017-06-19T12:30:00Z</dcterms:modified>
</cp:coreProperties>
</file>