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96" w:rsidRPr="006E4CCC" w:rsidRDefault="00F72796" w:rsidP="00F72796">
      <w:pPr>
        <w:tabs>
          <w:tab w:val="left" w:pos="576"/>
          <w:tab w:val="left" w:pos="1296"/>
          <w:tab w:val="left" w:pos="6336"/>
        </w:tabs>
        <w:suppressAutoHyphens/>
        <w:jc w:val="both"/>
        <w:rPr>
          <w:rFonts w:ascii="Arial" w:hAnsi="Arial" w:cs="Arial"/>
          <w:b/>
          <w:sz w:val="32"/>
          <w:szCs w:val="32"/>
          <w:lang w:eastAsia="ar-SA"/>
        </w:rPr>
      </w:pPr>
      <w:r w:rsidRPr="006E4CCC">
        <w:rPr>
          <w:rFonts w:ascii="Arial" w:hAnsi="Arial" w:cs="Arial"/>
          <w:sz w:val="32"/>
          <w:szCs w:val="32"/>
          <w:lang w:val="en-US" w:eastAsia="ar-SA"/>
        </w:rPr>
        <w:t xml:space="preserve">                               </w:t>
      </w:r>
      <w:r w:rsidRPr="006E4CCC">
        <w:rPr>
          <w:rFonts w:ascii="Arial" w:hAnsi="Arial" w:cs="Arial"/>
          <w:b/>
          <w:sz w:val="32"/>
          <w:szCs w:val="32"/>
          <w:lang w:eastAsia="ar-SA"/>
        </w:rPr>
        <w:t>NATIONAL ASSEMBLY</w:t>
      </w:r>
    </w:p>
    <w:p w:rsidR="00F72796" w:rsidRPr="00217D6E" w:rsidRDefault="00F72796" w:rsidP="00F72796">
      <w:pPr>
        <w:suppressAutoHyphens/>
        <w:jc w:val="both"/>
        <w:rPr>
          <w:rFonts w:ascii="Arial" w:hAnsi="Arial" w:cs="Arial"/>
          <w:b/>
          <w:sz w:val="32"/>
          <w:szCs w:val="32"/>
          <w:lang w:val="en-US" w:eastAsia="ar-SA"/>
        </w:rPr>
      </w:pPr>
      <w:r w:rsidRPr="006E4CCC">
        <w:rPr>
          <w:rFonts w:ascii="Arial" w:hAnsi="Arial" w:cs="Arial"/>
          <w:b/>
          <w:sz w:val="32"/>
          <w:szCs w:val="32"/>
          <w:u w:val="single"/>
          <w:lang w:val="en-US" w:eastAsia="ar-SA"/>
        </w:rPr>
        <w:t xml:space="preserve">QUESTION NO. </w:t>
      </w:r>
      <w:r w:rsidRPr="006E4CCC">
        <w:rPr>
          <w:rFonts w:ascii="Arial" w:hAnsi="Arial" w:cs="Arial"/>
          <w:b/>
          <w:sz w:val="32"/>
          <w:szCs w:val="32"/>
          <w:lang w:val="en-US" w:eastAsia="ar-SA"/>
        </w:rPr>
        <w:t>1316 – 2022</w:t>
      </w:r>
    </w:p>
    <w:p w:rsidR="00F72796" w:rsidRPr="00217D6E" w:rsidRDefault="00F72796" w:rsidP="00F72796">
      <w:pPr>
        <w:keepNext/>
        <w:numPr>
          <w:ilvl w:val="3"/>
          <w:numId w:val="0"/>
        </w:numPr>
        <w:tabs>
          <w:tab w:val="num" w:pos="864"/>
        </w:tabs>
        <w:suppressAutoHyphens/>
        <w:ind w:left="864" w:hanging="864"/>
        <w:jc w:val="both"/>
        <w:outlineLvl w:val="3"/>
        <w:rPr>
          <w:rFonts w:ascii="Arial" w:hAnsi="Arial" w:cs="Arial"/>
          <w:b/>
          <w:sz w:val="32"/>
          <w:szCs w:val="32"/>
          <w:u w:val="single"/>
          <w:lang w:val="en-US" w:eastAsia="ar-SA"/>
        </w:rPr>
      </w:pPr>
      <w:r w:rsidRPr="006E4CCC">
        <w:rPr>
          <w:rFonts w:ascii="Arial" w:hAnsi="Arial" w:cs="Arial"/>
          <w:b/>
          <w:sz w:val="32"/>
          <w:szCs w:val="32"/>
          <w:u w:val="single"/>
          <w:lang w:val="en-US" w:eastAsia="ar-SA"/>
        </w:rPr>
        <w:t>FOR WRITTEN REPLY</w:t>
      </w:r>
    </w:p>
    <w:p w:rsidR="00F72796" w:rsidRPr="006E4CCC" w:rsidRDefault="00F72796" w:rsidP="00F72796">
      <w:pPr>
        <w:suppressAutoHyphens/>
        <w:jc w:val="both"/>
        <w:rPr>
          <w:rFonts w:ascii="Arial" w:hAnsi="Arial" w:cs="Arial"/>
          <w:b/>
          <w:sz w:val="32"/>
          <w:szCs w:val="32"/>
          <w:lang w:val="en-US" w:eastAsia="ar-SA"/>
        </w:rPr>
      </w:pPr>
      <w:r w:rsidRPr="006E4CCC">
        <w:rPr>
          <w:rFonts w:ascii="Arial" w:hAnsi="Arial" w:cs="Arial"/>
          <w:b/>
          <w:sz w:val="32"/>
          <w:szCs w:val="32"/>
          <w:lang w:val="en-US" w:eastAsia="ar-SA"/>
        </w:rPr>
        <w:t>INTERNAL QUESTION PAPER NO. 13 – 2022, DATE OF PUBLICATION: 01 APRIL 2022</w:t>
      </w:r>
    </w:p>
    <w:p w:rsidR="00F72796" w:rsidRPr="006E4CCC" w:rsidRDefault="00F72796" w:rsidP="00F72796">
      <w:pPr>
        <w:spacing w:after="160"/>
        <w:rPr>
          <w:rFonts w:ascii="Arial" w:eastAsia="Calibri" w:hAnsi="Arial" w:cs="Arial"/>
          <w:sz w:val="32"/>
          <w:szCs w:val="32"/>
          <w:lang w:val="en-US"/>
        </w:rPr>
      </w:pPr>
      <w:r w:rsidRPr="006E4CCC">
        <w:rPr>
          <w:rFonts w:ascii="Arial" w:eastAsia="Calibri" w:hAnsi="Arial" w:cs="Arial"/>
          <w:b/>
          <w:sz w:val="32"/>
          <w:szCs w:val="32"/>
          <w:lang w:val="en-US"/>
        </w:rPr>
        <w:t>Mr T. W. Mhlongo (DA) to ask the Minister of Sport, Arts and Culture</w:t>
      </w:r>
      <w:r w:rsidRPr="006E4CCC">
        <w:rPr>
          <w:rFonts w:ascii="Arial" w:eastAsia="Calibri" w:hAnsi="Arial" w:cs="Arial"/>
          <w:sz w:val="32"/>
          <w:szCs w:val="32"/>
          <w:lang w:val="en-US"/>
        </w:rPr>
        <w:t>:</w:t>
      </w:r>
    </w:p>
    <w:p w:rsidR="00F72796" w:rsidRPr="006E4CCC" w:rsidRDefault="00F72796" w:rsidP="00F72796">
      <w:pPr>
        <w:spacing w:after="160" w:line="259" w:lineRule="auto"/>
        <w:ind w:left="720"/>
        <w:jc w:val="both"/>
        <w:rPr>
          <w:rFonts w:ascii="Arial" w:eastAsia="Calibri" w:hAnsi="Arial" w:cs="Arial"/>
          <w:sz w:val="32"/>
          <w:szCs w:val="32"/>
          <w:lang w:val="en-US"/>
        </w:rPr>
      </w:pPr>
      <w:r w:rsidRPr="006E4CCC">
        <w:rPr>
          <w:rFonts w:ascii="Arial" w:eastAsia="Calibri" w:hAnsi="Arial" w:cs="Arial"/>
          <w:sz w:val="32"/>
          <w:szCs w:val="32"/>
          <w:lang w:val="en-US"/>
        </w:rPr>
        <w:t>(1) Whether the SA Rugby Union (SARU) was aware of the allegations of corruption against a certain official (name furnished) when they hired the specified official; if not, what is the position in this regard; if so, why did they go ahead and hire the official;</w:t>
      </w:r>
    </w:p>
    <w:p w:rsidR="00F72796" w:rsidRPr="006E4CCC" w:rsidRDefault="00F72796" w:rsidP="00F72796">
      <w:pPr>
        <w:spacing w:after="160" w:line="259" w:lineRule="auto"/>
        <w:ind w:left="720"/>
        <w:jc w:val="both"/>
        <w:rPr>
          <w:rFonts w:ascii="Arial" w:eastAsia="Calibri" w:hAnsi="Arial" w:cs="Arial"/>
          <w:sz w:val="32"/>
          <w:szCs w:val="32"/>
          <w:lang w:val="en-US"/>
        </w:rPr>
      </w:pPr>
      <w:r w:rsidRPr="006E4CCC">
        <w:rPr>
          <w:rFonts w:ascii="Arial" w:eastAsia="Calibri" w:hAnsi="Arial" w:cs="Arial"/>
          <w:sz w:val="32"/>
          <w:szCs w:val="32"/>
          <w:lang w:val="en-US"/>
        </w:rPr>
        <w:t>(2) whether the specified official disclosed the matter to SARU executive council and/or board during the hiring process; if not, what is the position in this regard; if so, what are the relevant details;</w:t>
      </w:r>
    </w:p>
    <w:p w:rsidR="00F72796" w:rsidRPr="00217D6E" w:rsidRDefault="00F72796" w:rsidP="00F72796">
      <w:pPr>
        <w:spacing w:after="160" w:line="259" w:lineRule="auto"/>
        <w:ind w:left="720"/>
        <w:jc w:val="both"/>
        <w:rPr>
          <w:rFonts w:ascii="Arial" w:eastAsia="Calibri" w:hAnsi="Arial" w:cs="Arial"/>
          <w:sz w:val="32"/>
          <w:szCs w:val="32"/>
          <w:lang w:val="en-US"/>
        </w:rPr>
      </w:pPr>
      <w:r w:rsidRPr="006E4CCC">
        <w:rPr>
          <w:rFonts w:ascii="Arial" w:eastAsia="Calibri" w:hAnsi="Arial" w:cs="Arial"/>
          <w:sz w:val="32"/>
          <w:szCs w:val="32"/>
          <w:lang w:val="en-US"/>
        </w:rPr>
        <w:t xml:space="preserve">(3) (a) who is paying for the legal bill in this matter, (b) for what total amount has SARU been billed so far in this matter and (c) on what legislative provisions and/or regulations does SARU rely to pay the legal bill as the matter pre-dates the official’s employment at the </w:t>
      </w:r>
      <w:proofErr w:type="spellStart"/>
      <w:r w:rsidRPr="006E4CCC">
        <w:rPr>
          <w:rFonts w:ascii="Arial" w:eastAsia="Calibri" w:hAnsi="Arial" w:cs="Arial"/>
          <w:sz w:val="32"/>
          <w:szCs w:val="32"/>
          <w:lang w:val="en-US"/>
        </w:rPr>
        <w:t>organisation</w:t>
      </w:r>
      <w:proofErr w:type="spellEnd"/>
      <w:r w:rsidRPr="006E4CCC">
        <w:rPr>
          <w:rFonts w:ascii="Arial" w:eastAsia="Calibri" w:hAnsi="Arial" w:cs="Arial"/>
          <w:sz w:val="32"/>
          <w:szCs w:val="32"/>
          <w:lang w:val="en-US"/>
        </w:rPr>
        <w:t xml:space="preserve">?                               </w:t>
      </w:r>
      <w:r>
        <w:rPr>
          <w:rFonts w:ascii="Arial" w:eastAsia="Calibri" w:hAnsi="Arial" w:cs="Arial"/>
          <w:sz w:val="32"/>
          <w:szCs w:val="32"/>
          <w:lang w:val="en-US"/>
        </w:rPr>
        <w:t xml:space="preserve">                               </w:t>
      </w:r>
      <w:r w:rsidRPr="006E4CCC">
        <w:rPr>
          <w:rFonts w:ascii="Arial" w:eastAsia="Calibri" w:hAnsi="Arial" w:cs="Arial"/>
          <w:sz w:val="32"/>
          <w:szCs w:val="32"/>
          <w:lang w:val="en-US"/>
        </w:rPr>
        <w:t xml:space="preserve">NW1577E </w:t>
      </w:r>
    </w:p>
    <w:p w:rsidR="00F72796" w:rsidRPr="006E4CCC" w:rsidRDefault="00F72796" w:rsidP="00F72796">
      <w:pPr>
        <w:spacing w:line="360" w:lineRule="auto"/>
        <w:jc w:val="both"/>
        <w:rPr>
          <w:rFonts w:ascii="Arial" w:hAnsi="Arial" w:cs="Arial"/>
          <w:b/>
          <w:bCs/>
          <w:sz w:val="32"/>
          <w:szCs w:val="32"/>
          <w:lang w:val="en-US"/>
        </w:rPr>
      </w:pPr>
      <w:r w:rsidRPr="006E4CCC">
        <w:rPr>
          <w:rFonts w:ascii="Arial" w:hAnsi="Arial" w:cs="Arial"/>
          <w:b/>
          <w:bCs/>
          <w:sz w:val="32"/>
          <w:szCs w:val="32"/>
          <w:lang w:val="en-US"/>
        </w:rPr>
        <w:t>REPLY</w:t>
      </w:r>
    </w:p>
    <w:p w:rsidR="00F72796" w:rsidRPr="006E4CCC" w:rsidRDefault="00F72796" w:rsidP="00F72796">
      <w:pPr>
        <w:spacing w:after="160" w:line="259" w:lineRule="auto"/>
        <w:jc w:val="both"/>
        <w:rPr>
          <w:rFonts w:ascii="Arial" w:eastAsia="Calibri" w:hAnsi="Arial" w:cs="Arial"/>
          <w:sz w:val="32"/>
          <w:szCs w:val="32"/>
          <w:lang w:val="en-US"/>
        </w:rPr>
      </w:pPr>
      <w:r w:rsidRPr="006E4CCC">
        <w:rPr>
          <w:rFonts w:ascii="Arial" w:eastAsia="Calibri" w:hAnsi="Arial" w:cs="Arial"/>
          <w:sz w:val="32"/>
          <w:szCs w:val="32"/>
          <w:lang w:val="en-US"/>
        </w:rPr>
        <w:t>The South African Rugby Union (SARU) has indicated that they require additional time to respond to the question.</w:t>
      </w:r>
    </w:p>
    <w:p w:rsidR="00F72796" w:rsidRPr="006E4CCC" w:rsidRDefault="00F72796" w:rsidP="00F72796">
      <w:pPr>
        <w:spacing w:line="360" w:lineRule="auto"/>
        <w:jc w:val="both"/>
        <w:rPr>
          <w:rFonts w:ascii="Arial" w:hAnsi="Arial" w:cs="Arial"/>
          <w:b/>
          <w:sz w:val="32"/>
          <w:szCs w:val="32"/>
        </w:rPr>
      </w:pPr>
    </w:p>
    <w:p w:rsidR="00F72796" w:rsidRDefault="00F72796" w:rsidP="00F72796">
      <w:pPr>
        <w:tabs>
          <w:tab w:val="left" w:pos="576"/>
          <w:tab w:val="left" w:pos="1296"/>
          <w:tab w:val="left" w:pos="6336"/>
        </w:tabs>
        <w:suppressAutoHyphens/>
        <w:jc w:val="both"/>
        <w:rPr>
          <w:rFonts w:ascii="Arial" w:hAnsi="Arial" w:cs="Arial"/>
          <w:sz w:val="32"/>
          <w:szCs w:val="32"/>
          <w:lang w:val="en-US" w:eastAsia="ar-SA"/>
        </w:rPr>
      </w:pPr>
      <w:r w:rsidRPr="006E4CCC">
        <w:rPr>
          <w:rFonts w:ascii="Arial" w:hAnsi="Arial" w:cs="Arial"/>
          <w:sz w:val="32"/>
          <w:szCs w:val="32"/>
          <w:lang w:val="en-US" w:eastAsia="ar-SA"/>
        </w:rPr>
        <w:t xml:space="preserve">                           </w:t>
      </w:r>
    </w:p>
    <w:p w:rsidR="00F72796" w:rsidRDefault="00F72796" w:rsidP="00F72796">
      <w:pPr>
        <w:tabs>
          <w:tab w:val="left" w:pos="576"/>
          <w:tab w:val="left" w:pos="1296"/>
          <w:tab w:val="left" w:pos="6336"/>
        </w:tabs>
        <w:suppressAutoHyphens/>
        <w:jc w:val="both"/>
        <w:rPr>
          <w:rFonts w:ascii="Arial" w:hAnsi="Arial" w:cs="Arial"/>
          <w:sz w:val="32"/>
          <w:szCs w:val="32"/>
          <w:lang w:val="en-US" w:eastAsia="ar-SA"/>
        </w:rPr>
      </w:pPr>
    </w:p>
    <w:p w:rsidR="006A33F5" w:rsidRDefault="006F1BE5">
      <w:bookmarkStart w:id="0" w:name="_GoBack"/>
      <w:bookmarkEnd w:id="0"/>
    </w:p>
    <w:sectPr w:rsidR="006A33F5" w:rsidSect="00107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2796"/>
    <w:rsid w:val="00107880"/>
    <w:rsid w:val="006F1BE5"/>
    <w:rsid w:val="00BE5DFB"/>
    <w:rsid w:val="00E71420"/>
    <w:rsid w:val="00F32270"/>
    <w:rsid w:val="00F727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96"/>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2022-04-21T07:04:00Z</dcterms:created>
  <dcterms:modified xsi:type="dcterms:W3CDTF">2022-04-21T07:04:00Z</dcterms:modified>
</cp:coreProperties>
</file>