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882425"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34046F">
        <w:rPr>
          <w:rFonts w:ascii="Arial" w:hAnsi="Arial" w:cs="Arial"/>
          <w:b/>
          <w:bCs/>
          <w:lang w:val="en-GB"/>
        </w:rPr>
        <w:t>131</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34046F" w:rsidRPr="0034046F" w:rsidRDefault="0034046F" w:rsidP="0034046F">
      <w:pPr>
        <w:spacing w:line="360" w:lineRule="auto"/>
        <w:jc w:val="both"/>
        <w:rPr>
          <w:rFonts w:ascii="Arial" w:hAnsi="Arial" w:cs="Arial"/>
          <w:b/>
          <w:lang w:val="en-ZA"/>
        </w:rPr>
      </w:pPr>
      <w:r>
        <w:rPr>
          <w:rFonts w:ascii="Arial" w:hAnsi="Arial" w:cs="Arial"/>
          <w:b/>
          <w:lang w:val="en-ZA"/>
        </w:rPr>
        <w:t>131</w:t>
      </w:r>
      <w:r w:rsidR="0069328F" w:rsidRPr="0069328F">
        <w:rPr>
          <w:rFonts w:ascii="Arial" w:hAnsi="Arial" w:cs="Arial"/>
          <w:b/>
          <w:lang w:val="en-ZA"/>
        </w:rPr>
        <w:t xml:space="preserve">. </w:t>
      </w:r>
      <w:r w:rsidRPr="0034046F">
        <w:rPr>
          <w:rFonts w:ascii="Arial" w:hAnsi="Arial" w:cs="Arial"/>
          <w:b/>
          <w:lang w:val="en-ZA"/>
        </w:rPr>
        <w:t xml:space="preserve">Mr M Waters (DA) to ask the Minister of Cooperative Governance and Traditional Affairs: </w:t>
      </w:r>
    </w:p>
    <w:p w:rsidR="0034046F" w:rsidRPr="0034046F" w:rsidRDefault="0034046F" w:rsidP="0034046F">
      <w:pPr>
        <w:spacing w:line="360" w:lineRule="auto"/>
        <w:jc w:val="both"/>
        <w:rPr>
          <w:rFonts w:ascii="Arial" w:hAnsi="Arial" w:cs="Arial"/>
          <w:lang w:val="en-ZA"/>
        </w:rPr>
      </w:pPr>
      <w:r w:rsidRPr="0034046F">
        <w:rPr>
          <w:rFonts w:ascii="Arial" w:hAnsi="Arial" w:cs="Arial"/>
          <w:lang w:val="en-ZA"/>
        </w:rPr>
        <w:t>(1)</w:t>
      </w:r>
      <w:r w:rsidRPr="0034046F">
        <w:rPr>
          <w:rFonts w:ascii="Arial" w:hAnsi="Arial" w:cs="Arial"/>
          <w:lang w:val="en-ZA"/>
        </w:rPr>
        <w:tab/>
        <w:t>With regard to the attached firearm audit of the City of Ekurhuleni (details furnished) where 382 firearms were reported missing or stolen, (a) what is the value of the missing and/or stolen firearms, (b) what are the names of the EMPD officers in whose possession the 382 firearms were reported missing or stolen;</w:t>
      </w:r>
    </w:p>
    <w:p w:rsidR="0034046F" w:rsidRPr="0034046F" w:rsidRDefault="0034046F" w:rsidP="0034046F">
      <w:pPr>
        <w:spacing w:line="360" w:lineRule="auto"/>
        <w:jc w:val="both"/>
        <w:rPr>
          <w:rFonts w:ascii="Arial" w:hAnsi="Arial" w:cs="Arial"/>
          <w:lang w:val="en-ZA"/>
        </w:rPr>
      </w:pPr>
      <w:r w:rsidRPr="0034046F">
        <w:rPr>
          <w:rFonts w:ascii="Arial" w:hAnsi="Arial" w:cs="Arial"/>
          <w:lang w:val="en-ZA"/>
        </w:rPr>
        <w:t>(2)</w:t>
      </w:r>
      <w:r w:rsidRPr="0034046F">
        <w:rPr>
          <w:rFonts w:ascii="Arial" w:hAnsi="Arial" w:cs="Arial"/>
          <w:lang w:val="en-ZA"/>
        </w:rPr>
        <w:tab/>
        <w:t>whether all missing or stolen firearms were reported to the SA Police Service and cases opened; if not, why not; if so, what are the relevant details;</w:t>
      </w:r>
    </w:p>
    <w:p w:rsidR="0034046F" w:rsidRPr="0034046F" w:rsidRDefault="0034046F" w:rsidP="0034046F">
      <w:pPr>
        <w:spacing w:line="360" w:lineRule="auto"/>
        <w:jc w:val="both"/>
        <w:rPr>
          <w:rFonts w:ascii="Arial" w:hAnsi="Arial" w:cs="Arial"/>
          <w:lang w:val="en-ZA"/>
        </w:rPr>
      </w:pPr>
      <w:r w:rsidRPr="0034046F">
        <w:rPr>
          <w:rFonts w:ascii="Arial" w:hAnsi="Arial" w:cs="Arial"/>
          <w:lang w:val="en-ZA"/>
        </w:rPr>
        <w:t>(3)</w:t>
      </w:r>
      <w:r w:rsidRPr="0034046F">
        <w:rPr>
          <w:rFonts w:ascii="Arial" w:hAnsi="Arial" w:cs="Arial"/>
          <w:lang w:val="en-ZA"/>
        </w:rPr>
        <w:tab/>
        <w:t>what number of (a) the 382 firearms were used in criminal cases and (b) persons lost their lives in each case;</w:t>
      </w:r>
    </w:p>
    <w:p w:rsidR="009838B4" w:rsidRPr="0034046F" w:rsidRDefault="0034046F" w:rsidP="0034046F">
      <w:pPr>
        <w:spacing w:line="360" w:lineRule="auto"/>
        <w:jc w:val="both"/>
        <w:rPr>
          <w:rFonts w:ascii="Arial" w:hAnsi="Arial" w:cs="Arial"/>
          <w:lang w:val="en-ZA"/>
        </w:rPr>
      </w:pPr>
      <w:r w:rsidRPr="0034046F">
        <w:rPr>
          <w:rFonts w:ascii="Arial" w:hAnsi="Arial" w:cs="Arial"/>
          <w:lang w:val="en-ZA"/>
        </w:rPr>
        <w:t>(4)</w:t>
      </w:r>
      <w:r w:rsidRPr="0034046F">
        <w:rPr>
          <w:rFonts w:ascii="Arial" w:hAnsi="Arial" w:cs="Arial"/>
          <w:lang w:val="en-ZA"/>
        </w:rPr>
        <w:tab/>
        <w:t>why is the report silent on the amount of ammunition that has gone missing or has been stolen?</w:t>
      </w:r>
      <w:r w:rsidRPr="0034046F">
        <w:rPr>
          <w:rFonts w:ascii="Arial" w:hAnsi="Arial" w:cs="Arial"/>
          <w:lang w:val="en-ZA"/>
        </w:rPr>
        <w:tab/>
      </w:r>
      <w:r w:rsidRPr="0034046F">
        <w:rPr>
          <w:rFonts w:ascii="Arial" w:hAnsi="Arial" w:cs="Arial"/>
          <w:lang w:val="en-ZA"/>
        </w:rPr>
        <w:tab/>
      </w:r>
      <w:r w:rsidRPr="0034046F">
        <w:rPr>
          <w:rFonts w:ascii="Arial" w:hAnsi="Arial" w:cs="Arial"/>
          <w:lang w:val="en-ZA"/>
        </w:rPr>
        <w:tab/>
      </w:r>
      <w:r w:rsidRPr="0034046F">
        <w:rPr>
          <w:rFonts w:ascii="Arial" w:hAnsi="Arial" w:cs="Arial"/>
          <w:lang w:val="en-ZA"/>
        </w:rPr>
        <w:tab/>
      </w:r>
      <w:r w:rsidRPr="0034046F">
        <w:rPr>
          <w:rFonts w:ascii="Arial" w:hAnsi="Arial" w:cs="Arial"/>
          <w:lang w:val="en-ZA"/>
        </w:rPr>
        <w:tab/>
      </w:r>
      <w:r w:rsidRPr="0034046F">
        <w:rPr>
          <w:rFonts w:ascii="Arial" w:hAnsi="Arial" w:cs="Arial"/>
          <w:lang w:val="en-ZA"/>
        </w:rPr>
        <w:tab/>
      </w:r>
      <w:r w:rsidRPr="0034046F">
        <w:rPr>
          <w:rFonts w:ascii="Arial" w:hAnsi="Arial" w:cs="Arial"/>
          <w:lang w:val="en-ZA"/>
        </w:rPr>
        <w:tab/>
        <w:t>NW1092E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77" w:rsidRDefault="00F71177">
      <w:r>
        <w:separator/>
      </w:r>
    </w:p>
  </w:endnote>
  <w:endnote w:type="continuationSeparator" w:id="0">
    <w:p w:rsidR="00F71177" w:rsidRDefault="00F71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77" w:rsidRDefault="00F71177">
      <w:r>
        <w:separator/>
      </w:r>
    </w:p>
  </w:footnote>
  <w:footnote w:type="continuationSeparator" w:id="0">
    <w:p w:rsidR="00F71177" w:rsidRDefault="00F71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4046F"/>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43662"/>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425"/>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1177"/>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A217-876E-46C4-95EF-825D99F9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2019-07-10T08:56:00Z</dcterms:created>
  <dcterms:modified xsi:type="dcterms:W3CDTF">2019-07-10T08:56:00Z</dcterms:modified>
</cp:coreProperties>
</file>