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sz w:val="20"/>
          <w:szCs w:val="20"/>
        </w:rPr>
      </w:pPr>
      <w:r w:rsidRPr="00085590">
        <w:rPr>
          <w:sz w:val="20"/>
          <w:szCs w:val="20"/>
        </w:rPr>
        <w:t>Ref: 02/1/5/2</w:t>
      </w: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5E5597" w:rsidP="00085590">
      <w:pPr>
        <w:pStyle w:val="BodyText"/>
        <w:rPr>
          <w:b/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>NATIONAL ASSEMBLY</w:t>
      </w: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>(For written reply)</w:t>
      </w:r>
    </w:p>
    <w:p w:rsidR="005E5597" w:rsidRPr="00085590" w:rsidRDefault="005E5597" w:rsidP="00085590">
      <w:pPr>
        <w:pStyle w:val="BodyText"/>
        <w:rPr>
          <w:b/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 xml:space="preserve">QUESTION </w:t>
      </w:r>
      <w:r w:rsidRPr="00085590">
        <w:rPr>
          <w:b/>
          <w:sz w:val="20"/>
          <w:szCs w:val="20"/>
        </w:rPr>
        <w:t>N0. 1303{NW1671E}</w:t>
      </w: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>INTERNAL QUESTION PAPER NO.32 42020</w:t>
      </w:r>
    </w:p>
    <w:p w:rsidR="005E5597" w:rsidRPr="00085590" w:rsidRDefault="005E5597" w:rsidP="00085590">
      <w:pPr>
        <w:pStyle w:val="BodyText"/>
        <w:rPr>
          <w:b/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>DATE OF PUBLICATION: 19 June 2020</w:t>
      </w:r>
    </w:p>
    <w:p w:rsidR="005E5597" w:rsidRPr="00085590" w:rsidRDefault="005E5597" w:rsidP="00085590">
      <w:pPr>
        <w:pStyle w:val="BodyText"/>
        <w:rPr>
          <w:b/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sz w:val="20"/>
          <w:szCs w:val="20"/>
        </w:rPr>
      </w:pPr>
      <w:r w:rsidRPr="00085590">
        <w:rPr>
          <w:b/>
          <w:sz w:val="20"/>
          <w:szCs w:val="20"/>
        </w:rPr>
        <w:t>Ms H S Winkles</w:t>
      </w:r>
      <w:r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(DA) to ask the Minister of Forestry, Fisheries and the Environment</w:t>
      </w:r>
      <w:proofErr w:type="gramStart"/>
      <w:r w:rsidRPr="00085590">
        <w:rPr>
          <w:b/>
          <w:sz w:val="20"/>
          <w:szCs w:val="20"/>
        </w:rPr>
        <w:t>:</w:t>
      </w:r>
      <w:proofErr w:type="gramEnd"/>
      <w:r w:rsidR="00085590">
        <w:rPr>
          <w:sz w:val="20"/>
          <w:szCs w:val="20"/>
        </w:rPr>
        <w:br/>
      </w:r>
      <w:r w:rsidR="00085590">
        <w:rPr>
          <w:sz w:val="20"/>
          <w:szCs w:val="20"/>
        </w:rPr>
        <w:br/>
      </w:r>
      <w:r w:rsidRPr="00085590">
        <w:rPr>
          <w:sz w:val="20"/>
          <w:szCs w:val="20"/>
        </w:rPr>
        <w:t>By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what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date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does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she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envisage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will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list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of</w:t>
      </w:r>
      <w:r w:rsidR="00085590"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 xml:space="preserve"> </w:t>
      </w:r>
      <w:r w:rsidR="00085590" w:rsidRPr="00085590">
        <w:rPr>
          <w:sz w:val="20"/>
          <w:szCs w:val="20"/>
        </w:rPr>
        <w:t>prohibited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fish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species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that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apply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to</w:t>
      </w:r>
      <w:r w:rsidRPr="00085590">
        <w:rPr>
          <w:sz w:val="20"/>
          <w:szCs w:val="20"/>
        </w:rPr>
        <w:t xml:space="preserve"> </w:t>
      </w:r>
      <w:r w:rsidR="00085590" w:rsidRPr="00085590">
        <w:rPr>
          <w:sz w:val="20"/>
          <w:szCs w:val="20"/>
        </w:rPr>
        <w:t>recreational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 xml:space="preserve">fishing </w:t>
      </w:r>
      <w:r w:rsidRPr="00085590">
        <w:rPr>
          <w:sz w:val="20"/>
          <w:szCs w:val="20"/>
        </w:rPr>
        <w:t>be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aligned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with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International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Union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for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Conservator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of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Nature’s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Red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List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of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Threatened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Species?</w:t>
      </w: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>1303.</w:t>
      </w:r>
      <w:r w:rsidRPr="00085590">
        <w:rPr>
          <w:b/>
          <w:sz w:val="20"/>
          <w:szCs w:val="20"/>
        </w:rPr>
        <w:tab/>
        <w:t>THE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MINI8TER0F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FORESTRY,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FISHERIES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AND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THE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ENVIRONMENT</w:t>
      </w:r>
      <w:r w:rsidRPr="00085590">
        <w:rPr>
          <w:b/>
          <w:sz w:val="20"/>
          <w:szCs w:val="20"/>
        </w:rPr>
        <w:t xml:space="preserve"> </w:t>
      </w:r>
      <w:r w:rsidRPr="00085590">
        <w:rPr>
          <w:b/>
          <w:sz w:val="20"/>
          <w:szCs w:val="20"/>
        </w:rPr>
        <w:t>REPLIED:</w:t>
      </w: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sz w:val="20"/>
          <w:szCs w:val="20"/>
        </w:rPr>
      </w:pPr>
      <w:r w:rsidRPr="00085590">
        <w:rPr>
          <w:sz w:val="20"/>
          <w:szCs w:val="20"/>
        </w:rPr>
        <w:t xml:space="preserve">All the twelve (12) </w:t>
      </w:r>
      <w:r w:rsidR="00085590" w:rsidRPr="00085590">
        <w:rPr>
          <w:sz w:val="20"/>
          <w:szCs w:val="20"/>
        </w:rPr>
        <w:t>prohibited fis</w:t>
      </w:r>
      <w:r w:rsidRPr="00085590">
        <w:rPr>
          <w:sz w:val="20"/>
          <w:szCs w:val="20"/>
        </w:rPr>
        <w:t xml:space="preserve">h species that apply to the South African </w:t>
      </w:r>
      <w:r w:rsidR="00085590" w:rsidRPr="00085590">
        <w:rPr>
          <w:sz w:val="20"/>
          <w:szCs w:val="20"/>
        </w:rPr>
        <w:t>recreational</w:t>
      </w:r>
      <w:r w:rsidRPr="00085590">
        <w:rPr>
          <w:sz w:val="20"/>
          <w:szCs w:val="20"/>
        </w:rPr>
        <w:t xml:space="preserve"> fishing sector as </w:t>
      </w:r>
      <w:r w:rsidRPr="00085590">
        <w:rPr>
          <w:sz w:val="20"/>
          <w:szCs w:val="20"/>
        </w:rPr>
        <w:t>listed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in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Table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4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of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the</w:t>
      </w:r>
      <w:r w:rsidRPr="00085590">
        <w:rPr>
          <w:sz w:val="20"/>
          <w:szCs w:val="20"/>
        </w:rPr>
        <w:t xml:space="preserve"> </w:t>
      </w:r>
      <w:r w:rsidR="00085590">
        <w:rPr>
          <w:sz w:val="20"/>
          <w:szCs w:val="20"/>
        </w:rPr>
        <w:t>Recr</w:t>
      </w:r>
      <w:r w:rsidRPr="00085590">
        <w:rPr>
          <w:sz w:val="20"/>
          <w:szCs w:val="20"/>
        </w:rPr>
        <w:t>eational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Fishing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Brochu</w:t>
      </w:r>
      <w:r w:rsidR="00085590">
        <w:rPr>
          <w:sz w:val="20"/>
          <w:szCs w:val="20"/>
        </w:rPr>
        <w:t>r</w:t>
      </w:r>
      <w:r w:rsidRPr="00085590">
        <w:rPr>
          <w:sz w:val="20"/>
          <w:szCs w:val="20"/>
        </w:rPr>
        <w:t>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have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been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listed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with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the</w:t>
      </w:r>
      <w:r w:rsidRPr="00085590">
        <w:rPr>
          <w:sz w:val="20"/>
          <w:szCs w:val="20"/>
        </w:rPr>
        <w:t xml:space="preserve"> </w:t>
      </w:r>
      <w:r w:rsidR="00085590">
        <w:rPr>
          <w:sz w:val="20"/>
          <w:szCs w:val="20"/>
        </w:rPr>
        <w:t>Intern</w:t>
      </w:r>
      <w:r w:rsidRPr="00085590">
        <w:rPr>
          <w:sz w:val="20"/>
          <w:szCs w:val="20"/>
        </w:rPr>
        <w:t>ational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Union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 xml:space="preserve">for </w:t>
      </w:r>
      <w:r w:rsidRPr="00085590">
        <w:rPr>
          <w:sz w:val="20"/>
          <w:szCs w:val="20"/>
        </w:rPr>
        <w:t>Conservation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of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Nature's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Red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List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of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Threatened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Species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under</w:t>
      </w:r>
      <w:r w:rsidRPr="00085590">
        <w:rPr>
          <w:sz w:val="20"/>
          <w:szCs w:val="20"/>
        </w:rPr>
        <w:t xml:space="preserve"> </w:t>
      </w:r>
      <w:r w:rsidR="00085590" w:rsidRPr="00085590">
        <w:rPr>
          <w:sz w:val="20"/>
          <w:szCs w:val="20"/>
        </w:rPr>
        <w:t>different</w:t>
      </w:r>
      <w:r w:rsidRPr="00085590">
        <w:rPr>
          <w:sz w:val="20"/>
          <w:szCs w:val="20"/>
        </w:rPr>
        <w:t xml:space="preserve"> </w:t>
      </w:r>
      <w:r w:rsidRPr="00085590">
        <w:rPr>
          <w:sz w:val="20"/>
          <w:szCs w:val="20"/>
        </w:rPr>
        <w:t>categories.</w:t>
      </w: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sz w:val="20"/>
          <w:szCs w:val="20"/>
        </w:rPr>
      </w:pPr>
      <w:r w:rsidRPr="00085590">
        <w:rPr>
          <w:sz w:val="20"/>
          <w:szCs w:val="20"/>
        </w:rPr>
        <w:t>Regards</w:t>
      </w: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>MS B D CREECY, MP</w:t>
      </w:r>
    </w:p>
    <w:p w:rsidR="005E5597" w:rsidRPr="00085590" w:rsidRDefault="00416237" w:rsidP="00085590">
      <w:pPr>
        <w:pStyle w:val="BodyText"/>
        <w:rPr>
          <w:b/>
          <w:sz w:val="20"/>
          <w:szCs w:val="20"/>
        </w:rPr>
      </w:pPr>
      <w:r w:rsidRPr="00085590">
        <w:rPr>
          <w:b/>
          <w:sz w:val="20"/>
          <w:szCs w:val="20"/>
        </w:rPr>
        <w:t xml:space="preserve">MINISTER OF FORESTRY </w:t>
      </w:r>
      <w:r w:rsidRPr="00085590">
        <w:rPr>
          <w:b/>
          <w:sz w:val="20"/>
          <w:szCs w:val="20"/>
        </w:rPr>
        <w:t>FISHERIE8 AND THE ENVIRONMENT</w:t>
      </w:r>
    </w:p>
    <w:p w:rsidR="00085590" w:rsidRPr="00085590" w:rsidRDefault="00085590" w:rsidP="00085590">
      <w:pPr>
        <w:pStyle w:val="BodyText"/>
        <w:rPr>
          <w:sz w:val="20"/>
          <w:szCs w:val="20"/>
        </w:rPr>
      </w:pPr>
      <w:r w:rsidRPr="00085590">
        <w:rPr>
          <w:b/>
          <w:sz w:val="20"/>
          <w:szCs w:val="20"/>
        </w:rPr>
        <w:t>Date</w:t>
      </w:r>
      <w:r w:rsidRPr="00085590">
        <w:rPr>
          <w:sz w:val="20"/>
          <w:szCs w:val="20"/>
        </w:rPr>
        <w:t>: 3/7/2020</w:t>
      </w: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p w:rsidR="005E5597" w:rsidRPr="00085590" w:rsidRDefault="005E5597" w:rsidP="00085590">
      <w:pPr>
        <w:pStyle w:val="BodyText"/>
        <w:rPr>
          <w:sz w:val="20"/>
          <w:szCs w:val="20"/>
        </w:rPr>
      </w:pPr>
    </w:p>
    <w:sectPr w:rsidR="005E5597" w:rsidRPr="00085590" w:rsidSect="005E5597">
      <w:type w:val="continuous"/>
      <w:pgSz w:w="11900" w:h="16820"/>
      <w:pgMar w:top="1080" w:right="11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5597"/>
    <w:rsid w:val="00085590"/>
    <w:rsid w:val="00416237"/>
    <w:rsid w:val="005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59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E5597"/>
    <w:pPr>
      <w:spacing w:before="86"/>
      <w:ind w:left="13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5597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5E5597"/>
  </w:style>
  <w:style w:type="paragraph" w:customStyle="1" w:styleId="TableParagraph">
    <w:name w:val="Table Paragraph"/>
    <w:basedOn w:val="Normal"/>
    <w:uiPriority w:val="1"/>
    <w:qFormat/>
    <w:rsid w:val="005E55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Toshiba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00206BB9DB98200702140852</dc:title>
  <cp:lastModifiedBy>PMG User</cp:lastModifiedBy>
  <cp:revision>3</cp:revision>
  <dcterms:created xsi:type="dcterms:W3CDTF">2020-07-02T16:06:00Z</dcterms:created>
  <dcterms:modified xsi:type="dcterms:W3CDTF">2020-07-02T16:14:00Z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KM_C658</vt:lpwstr>
  </property>
  <property fmtid="{D5CDD505-2E9C-101B-9397-08002B2CF9AE}" pid="4" name="LastSaved">
    <vt:filetime>2020-07-02T00:00:00Z</vt:filetime>
  </property>
</Properties>
</file>