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DD58F5" w:rsidRDefault="00DD58F5" w:rsidP="005768D1">
      <w:pPr>
        <w:ind w:left="540" w:hanging="540"/>
        <w:rPr>
          <w:rFonts w:cs="Arial"/>
          <w:b/>
        </w:rPr>
      </w:pPr>
    </w:p>
    <w:p w:rsidR="00DD58F5" w:rsidRDefault="00DD58F5" w:rsidP="005768D1">
      <w:pPr>
        <w:ind w:left="540" w:hanging="540"/>
        <w:rPr>
          <w:rFonts w:cs="Arial"/>
          <w:b/>
        </w:rPr>
      </w:pPr>
    </w:p>
    <w:p w:rsidR="00DD58F5" w:rsidRDefault="00DD58F5" w:rsidP="005768D1">
      <w:pPr>
        <w:ind w:left="540" w:hanging="540"/>
        <w:rPr>
          <w:rFonts w:cs="Arial"/>
          <w:b/>
        </w:rPr>
      </w:pPr>
    </w:p>
    <w:p w:rsidR="00DD58F5" w:rsidRDefault="00DD58F5" w:rsidP="005768D1">
      <w:pPr>
        <w:ind w:left="540" w:hanging="540"/>
        <w:rPr>
          <w:rFonts w:cs="Arial"/>
          <w:b/>
        </w:rPr>
      </w:pPr>
    </w:p>
    <w:p w:rsidR="00DD58F5" w:rsidRDefault="00C41185" w:rsidP="00DD58F5">
      <w:pPr>
        <w:ind w:left="540" w:hanging="540"/>
        <w:jc w:val="center"/>
        <w:rPr>
          <w:rFonts w:cs="Arial"/>
          <w:b/>
        </w:rPr>
      </w:pPr>
      <w:r>
        <w:rPr>
          <w:rFonts w:eastAsia="Calibri" w:cs="Arial"/>
          <w:b/>
          <w:noProof/>
          <w:lang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DD58F5" w:rsidRDefault="00DD58F5" w:rsidP="005768D1">
      <w:pPr>
        <w:ind w:left="540" w:hanging="540"/>
        <w:rPr>
          <w:rFonts w:cs="Arial"/>
          <w:b/>
        </w:rPr>
      </w:pPr>
    </w:p>
    <w:p w:rsidR="00DD58F5" w:rsidRPr="006C0B49" w:rsidRDefault="00DD58F5" w:rsidP="00DD58F5">
      <w:pPr>
        <w:jc w:val="center"/>
        <w:rPr>
          <w:rFonts w:cs="Arial"/>
          <w:b/>
          <w:sz w:val="24"/>
          <w:szCs w:val="24"/>
        </w:rPr>
      </w:pPr>
      <w:r w:rsidRPr="006C0B49">
        <w:rPr>
          <w:rFonts w:cs="Arial"/>
          <w:b/>
          <w:sz w:val="24"/>
          <w:szCs w:val="24"/>
        </w:rPr>
        <w:t>JUSTICE AND CORRECTIONAL SERVICES</w:t>
      </w:r>
    </w:p>
    <w:p w:rsidR="00DD58F5" w:rsidRPr="006C0B49" w:rsidRDefault="00DD58F5" w:rsidP="00DD58F5">
      <w:pPr>
        <w:jc w:val="center"/>
        <w:outlineLvl w:val="0"/>
        <w:rPr>
          <w:rFonts w:eastAsia="Arial Unicode MS" w:cs="Arial"/>
          <w:b/>
          <w:color w:val="000000"/>
          <w:sz w:val="24"/>
          <w:szCs w:val="24"/>
          <w:lang w:eastAsia="en-ZA"/>
        </w:rPr>
      </w:pPr>
      <w:r w:rsidRPr="006C0B49">
        <w:rPr>
          <w:rFonts w:eastAsia="Arial Unicode MS" w:cs="Arial"/>
          <w:b/>
          <w:color w:val="000000"/>
          <w:sz w:val="24"/>
          <w:szCs w:val="24"/>
          <w:lang w:eastAsia="en-ZA"/>
        </w:rPr>
        <w:t>REPUBLIC OF SOUTH AFRICA</w:t>
      </w:r>
    </w:p>
    <w:p w:rsidR="00DD58F5" w:rsidRPr="006C0B49" w:rsidRDefault="00DD58F5" w:rsidP="00DD58F5">
      <w:pPr>
        <w:pBdr>
          <w:bottom w:val="single" w:sz="4" w:space="1" w:color="auto"/>
        </w:pBdr>
        <w:spacing w:after="200" w:line="276" w:lineRule="auto"/>
        <w:jc w:val="center"/>
        <w:rPr>
          <w:rFonts w:eastAsia="Calibri" w:cs="Arial"/>
          <w:b/>
          <w:bCs/>
          <w:sz w:val="24"/>
          <w:szCs w:val="24"/>
        </w:rPr>
      </w:pPr>
    </w:p>
    <w:p w:rsidR="005768D1" w:rsidRPr="00DD58F5" w:rsidRDefault="005768D1" w:rsidP="00DD58F5">
      <w:pPr>
        <w:spacing w:line="360" w:lineRule="auto"/>
        <w:rPr>
          <w:rFonts w:cs="Arial"/>
          <w:b/>
          <w:sz w:val="24"/>
          <w:szCs w:val="24"/>
        </w:rPr>
      </w:pPr>
      <w:r w:rsidRPr="00DD58F5">
        <w:rPr>
          <w:rFonts w:cs="Arial"/>
          <w:b/>
          <w:sz w:val="24"/>
          <w:szCs w:val="24"/>
        </w:rPr>
        <w:t>NATIONAL ASSEMBLY</w:t>
      </w:r>
    </w:p>
    <w:p w:rsidR="00BE13C3" w:rsidRPr="00DD58F5" w:rsidRDefault="00BE13C3" w:rsidP="00DD58F5">
      <w:pPr>
        <w:spacing w:line="360" w:lineRule="auto"/>
        <w:rPr>
          <w:rFonts w:cs="Arial"/>
          <w:b/>
          <w:sz w:val="24"/>
          <w:szCs w:val="24"/>
        </w:rPr>
      </w:pPr>
      <w:r w:rsidRPr="00DD58F5">
        <w:rPr>
          <w:rFonts w:cs="Arial"/>
          <w:b/>
          <w:sz w:val="24"/>
          <w:szCs w:val="24"/>
        </w:rPr>
        <w:t>FOR WRITTEN REPLY</w:t>
      </w:r>
    </w:p>
    <w:p w:rsidR="00ED491A" w:rsidRPr="00DD58F5" w:rsidRDefault="00ED491A" w:rsidP="00DD58F5">
      <w:pPr>
        <w:spacing w:line="360" w:lineRule="auto"/>
        <w:rPr>
          <w:rFonts w:cs="Arial"/>
          <w:b/>
          <w:sz w:val="24"/>
          <w:szCs w:val="24"/>
        </w:rPr>
      </w:pPr>
      <w:r w:rsidRPr="00DD58F5">
        <w:rPr>
          <w:rFonts w:cs="Arial"/>
          <w:b/>
          <w:sz w:val="24"/>
          <w:szCs w:val="24"/>
        </w:rPr>
        <w:t xml:space="preserve">QUESTION </w:t>
      </w:r>
      <w:r w:rsidR="005768D1" w:rsidRPr="00DD58F5">
        <w:rPr>
          <w:rFonts w:cs="Arial"/>
          <w:b/>
          <w:sz w:val="24"/>
          <w:szCs w:val="24"/>
        </w:rPr>
        <w:t>NO: 1302</w:t>
      </w:r>
    </w:p>
    <w:p w:rsidR="005768D1" w:rsidRPr="00DD58F5" w:rsidRDefault="005768D1" w:rsidP="00DD58F5">
      <w:pPr>
        <w:spacing w:line="360" w:lineRule="auto"/>
        <w:rPr>
          <w:rFonts w:cs="Arial"/>
          <w:b/>
          <w:sz w:val="24"/>
          <w:szCs w:val="24"/>
        </w:rPr>
      </w:pPr>
      <w:r w:rsidRPr="00DD58F5">
        <w:rPr>
          <w:rFonts w:cs="Arial"/>
          <w:b/>
          <w:sz w:val="24"/>
          <w:szCs w:val="24"/>
        </w:rPr>
        <w:t xml:space="preserve">DATE OF QUESTION: </w:t>
      </w:r>
      <w:r w:rsidR="00DD58F5" w:rsidRPr="00DD58F5">
        <w:rPr>
          <w:rFonts w:cs="Arial"/>
          <w:b/>
          <w:sz w:val="24"/>
          <w:szCs w:val="24"/>
        </w:rPr>
        <w:t>21 APRIL 2023</w:t>
      </w:r>
    </w:p>
    <w:p w:rsidR="005768D1" w:rsidRPr="00DD58F5" w:rsidRDefault="005768D1" w:rsidP="00DD58F5">
      <w:pPr>
        <w:spacing w:line="360" w:lineRule="auto"/>
        <w:rPr>
          <w:rFonts w:cs="Arial"/>
          <w:b/>
          <w:sz w:val="24"/>
          <w:szCs w:val="24"/>
        </w:rPr>
      </w:pPr>
      <w:r w:rsidRPr="00DD58F5">
        <w:rPr>
          <w:rFonts w:cs="Arial"/>
          <w:b/>
          <w:sz w:val="24"/>
          <w:szCs w:val="24"/>
        </w:rPr>
        <w:t xml:space="preserve">DATE OF SUBMISSION: </w:t>
      </w:r>
      <w:r w:rsidR="00DD58F5" w:rsidRPr="00DD58F5">
        <w:rPr>
          <w:rFonts w:cs="Arial"/>
          <w:b/>
          <w:sz w:val="24"/>
          <w:szCs w:val="24"/>
        </w:rPr>
        <w:t>05 MAY 2023</w:t>
      </w:r>
    </w:p>
    <w:p w:rsidR="004B6288" w:rsidRDefault="004B6288" w:rsidP="0031710C">
      <w:pPr>
        <w:rPr>
          <w:rFonts w:cs="Arial"/>
          <w:b/>
          <w:sz w:val="24"/>
          <w:szCs w:val="24"/>
        </w:rPr>
      </w:pPr>
    </w:p>
    <w:p w:rsidR="00085294" w:rsidRDefault="00085294" w:rsidP="0031710C">
      <w:pPr>
        <w:rPr>
          <w:rFonts w:cs="Arial"/>
          <w:b/>
          <w:sz w:val="24"/>
          <w:szCs w:val="24"/>
        </w:rPr>
      </w:pPr>
      <w:r>
        <w:rPr>
          <w:rFonts w:cs="Arial"/>
          <w:b/>
          <w:sz w:val="24"/>
          <w:szCs w:val="24"/>
        </w:rPr>
        <w:t xml:space="preserve">Ms P. Marais (IFP) to ask the Minister of Justice and Correctional Services: </w:t>
      </w:r>
    </w:p>
    <w:p w:rsidR="00085294" w:rsidRDefault="00085294" w:rsidP="0031710C">
      <w:pPr>
        <w:rPr>
          <w:rFonts w:cs="Arial"/>
          <w:b/>
          <w:sz w:val="24"/>
          <w:szCs w:val="24"/>
        </w:rPr>
      </w:pPr>
    </w:p>
    <w:p w:rsidR="00085294" w:rsidRDefault="00085294" w:rsidP="00DD58F5">
      <w:pPr>
        <w:jc w:val="both"/>
        <w:rPr>
          <w:rFonts w:cs="Arial"/>
          <w:sz w:val="24"/>
          <w:szCs w:val="24"/>
        </w:rPr>
      </w:pPr>
      <w:r>
        <w:rPr>
          <w:rFonts w:cs="Arial"/>
          <w:sz w:val="24"/>
          <w:szCs w:val="24"/>
        </w:rPr>
        <w:t xml:space="preserve">What measures has he put in place to ensure that female inmates in correctional centres receive the necessary toiletries and sanitary towels, as women in facilities, such as the East London Correctional Centre, currently only receive three rolls of toilets paper for the month to be shared amongst 20 women? </w:t>
      </w:r>
    </w:p>
    <w:p w:rsidR="00085294" w:rsidRDefault="00085294" w:rsidP="00DD58F5">
      <w:pPr>
        <w:jc w:val="both"/>
        <w:rPr>
          <w:rFonts w:cs="Arial"/>
          <w:sz w:val="24"/>
          <w:szCs w:val="24"/>
        </w:rPr>
      </w:pPr>
    </w:p>
    <w:p w:rsidR="00085294" w:rsidRPr="00DD58F5" w:rsidRDefault="00085294" w:rsidP="00DD58F5">
      <w:pPr>
        <w:ind w:left="7920"/>
        <w:rPr>
          <w:rFonts w:cs="Arial"/>
          <w:b/>
          <w:sz w:val="24"/>
          <w:szCs w:val="24"/>
        </w:rPr>
      </w:pPr>
      <w:r w:rsidRPr="00DD58F5">
        <w:rPr>
          <w:rFonts w:cs="Arial"/>
          <w:b/>
          <w:sz w:val="24"/>
          <w:szCs w:val="24"/>
        </w:rPr>
        <w:t>NW1466E</w:t>
      </w:r>
    </w:p>
    <w:p w:rsidR="00085294" w:rsidRDefault="00085294" w:rsidP="0031710C">
      <w:pPr>
        <w:rPr>
          <w:rFonts w:cs="Arial"/>
          <w:sz w:val="24"/>
          <w:szCs w:val="24"/>
        </w:rPr>
      </w:pPr>
    </w:p>
    <w:p w:rsidR="00085294" w:rsidRDefault="00085294" w:rsidP="0031710C">
      <w:pPr>
        <w:rPr>
          <w:rFonts w:cs="Arial"/>
          <w:sz w:val="24"/>
          <w:szCs w:val="24"/>
        </w:rPr>
      </w:pPr>
      <w:r w:rsidRPr="00CA4B04">
        <w:rPr>
          <w:rFonts w:cs="Arial"/>
          <w:b/>
          <w:sz w:val="24"/>
          <w:szCs w:val="24"/>
        </w:rPr>
        <w:t>REPLY</w:t>
      </w:r>
      <w:r>
        <w:rPr>
          <w:rFonts w:cs="Arial"/>
          <w:sz w:val="24"/>
          <w:szCs w:val="24"/>
        </w:rPr>
        <w:t xml:space="preserve">: </w:t>
      </w:r>
    </w:p>
    <w:p w:rsidR="00085294" w:rsidRDefault="00085294" w:rsidP="0031710C">
      <w:pPr>
        <w:rPr>
          <w:rFonts w:cs="Arial"/>
          <w:sz w:val="24"/>
          <w:szCs w:val="24"/>
        </w:rPr>
      </w:pPr>
    </w:p>
    <w:p w:rsidR="00085294" w:rsidRDefault="00085294" w:rsidP="0031710C">
      <w:pPr>
        <w:rPr>
          <w:rFonts w:cs="Arial"/>
          <w:sz w:val="24"/>
          <w:szCs w:val="24"/>
        </w:rPr>
      </w:pPr>
      <w:r>
        <w:rPr>
          <w:rFonts w:cs="Arial"/>
          <w:sz w:val="24"/>
          <w:szCs w:val="24"/>
        </w:rPr>
        <w:t xml:space="preserve">Departmental Procedures as stipulated in the B-ORDER 3, Chapter 2, (Physical Care/ Hygiene), outlines the provisions of toiletries for inmates per month as follows: </w:t>
      </w:r>
    </w:p>
    <w:p w:rsidR="00085294" w:rsidRDefault="00085294" w:rsidP="0031710C">
      <w:pPr>
        <w:rPr>
          <w:rFonts w:cs="Arial"/>
          <w:sz w:val="24"/>
          <w:szCs w:val="24"/>
        </w:rPr>
      </w:pPr>
    </w:p>
    <w:p w:rsidR="00085294" w:rsidRDefault="00CA4B04" w:rsidP="00085294">
      <w:pPr>
        <w:numPr>
          <w:ilvl w:val="0"/>
          <w:numId w:val="3"/>
        </w:numPr>
        <w:rPr>
          <w:rFonts w:cs="Arial"/>
          <w:sz w:val="24"/>
          <w:szCs w:val="24"/>
        </w:rPr>
      </w:pPr>
      <w:r>
        <w:rPr>
          <w:rFonts w:cs="Arial"/>
          <w:sz w:val="24"/>
          <w:szCs w:val="24"/>
        </w:rPr>
        <w:t xml:space="preserve">5x toilet paper rolls per inmates, </w:t>
      </w:r>
    </w:p>
    <w:p w:rsidR="00CA4B04" w:rsidRDefault="00CA4B04" w:rsidP="00085294">
      <w:pPr>
        <w:numPr>
          <w:ilvl w:val="0"/>
          <w:numId w:val="3"/>
        </w:numPr>
        <w:rPr>
          <w:rFonts w:cs="Arial"/>
          <w:sz w:val="24"/>
          <w:szCs w:val="24"/>
        </w:rPr>
      </w:pPr>
      <w:r>
        <w:rPr>
          <w:rFonts w:cs="Arial"/>
          <w:sz w:val="24"/>
          <w:szCs w:val="24"/>
        </w:rPr>
        <w:t xml:space="preserve">1x packet sanitary towels (10`s) per female inmate and when requested, </w:t>
      </w:r>
    </w:p>
    <w:p w:rsidR="00CA4B04" w:rsidRDefault="00CA4B04" w:rsidP="00085294">
      <w:pPr>
        <w:numPr>
          <w:ilvl w:val="0"/>
          <w:numId w:val="3"/>
        </w:numPr>
        <w:rPr>
          <w:rFonts w:cs="Arial"/>
          <w:sz w:val="24"/>
          <w:szCs w:val="24"/>
        </w:rPr>
      </w:pPr>
      <w:r>
        <w:rPr>
          <w:rFonts w:cs="Arial"/>
          <w:sz w:val="24"/>
          <w:szCs w:val="24"/>
        </w:rPr>
        <w:t xml:space="preserve">1x toothbrush every 6 months or when requested, </w:t>
      </w:r>
    </w:p>
    <w:p w:rsidR="00CA4B04" w:rsidRDefault="00CA4B04" w:rsidP="00085294">
      <w:pPr>
        <w:numPr>
          <w:ilvl w:val="0"/>
          <w:numId w:val="3"/>
        </w:numPr>
        <w:rPr>
          <w:rFonts w:cs="Arial"/>
          <w:sz w:val="24"/>
          <w:szCs w:val="24"/>
        </w:rPr>
      </w:pPr>
      <w:r>
        <w:rPr>
          <w:rFonts w:cs="Arial"/>
          <w:sz w:val="24"/>
          <w:szCs w:val="24"/>
        </w:rPr>
        <w:t xml:space="preserve">2x 25ml tooth paste every third week or 1x 50ml per month, </w:t>
      </w:r>
    </w:p>
    <w:p w:rsidR="00CA4B04" w:rsidRDefault="00CA4B04" w:rsidP="00085294">
      <w:pPr>
        <w:numPr>
          <w:ilvl w:val="0"/>
          <w:numId w:val="3"/>
        </w:numPr>
        <w:rPr>
          <w:rFonts w:cs="Arial"/>
          <w:sz w:val="24"/>
          <w:szCs w:val="24"/>
        </w:rPr>
      </w:pPr>
      <w:r>
        <w:rPr>
          <w:rFonts w:cs="Arial"/>
          <w:sz w:val="24"/>
          <w:szCs w:val="24"/>
        </w:rPr>
        <w:t xml:space="preserve">2x 100-gram bar bath soap per month, </w:t>
      </w:r>
    </w:p>
    <w:p w:rsidR="00CA4B04" w:rsidRDefault="00CA4B04" w:rsidP="00085294">
      <w:pPr>
        <w:numPr>
          <w:ilvl w:val="0"/>
          <w:numId w:val="3"/>
        </w:numPr>
        <w:rPr>
          <w:rFonts w:cs="Arial"/>
          <w:sz w:val="24"/>
          <w:szCs w:val="24"/>
        </w:rPr>
      </w:pPr>
      <w:r>
        <w:rPr>
          <w:rFonts w:cs="Arial"/>
          <w:sz w:val="24"/>
          <w:szCs w:val="24"/>
        </w:rPr>
        <w:t xml:space="preserve">2x 200-gram bar sunlight green soap per month, </w:t>
      </w:r>
    </w:p>
    <w:p w:rsidR="00CA4B04" w:rsidRDefault="00CA4B04" w:rsidP="00085294">
      <w:pPr>
        <w:numPr>
          <w:ilvl w:val="0"/>
          <w:numId w:val="3"/>
        </w:numPr>
        <w:rPr>
          <w:rFonts w:cs="Arial"/>
          <w:sz w:val="24"/>
          <w:szCs w:val="24"/>
        </w:rPr>
      </w:pPr>
      <w:r>
        <w:rPr>
          <w:rFonts w:cs="Arial"/>
          <w:sz w:val="24"/>
          <w:szCs w:val="24"/>
        </w:rPr>
        <w:t xml:space="preserve">1 shaving blade, </w:t>
      </w:r>
    </w:p>
    <w:p w:rsidR="00CA4B04" w:rsidRDefault="00CA4B04" w:rsidP="00085294">
      <w:pPr>
        <w:numPr>
          <w:ilvl w:val="0"/>
          <w:numId w:val="3"/>
        </w:numPr>
        <w:rPr>
          <w:rFonts w:cs="Arial"/>
          <w:sz w:val="24"/>
          <w:szCs w:val="24"/>
        </w:rPr>
      </w:pPr>
      <w:r>
        <w:rPr>
          <w:rFonts w:cs="Arial"/>
          <w:sz w:val="24"/>
          <w:szCs w:val="24"/>
        </w:rPr>
        <w:t>Face cloth and towel as required.</w:t>
      </w:r>
    </w:p>
    <w:p w:rsidR="00CA4B04" w:rsidRDefault="00CA4B04" w:rsidP="00CA4B04">
      <w:pPr>
        <w:rPr>
          <w:rFonts w:cs="Arial"/>
          <w:sz w:val="24"/>
          <w:szCs w:val="24"/>
        </w:rPr>
      </w:pPr>
    </w:p>
    <w:p w:rsidR="00CA4B04" w:rsidRDefault="00CA4B04" w:rsidP="00CA4B04">
      <w:pPr>
        <w:rPr>
          <w:rFonts w:cs="Arial"/>
          <w:sz w:val="24"/>
          <w:szCs w:val="24"/>
        </w:rPr>
      </w:pPr>
      <w:r>
        <w:rPr>
          <w:rFonts w:cs="Arial"/>
          <w:sz w:val="24"/>
          <w:szCs w:val="24"/>
        </w:rPr>
        <w:t xml:space="preserve">The provisions of toiletries and toilet paper at East London Management Area were as stipulated above and the last date of provision was on 03 April 2023 and 14 April 2023 respectively. </w:t>
      </w:r>
    </w:p>
    <w:p w:rsidR="00CA4B04" w:rsidRDefault="00CA4B04" w:rsidP="00CA4B04">
      <w:pPr>
        <w:rPr>
          <w:rFonts w:cs="Arial"/>
          <w:sz w:val="24"/>
          <w:szCs w:val="24"/>
        </w:rPr>
      </w:pPr>
    </w:p>
    <w:p w:rsidR="00CA4B04" w:rsidRDefault="00CA4B04" w:rsidP="00CA4B04">
      <w:pPr>
        <w:rPr>
          <w:rFonts w:cs="Arial"/>
          <w:sz w:val="24"/>
          <w:szCs w:val="24"/>
        </w:rPr>
      </w:pPr>
      <w:r>
        <w:rPr>
          <w:rFonts w:cs="Arial"/>
          <w:sz w:val="24"/>
          <w:szCs w:val="24"/>
        </w:rPr>
        <w:t xml:space="preserve">The Department continues to conduct the monitoring and evaluation of the implementation of the procedural prescript and analysis of reports on a  monthly basis. </w:t>
      </w:r>
    </w:p>
    <w:p w:rsidR="00CA4B04" w:rsidRDefault="00CA4B04" w:rsidP="00CA4B04">
      <w:pPr>
        <w:rPr>
          <w:rFonts w:cs="Arial"/>
          <w:sz w:val="24"/>
          <w:szCs w:val="24"/>
        </w:rPr>
      </w:pPr>
    </w:p>
    <w:p w:rsidR="00CA4B04" w:rsidRPr="00085294" w:rsidRDefault="00CA4B04" w:rsidP="00CA4B04">
      <w:pPr>
        <w:rPr>
          <w:rFonts w:cs="Arial"/>
          <w:sz w:val="24"/>
          <w:szCs w:val="24"/>
        </w:rPr>
      </w:pPr>
      <w:r>
        <w:rPr>
          <w:rFonts w:cs="Arial"/>
          <w:sz w:val="24"/>
          <w:szCs w:val="24"/>
        </w:rPr>
        <w:t xml:space="preserve">END </w:t>
      </w:r>
    </w:p>
    <w:sectPr w:rsidR="00CA4B04" w:rsidRPr="00085294" w:rsidSect="003B22FD">
      <w:footerReference w:type="default" r:id="rId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E22" w:rsidRDefault="00180E22" w:rsidP="00032D81">
      <w:r>
        <w:separator/>
      </w:r>
    </w:p>
  </w:endnote>
  <w:endnote w:type="continuationSeparator" w:id="0">
    <w:p w:rsidR="00180E22" w:rsidRDefault="00180E22" w:rsidP="00032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032D81" w:rsidP="00032D81">
    <w:pPr>
      <w:pStyle w:val="Footer"/>
    </w:pPr>
    <w:r>
      <w:t>PQ</w:t>
    </w:r>
    <w:r w:rsidR="000657EF">
      <w:t>18</w:t>
    </w:r>
    <w:r w:rsidR="00F90E8C">
      <w:t>81</w:t>
    </w:r>
    <w:r w:rsidR="00610CFC">
      <w:t>- NW</w:t>
    </w:r>
    <w:r w:rsidR="000657EF">
      <w:t>2</w:t>
    </w:r>
    <w:r w:rsidR="00F90E8C">
      <w:t>133</w:t>
    </w:r>
    <w:r w:rsidR="009F78B2">
      <w:t>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80E2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0E22">
      <w:rPr>
        <w:b/>
        <w:bCs/>
        <w:noProof/>
      </w:rPr>
      <w:t>1</w:t>
    </w:r>
    <w:r>
      <w:rPr>
        <w:b/>
        <w:bCs/>
        <w:sz w:val="24"/>
        <w:szCs w:val="24"/>
      </w:rPr>
      <w:fldChar w:fldCharType="end"/>
    </w:r>
  </w:p>
  <w:p w:rsidR="00032D81" w:rsidRDefault="0003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E22" w:rsidRDefault="00180E22" w:rsidP="00032D81">
      <w:r>
        <w:separator/>
      </w:r>
    </w:p>
  </w:footnote>
  <w:footnote w:type="continuationSeparator" w:id="0">
    <w:p w:rsidR="00180E22" w:rsidRDefault="00180E22"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3DF"/>
    <w:multiLevelType w:val="hybridMultilevel"/>
    <w:tmpl w:val="F04C50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2C38BE"/>
    <w:multiLevelType w:val="hybridMultilevel"/>
    <w:tmpl w:val="F6E0B3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0E667AA"/>
    <w:multiLevelType w:val="hybridMultilevel"/>
    <w:tmpl w:val="44280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063AE"/>
    <w:rsid w:val="000121AA"/>
    <w:rsid w:val="00032D81"/>
    <w:rsid w:val="00045413"/>
    <w:rsid w:val="000657EF"/>
    <w:rsid w:val="00085294"/>
    <w:rsid w:val="000C17F2"/>
    <w:rsid w:val="000D32B1"/>
    <w:rsid w:val="000F5C11"/>
    <w:rsid w:val="00130645"/>
    <w:rsid w:val="001551E9"/>
    <w:rsid w:val="0015697B"/>
    <w:rsid w:val="00180E22"/>
    <w:rsid w:val="001A0141"/>
    <w:rsid w:val="001B4208"/>
    <w:rsid w:val="001E46AE"/>
    <w:rsid w:val="002F5D4C"/>
    <w:rsid w:val="0031710C"/>
    <w:rsid w:val="003308FF"/>
    <w:rsid w:val="00352CDA"/>
    <w:rsid w:val="00381E3E"/>
    <w:rsid w:val="003B22FD"/>
    <w:rsid w:val="0044622A"/>
    <w:rsid w:val="00480DBD"/>
    <w:rsid w:val="004B6288"/>
    <w:rsid w:val="0050258B"/>
    <w:rsid w:val="005110A4"/>
    <w:rsid w:val="00513CC7"/>
    <w:rsid w:val="005372B1"/>
    <w:rsid w:val="005768D1"/>
    <w:rsid w:val="005A7F48"/>
    <w:rsid w:val="005B0675"/>
    <w:rsid w:val="00610CFC"/>
    <w:rsid w:val="00623C7A"/>
    <w:rsid w:val="00653951"/>
    <w:rsid w:val="00677B6F"/>
    <w:rsid w:val="00687351"/>
    <w:rsid w:val="006F6F33"/>
    <w:rsid w:val="007177EB"/>
    <w:rsid w:val="00730725"/>
    <w:rsid w:val="00737344"/>
    <w:rsid w:val="0075540E"/>
    <w:rsid w:val="007F5423"/>
    <w:rsid w:val="00801938"/>
    <w:rsid w:val="00847E0C"/>
    <w:rsid w:val="0098244C"/>
    <w:rsid w:val="009F78B2"/>
    <w:rsid w:val="00A260AD"/>
    <w:rsid w:val="00A62A17"/>
    <w:rsid w:val="00AC06E9"/>
    <w:rsid w:val="00AD5EA3"/>
    <w:rsid w:val="00B22C58"/>
    <w:rsid w:val="00B273E5"/>
    <w:rsid w:val="00B6148A"/>
    <w:rsid w:val="00B85700"/>
    <w:rsid w:val="00B875C1"/>
    <w:rsid w:val="00BD2D2D"/>
    <w:rsid w:val="00BD78BD"/>
    <w:rsid w:val="00BE13C3"/>
    <w:rsid w:val="00BE73D1"/>
    <w:rsid w:val="00C40943"/>
    <w:rsid w:val="00C41185"/>
    <w:rsid w:val="00C5056B"/>
    <w:rsid w:val="00C92B71"/>
    <w:rsid w:val="00C95C03"/>
    <w:rsid w:val="00C95F94"/>
    <w:rsid w:val="00CA4B04"/>
    <w:rsid w:val="00CB1FE1"/>
    <w:rsid w:val="00CD0BEB"/>
    <w:rsid w:val="00CE32F3"/>
    <w:rsid w:val="00D40666"/>
    <w:rsid w:val="00D51A9E"/>
    <w:rsid w:val="00DD58F5"/>
    <w:rsid w:val="00DE5649"/>
    <w:rsid w:val="00E05114"/>
    <w:rsid w:val="00E47030"/>
    <w:rsid w:val="00E533AF"/>
    <w:rsid w:val="00E606BD"/>
    <w:rsid w:val="00E869D4"/>
    <w:rsid w:val="00EA2AC5"/>
    <w:rsid w:val="00ED491A"/>
    <w:rsid w:val="00F20282"/>
    <w:rsid w:val="00F211BE"/>
    <w:rsid w:val="00F23C31"/>
    <w:rsid w:val="00F37ED8"/>
    <w:rsid w:val="00F4463B"/>
    <w:rsid w:val="00F5388E"/>
    <w:rsid w:val="00F61ADD"/>
    <w:rsid w:val="00F90E8C"/>
    <w:rsid w:val="00FE6C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 w:type="paragraph" w:styleId="ListParagraph">
    <w:name w:val="List Paragraph"/>
    <w:basedOn w:val="Normal"/>
    <w:uiPriority w:val="34"/>
    <w:qFormat/>
    <w:rsid w:val="00AD5EA3"/>
    <w:pPr>
      <w:spacing w:after="160" w:line="259" w:lineRule="auto"/>
      <w:ind w:left="720"/>
      <w:contextualSpacing/>
    </w:pPr>
    <w:rPr>
      <w:rFonts w:ascii="Calibri" w:eastAsia="Calibri" w:hAnsi="Calibri"/>
      <w:lang w:val="en-US"/>
    </w:rPr>
  </w:style>
</w:styles>
</file>

<file path=word/webSettings.xml><?xml version="1.0" encoding="utf-8"?>
<w:webSettings xmlns:r="http://schemas.openxmlformats.org/officeDocument/2006/relationships" xmlns:w="http://schemas.openxmlformats.org/wordprocessingml/2006/main">
  <w:divs>
    <w:div w:id="18083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2023-06-20T22:37:00Z</cp:lastPrinted>
  <dcterms:created xsi:type="dcterms:W3CDTF">2023-07-03T12:54:00Z</dcterms:created>
  <dcterms:modified xsi:type="dcterms:W3CDTF">2023-07-03T12:54:00Z</dcterms:modified>
</cp:coreProperties>
</file>