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707048612"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B92F97" w:rsidRDefault="00C35053" w:rsidP="00C35053">
      <w:pPr>
        <w:spacing w:before="1"/>
        <w:ind w:left="8"/>
        <w:jc w:val="center"/>
        <w:rPr>
          <w:rFonts w:ascii="Arial" w:eastAsia="Arial" w:hAnsi="Arial" w:cs="Arial"/>
          <w:sz w:val="22"/>
          <w:szCs w:val="22"/>
          <w:lang w:eastAsia="en-US"/>
        </w:rPr>
      </w:pPr>
      <w:r w:rsidRPr="00B92F97">
        <w:rPr>
          <w:rFonts w:ascii="Arial"/>
          <w:b/>
          <w:w w:val="120"/>
          <w:sz w:val="22"/>
          <w:szCs w:val="22"/>
          <w:lang w:eastAsia="en-US"/>
        </w:rPr>
        <w:t>MINISTRY</w:t>
      </w:r>
    </w:p>
    <w:p w:rsidR="00C35053" w:rsidRPr="00B92F97" w:rsidRDefault="00C35053" w:rsidP="00C35053">
      <w:pPr>
        <w:spacing w:before="19" w:line="266" w:lineRule="auto"/>
        <w:ind w:left="20" w:right="18"/>
        <w:jc w:val="center"/>
        <w:rPr>
          <w:rFonts w:ascii="Arial"/>
          <w:b/>
          <w:w w:val="103"/>
          <w:sz w:val="22"/>
          <w:szCs w:val="22"/>
          <w:lang w:eastAsia="en-US"/>
        </w:rPr>
      </w:pPr>
      <w:r w:rsidRPr="00B92F97">
        <w:rPr>
          <w:rFonts w:ascii="Arial"/>
          <w:b/>
          <w:w w:val="103"/>
          <w:sz w:val="22"/>
          <w:szCs w:val="22"/>
          <w:lang w:eastAsia="en-US"/>
        </w:rPr>
        <w:t>INTERNATIONAL</w:t>
      </w:r>
      <w:r w:rsidRPr="00B92F97">
        <w:rPr>
          <w:rFonts w:ascii="Arial"/>
          <w:b/>
          <w:spacing w:val="19"/>
          <w:sz w:val="22"/>
          <w:szCs w:val="22"/>
          <w:lang w:eastAsia="en-US"/>
        </w:rPr>
        <w:t xml:space="preserve"> </w:t>
      </w:r>
      <w:r w:rsidRPr="00B92F97">
        <w:rPr>
          <w:rFonts w:ascii="Arial"/>
          <w:b/>
          <w:w w:val="102"/>
          <w:sz w:val="22"/>
          <w:szCs w:val="22"/>
          <w:lang w:eastAsia="en-US"/>
        </w:rPr>
        <w:t>RELATIONS</w:t>
      </w:r>
      <w:r w:rsidRPr="00B92F97">
        <w:rPr>
          <w:rFonts w:ascii="Arial"/>
          <w:b/>
          <w:spacing w:val="12"/>
          <w:sz w:val="22"/>
          <w:szCs w:val="22"/>
          <w:lang w:eastAsia="en-US"/>
        </w:rPr>
        <w:t xml:space="preserve"> </w:t>
      </w:r>
      <w:r w:rsidRPr="00B92F97">
        <w:rPr>
          <w:rFonts w:ascii="Arial"/>
          <w:b/>
          <w:w w:val="102"/>
          <w:sz w:val="22"/>
          <w:szCs w:val="22"/>
          <w:lang w:eastAsia="en-US"/>
        </w:rPr>
        <w:t>AND</w:t>
      </w:r>
      <w:r w:rsidRPr="00B92F97">
        <w:rPr>
          <w:rFonts w:ascii="Arial"/>
          <w:b/>
          <w:spacing w:val="20"/>
          <w:sz w:val="22"/>
          <w:szCs w:val="22"/>
          <w:lang w:eastAsia="en-US"/>
        </w:rPr>
        <w:t xml:space="preserve"> </w:t>
      </w:r>
      <w:r w:rsidRPr="00B92F97">
        <w:rPr>
          <w:rFonts w:ascii="Arial"/>
          <w:b/>
          <w:w w:val="103"/>
          <w:sz w:val="22"/>
          <w:szCs w:val="22"/>
          <w:lang w:eastAsia="en-US"/>
        </w:rPr>
        <w:t xml:space="preserve">COOPERATION </w:t>
      </w:r>
    </w:p>
    <w:p w:rsidR="00C35053" w:rsidRPr="00B92F97" w:rsidRDefault="00C35053" w:rsidP="009005B1">
      <w:pPr>
        <w:tabs>
          <w:tab w:val="center" w:pos="5044"/>
          <w:tab w:val="left" w:pos="9140"/>
        </w:tabs>
        <w:spacing w:before="19" w:line="266" w:lineRule="auto"/>
        <w:ind w:left="20" w:right="18"/>
        <w:rPr>
          <w:rFonts w:ascii="Arial"/>
          <w:b/>
          <w:w w:val="101"/>
          <w:sz w:val="22"/>
          <w:szCs w:val="22"/>
          <w:lang w:eastAsia="en-US"/>
        </w:rPr>
      </w:pPr>
      <w:r w:rsidRPr="00B92F97">
        <w:rPr>
          <w:rFonts w:ascii="Arial"/>
          <w:b/>
          <w:w w:val="102"/>
          <w:sz w:val="22"/>
          <w:szCs w:val="22"/>
          <w:lang w:eastAsia="en-US"/>
        </w:rPr>
        <w:tab/>
        <w:t>REPUBLIC</w:t>
      </w:r>
      <w:r w:rsidRPr="00B92F97">
        <w:rPr>
          <w:rFonts w:ascii="Arial"/>
          <w:b/>
          <w:spacing w:val="18"/>
          <w:sz w:val="22"/>
          <w:szCs w:val="22"/>
          <w:lang w:eastAsia="en-US"/>
        </w:rPr>
        <w:t xml:space="preserve"> </w:t>
      </w:r>
      <w:r w:rsidRPr="00B92F97">
        <w:rPr>
          <w:rFonts w:ascii="Arial"/>
          <w:b/>
          <w:w w:val="103"/>
          <w:sz w:val="22"/>
          <w:szCs w:val="22"/>
          <w:lang w:eastAsia="en-US"/>
        </w:rPr>
        <w:t>OF</w:t>
      </w:r>
      <w:r w:rsidRPr="00B92F97">
        <w:rPr>
          <w:rFonts w:ascii="Arial"/>
          <w:b/>
          <w:spacing w:val="5"/>
          <w:sz w:val="22"/>
          <w:szCs w:val="22"/>
          <w:lang w:eastAsia="en-US"/>
        </w:rPr>
        <w:t xml:space="preserve"> </w:t>
      </w:r>
      <w:r w:rsidRPr="00B92F97">
        <w:rPr>
          <w:rFonts w:ascii="Arial"/>
          <w:b/>
          <w:w w:val="104"/>
          <w:sz w:val="22"/>
          <w:szCs w:val="22"/>
          <w:lang w:eastAsia="en-US"/>
        </w:rPr>
        <w:t>SOUTH</w:t>
      </w:r>
      <w:r w:rsidRPr="00B92F97">
        <w:rPr>
          <w:rFonts w:ascii="Arial"/>
          <w:b/>
          <w:spacing w:val="7"/>
          <w:sz w:val="22"/>
          <w:szCs w:val="22"/>
          <w:lang w:eastAsia="en-US"/>
        </w:rPr>
        <w:t xml:space="preserve"> </w:t>
      </w:r>
      <w:r w:rsidRPr="00B92F97">
        <w:rPr>
          <w:rFonts w:ascii="Arial"/>
          <w:b/>
          <w:w w:val="101"/>
          <w:sz w:val="22"/>
          <w:szCs w:val="22"/>
          <w:lang w:eastAsia="en-US"/>
        </w:rPr>
        <w:t>AFRICA</w:t>
      </w:r>
    </w:p>
    <w:p w:rsidR="00C35053" w:rsidRPr="00B92F97" w:rsidRDefault="00C35053" w:rsidP="009005B1">
      <w:pPr>
        <w:tabs>
          <w:tab w:val="center" w:pos="5044"/>
          <w:tab w:val="left" w:pos="9140"/>
        </w:tabs>
        <w:spacing w:before="19" w:line="266" w:lineRule="auto"/>
        <w:ind w:left="20" w:right="18"/>
        <w:jc w:val="center"/>
        <w:rPr>
          <w:rFonts w:ascii="Arial"/>
          <w:b/>
          <w:w w:val="101"/>
          <w:sz w:val="22"/>
          <w:szCs w:val="22"/>
          <w:lang w:eastAsia="en-US"/>
        </w:rPr>
      </w:pPr>
      <w:r w:rsidRPr="00B92F97">
        <w:rPr>
          <w:rFonts w:ascii="Arial"/>
          <w:b/>
          <w:w w:val="101"/>
          <w:sz w:val="22"/>
          <w:szCs w:val="22"/>
          <w:lang w:eastAsia="en-US"/>
        </w:rPr>
        <w:t>NATIONAL ASSEMBLY</w:t>
      </w:r>
    </w:p>
    <w:p w:rsidR="009005B1" w:rsidRPr="00B92F97" w:rsidRDefault="009005B1" w:rsidP="009005B1">
      <w:pPr>
        <w:tabs>
          <w:tab w:val="center" w:pos="5044"/>
          <w:tab w:val="left" w:pos="9140"/>
        </w:tabs>
        <w:spacing w:before="19" w:line="264" w:lineRule="auto"/>
        <w:ind w:left="20" w:right="18"/>
        <w:jc w:val="center"/>
        <w:rPr>
          <w:rFonts w:ascii="Arial" w:hAnsi="Arial" w:cs="Arial"/>
          <w:b/>
          <w:bCs/>
          <w:sz w:val="22"/>
          <w:szCs w:val="22"/>
          <w:lang w:eastAsia="en-US"/>
        </w:rPr>
      </w:pPr>
      <w:r w:rsidRPr="00B92F97">
        <w:rPr>
          <w:rFonts w:ascii="Arial" w:hAnsi="Arial" w:cs="Arial"/>
          <w:b/>
          <w:bCs/>
          <w:sz w:val="22"/>
          <w:szCs w:val="22"/>
          <w:lang w:eastAsia="en-US"/>
        </w:rPr>
        <w:t>A Question for a written Reply</w:t>
      </w:r>
    </w:p>
    <w:p w:rsidR="009005B1" w:rsidRPr="00B92F97" w:rsidRDefault="009005B1" w:rsidP="009005B1">
      <w:pPr>
        <w:tabs>
          <w:tab w:val="center" w:pos="5044"/>
          <w:tab w:val="left" w:pos="9140"/>
        </w:tabs>
        <w:spacing w:before="19" w:line="264" w:lineRule="auto"/>
        <w:ind w:left="20" w:right="18"/>
        <w:jc w:val="center"/>
        <w:rPr>
          <w:rFonts w:ascii="Arial" w:hAnsi="Arial" w:cs="Arial"/>
          <w:b/>
          <w:bCs/>
          <w:sz w:val="22"/>
          <w:szCs w:val="22"/>
          <w:lang w:eastAsia="en-US"/>
        </w:rPr>
      </w:pPr>
      <w:r w:rsidRPr="00B92F97">
        <w:rPr>
          <w:rFonts w:ascii="Arial" w:hAnsi="Arial" w:cs="Arial"/>
          <w:b/>
          <w:bCs/>
          <w:sz w:val="22"/>
          <w:szCs w:val="22"/>
          <w:lang w:eastAsia="en-US"/>
        </w:rPr>
        <w:t>Date of Publication: 1</w:t>
      </w:r>
      <w:r w:rsidR="00683F72">
        <w:rPr>
          <w:rFonts w:ascii="Arial" w:hAnsi="Arial" w:cs="Arial"/>
          <w:b/>
          <w:bCs/>
          <w:sz w:val="22"/>
          <w:szCs w:val="22"/>
          <w:lang w:eastAsia="en-US"/>
        </w:rPr>
        <w:t>6</w:t>
      </w:r>
      <w:r w:rsidRPr="00B92F97">
        <w:rPr>
          <w:rFonts w:ascii="Arial" w:hAnsi="Arial" w:cs="Arial"/>
          <w:b/>
          <w:bCs/>
          <w:sz w:val="22"/>
          <w:szCs w:val="22"/>
          <w:lang w:eastAsia="en-US"/>
        </w:rPr>
        <w:t xml:space="preserve"> February 2022</w:t>
      </w:r>
    </w:p>
    <w:p w:rsidR="009005B1" w:rsidRPr="00B92F97" w:rsidRDefault="009005B1" w:rsidP="009005B1">
      <w:pPr>
        <w:tabs>
          <w:tab w:val="center" w:pos="5044"/>
          <w:tab w:val="left" w:pos="9140"/>
        </w:tabs>
        <w:spacing w:before="19" w:line="264" w:lineRule="auto"/>
        <w:ind w:left="20" w:right="18"/>
        <w:jc w:val="center"/>
        <w:rPr>
          <w:rFonts w:ascii="Arial" w:hAnsi="Arial" w:cs="Arial"/>
          <w:b/>
          <w:bCs/>
          <w:sz w:val="22"/>
          <w:szCs w:val="22"/>
          <w:lang w:eastAsia="en-US"/>
        </w:rPr>
      </w:pPr>
    </w:p>
    <w:p w:rsidR="00E07CCA" w:rsidRPr="00D944AE" w:rsidRDefault="009005B1" w:rsidP="00E07CCA">
      <w:pPr>
        <w:jc w:val="both"/>
        <w:rPr>
          <w:rFonts w:ascii="Arial" w:hAnsi="Arial" w:cs="Arial"/>
          <w:bCs/>
          <w:szCs w:val="24"/>
          <w:lang w:eastAsia="en-US"/>
        </w:rPr>
      </w:pPr>
      <w:r w:rsidRPr="00B92F97">
        <w:rPr>
          <w:rFonts w:ascii="Arial" w:hAnsi="Arial" w:cs="Arial"/>
          <w:bCs/>
          <w:sz w:val="22"/>
          <w:szCs w:val="22"/>
          <w:lang w:eastAsia="en-US"/>
        </w:rPr>
        <w:t xml:space="preserve"> </w:t>
      </w:r>
      <w:r w:rsidR="00E07CCA" w:rsidRPr="00B92F97">
        <w:rPr>
          <w:rFonts w:ascii="Arial" w:hAnsi="Arial" w:cs="Arial"/>
          <w:b/>
          <w:bCs/>
          <w:sz w:val="22"/>
          <w:szCs w:val="22"/>
          <w:lang w:eastAsia="en-US"/>
        </w:rPr>
        <w:t>130</w:t>
      </w:r>
      <w:r w:rsidR="00E07CCA" w:rsidRPr="00D944AE">
        <w:rPr>
          <w:rFonts w:ascii="Arial" w:hAnsi="Arial" w:cs="Arial"/>
          <w:b/>
          <w:bCs/>
          <w:szCs w:val="24"/>
          <w:lang w:eastAsia="en-US"/>
        </w:rPr>
        <w:t>. Mr D Bergman (DA) to ask the Minister of International Relations and Cooperation:</w:t>
      </w:r>
    </w:p>
    <w:p w:rsidR="00E07CCA" w:rsidRPr="00D944AE" w:rsidRDefault="00E07CCA" w:rsidP="00E07CCA">
      <w:pPr>
        <w:jc w:val="both"/>
        <w:rPr>
          <w:rFonts w:ascii="Arial" w:hAnsi="Arial" w:cs="Arial"/>
          <w:bCs/>
          <w:szCs w:val="24"/>
          <w:lang w:eastAsia="en-US"/>
        </w:rPr>
      </w:pPr>
    </w:p>
    <w:p w:rsidR="00E07CCA" w:rsidRPr="00D944AE" w:rsidRDefault="00E07CCA" w:rsidP="00E07CCA">
      <w:pPr>
        <w:pStyle w:val="ListParagraph"/>
        <w:numPr>
          <w:ilvl w:val="0"/>
          <w:numId w:val="13"/>
        </w:numPr>
        <w:jc w:val="both"/>
        <w:rPr>
          <w:rFonts w:ascii="Arial" w:hAnsi="Arial" w:cs="Arial"/>
          <w:bCs/>
          <w:szCs w:val="24"/>
          <w:lang w:eastAsia="en-US"/>
        </w:rPr>
      </w:pPr>
      <w:r w:rsidRPr="00D944AE">
        <w:rPr>
          <w:rFonts w:ascii="Arial" w:hAnsi="Arial" w:cs="Arial"/>
          <w:bCs/>
          <w:szCs w:val="24"/>
          <w:lang w:eastAsia="en-US"/>
        </w:rPr>
        <w:t>How does the Government approach the Russia and Ukraine situation to determine who is the (i) aggressor and (ii) victim and (b) what assistance does the Government intend to offer to show solidarity with the victim?</w:t>
      </w:r>
      <w:r w:rsidR="00D944AE" w:rsidRPr="00D944AE">
        <w:rPr>
          <w:rFonts w:ascii="Arial" w:hAnsi="Arial" w:cs="Arial"/>
          <w:bCs/>
          <w:szCs w:val="24"/>
          <w:lang w:eastAsia="en-US"/>
        </w:rPr>
        <w:t xml:space="preserve"> </w:t>
      </w:r>
      <w:r w:rsidRPr="00D944AE">
        <w:rPr>
          <w:rFonts w:ascii="Arial" w:hAnsi="Arial" w:cs="Arial"/>
          <w:b/>
          <w:bCs/>
          <w:szCs w:val="24"/>
          <w:lang w:eastAsia="en-US"/>
        </w:rPr>
        <w:t>NW133E</w:t>
      </w:r>
      <w:r w:rsidRPr="00D944AE">
        <w:rPr>
          <w:rFonts w:ascii="Arial" w:hAnsi="Arial" w:cs="Arial"/>
          <w:bCs/>
          <w:szCs w:val="24"/>
          <w:lang w:eastAsia="en-US"/>
        </w:rPr>
        <w:t xml:space="preserve"> </w:t>
      </w:r>
    </w:p>
    <w:p w:rsidR="00C35053" w:rsidRPr="00D944AE" w:rsidRDefault="00C35053" w:rsidP="00F91FD5">
      <w:pPr>
        <w:rPr>
          <w:rFonts w:ascii="Arial" w:hAnsi="Arial" w:cs="Arial"/>
          <w:b/>
          <w:bCs/>
          <w:szCs w:val="24"/>
          <w:lang w:eastAsia="en-US"/>
        </w:rPr>
      </w:pPr>
    </w:p>
    <w:p w:rsidR="009E18F7" w:rsidRPr="00D944AE" w:rsidRDefault="009E18F7" w:rsidP="009E18F7">
      <w:pPr>
        <w:spacing w:line="480" w:lineRule="auto"/>
        <w:ind w:left="720" w:hanging="720"/>
        <w:jc w:val="both"/>
        <w:rPr>
          <w:rFonts w:ascii="Arial" w:hAnsi="Arial" w:cs="Arial"/>
          <w:b/>
          <w:szCs w:val="24"/>
          <w:lang w:eastAsia="en-US"/>
        </w:rPr>
      </w:pPr>
      <w:r w:rsidRPr="00D944AE">
        <w:rPr>
          <w:rFonts w:ascii="Arial" w:hAnsi="Arial" w:cs="Arial"/>
          <w:b/>
          <w:szCs w:val="24"/>
          <w:lang w:eastAsia="en-US"/>
        </w:rPr>
        <w:t>REPLY:</w:t>
      </w:r>
    </w:p>
    <w:p w:rsidR="00B2361C" w:rsidRPr="00D944AE" w:rsidRDefault="00B2361C" w:rsidP="00D36511">
      <w:pPr>
        <w:numPr>
          <w:ilvl w:val="0"/>
          <w:numId w:val="14"/>
        </w:numPr>
        <w:spacing w:before="100" w:beforeAutospacing="1" w:after="100" w:afterAutospacing="1"/>
        <w:jc w:val="both"/>
        <w:rPr>
          <w:rFonts w:ascii="Arial" w:eastAsia="Calibri" w:hAnsi="Arial" w:cs="Arial"/>
          <w:color w:val="222222"/>
          <w:szCs w:val="24"/>
          <w:lang w:val="en-ZA"/>
        </w:rPr>
      </w:pPr>
      <w:r w:rsidRPr="00D944AE">
        <w:rPr>
          <w:rFonts w:ascii="Arial" w:eastAsia="Calibri" w:hAnsi="Arial" w:cs="Arial"/>
          <w:bCs/>
          <w:szCs w:val="24"/>
          <w:lang w:val="en-ZA" w:eastAsia="en-US"/>
        </w:rPr>
        <w:t>(i</w:t>
      </w:r>
      <w:r w:rsidR="007715D8" w:rsidRPr="00D944AE">
        <w:rPr>
          <w:rFonts w:ascii="Arial" w:eastAsia="Calibri" w:hAnsi="Arial" w:cs="Arial"/>
          <w:bCs/>
          <w:szCs w:val="24"/>
          <w:lang w:val="en-ZA" w:eastAsia="en-US"/>
        </w:rPr>
        <w:t>)</w:t>
      </w:r>
      <w:r w:rsidRPr="00D944AE">
        <w:rPr>
          <w:rFonts w:ascii="Arial" w:eastAsia="Calibri" w:hAnsi="Arial" w:cs="Arial"/>
          <w:bCs/>
          <w:szCs w:val="24"/>
          <w:lang w:val="en-ZA" w:eastAsia="en-US"/>
        </w:rPr>
        <w:t xml:space="preserve"> The Government of South Africa’s approach to </w:t>
      </w:r>
      <w:r w:rsidR="00683F72" w:rsidRPr="00D944AE">
        <w:rPr>
          <w:rFonts w:ascii="Arial" w:eastAsia="Calibri" w:hAnsi="Arial" w:cs="Arial"/>
          <w:bCs/>
          <w:szCs w:val="24"/>
          <w:lang w:val="en-ZA" w:eastAsia="en-US"/>
        </w:rPr>
        <w:t xml:space="preserve">the </w:t>
      </w:r>
      <w:r w:rsidRPr="00D944AE">
        <w:rPr>
          <w:rFonts w:ascii="Arial" w:eastAsia="Calibri" w:hAnsi="Arial" w:cs="Arial"/>
          <w:bCs/>
          <w:szCs w:val="24"/>
          <w:lang w:val="en-ZA" w:eastAsia="en-US"/>
        </w:rPr>
        <w:t>situation between Russia and Ukraine is based</w:t>
      </w:r>
      <w:r w:rsidR="00863F2B">
        <w:rPr>
          <w:rFonts w:ascii="Arial" w:eastAsia="Calibri" w:hAnsi="Arial" w:cs="Arial"/>
          <w:bCs/>
          <w:szCs w:val="24"/>
          <w:lang w:val="en-ZA" w:eastAsia="en-US"/>
        </w:rPr>
        <w:t xml:space="preserve"> on</w:t>
      </w:r>
      <w:r w:rsidRPr="00D944AE">
        <w:rPr>
          <w:rFonts w:ascii="Arial" w:eastAsia="Calibri" w:hAnsi="Arial" w:cs="Arial"/>
          <w:bCs/>
          <w:szCs w:val="24"/>
          <w:lang w:val="en-ZA" w:eastAsia="en-US"/>
        </w:rPr>
        <w:t xml:space="preserve"> our unique approach to all global issues expressed through our Diplomacy of Ubuntu and the vision of a better world for all. </w:t>
      </w:r>
      <w:r w:rsidRPr="00D944AE">
        <w:rPr>
          <w:rFonts w:ascii="Arial" w:eastAsia="Calibri" w:hAnsi="Arial" w:cs="Arial"/>
          <w:color w:val="222222"/>
          <w:szCs w:val="24"/>
          <w:lang w:val="en-ZA"/>
        </w:rPr>
        <w:t xml:space="preserve">As a human-rights based constitutional democracy, South Africa engages globally rooted in our values of human dignity, the achievement of equality and the advancement of human rights and freedoms, non-racialism, non-sexism and the rule of law. In line with the White Paper on Foreign Policy, South Africa embraces multilateralism as an approach to solve challenges confronting the international community. Therefore, Government approaches conflict between states by promoting dialogue to achieve conflict resolution. </w:t>
      </w:r>
    </w:p>
    <w:p w:rsidR="00B2361C" w:rsidRPr="00D944AE" w:rsidRDefault="007715D8" w:rsidP="007715D8">
      <w:pPr>
        <w:spacing w:before="100" w:beforeAutospacing="1" w:after="100" w:afterAutospacing="1"/>
        <w:ind w:left="720"/>
        <w:jc w:val="both"/>
        <w:rPr>
          <w:rFonts w:ascii="Arial" w:eastAsia="Calibri" w:hAnsi="Arial" w:cs="Arial"/>
          <w:color w:val="222222"/>
          <w:szCs w:val="24"/>
          <w:lang w:val="en-ZA"/>
        </w:rPr>
      </w:pPr>
      <w:r w:rsidRPr="00D944AE">
        <w:rPr>
          <w:rFonts w:ascii="Arial" w:eastAsia="Calibri" w:hAnsi="Arial" w:cs="Arial"/>
          <w:color w:val="222222"/>
          <w:szCs w:val="24"/>
          <w:lang w:val="en-ZA"/>
        </w:rPr>
        <w:t xml:space="preserve">(ii) </w:t>
      </w:r>
      <w:r w:rsidR="00B2361C" w:rsidRPr="00D944AE">
        <w:rPr>
          <w:rFonts w:ascii="Arial" w:eastAsia="Calibri" w:hAnsi="Arial" w:cs="Arial"/>
          <w:color w:val="222222"/>
          <w:szCs w:val="24"/>
          <w:lang w:val="en-ZA"/>
        </w:rPr>
        <w:t>South Africa’s position has been (and is) continuing to encourage all the parties to strengthen all diplomatic efforts to avoid an escalation of tensions, and work towards an inclusive, sustainable and peaceful solution based on cooperation and dialogue.  In this regard South Africa encourages all parties to approach dialogue with the spirit of compromise in order to move the process forward without accusing any party, something that will not be helpful in the efforts to resolve the conflict.  South Africa stands by its principled position of peaceful resolution of conflicts.</w:t>
      </w:r>
    </w:p>
    <w:p w:rsidR="00B2361C" w:rsidRPr="00D944AE" w:rsidRDefault="00B2361C" w:rsidP="00B2361C">
      <w:pPr>
        <w:numPr>
          <w:ilvl w:val="0"/>
          <w:numId w:val="14"/>
        </w:numPr>
        <w:spacing w:before="100" w:beforeAutospacing="1" w:after="100" w:afterAutospacing="1"/>
        <w:jc w:val="both"/>
        <w:rPr>
          <w:rFonts w:ascii="Arial" w:eastAsia="Calibri" w:hAnsi="Arial" w:cs="Arial"/>
          <w:color w:val="222222"/>
          <w:szCs w:val="24"/>
          <w:lang w:val="en-ZA"/>
        </w:rPr>
      </w:pPr>
      <w:r w:rsidRPr="00D944AE">
        <w:rPr>
          <w:rFonts w:ascii="Arial" w:eastAsia="Calibri" w:hAnsi="Arial" w:cs="Arial"/>
          <w:color w:val="222222"/>
          <w:szCs w:val="24"/>
          <w:lang w:val="en-ZA"/>
        </w:rPr>
        <w:t xml:space="preserve">South Africa will continue to share </w:t>
      </w:r>
      <w:r w:rsidR="007715D8" w:rsidRPr="00D944AE">
        <w:rPr>
          <w:rFonts w:ascii="Arial" w:eastAsia="Calibri" w:hAnsi="Arial" w:cs="Arial"/>
          <w:color w:val="222222"/>
          <w:szCs w:val="24"/>
          <w:lang w:val="en-ZA"/>
        </w:rPr>
        <w:t xml:space="preserve">with the global community </w:t>
      </w:r>
      <w:r w:rsidRPr="00D944AE">
        <w:rPr>
          <w:rFonts w:ascii="Arial" w:eastAsia="Calibri" w:hAnsi="Arial" w:cs="Arial"/>
          <w:color w:val="222222"/>
          <w:szCs w:val="24"/>
          <w:lang w:val="en-ZA"/>
        </w:rPr>
        <w:t xml:space="preserve">its experience of conflict resolution through negotiation and to use its voice in multilateral fora to promote cooperation over competition and collaboration over confrontation. </w:t>
      </w:r>
    </w:p>
    <w:p w:rsidR="0080310F" w:rsidRDefault="0080310F">
      <w:pPr>
        <w:jc w:val="both"/>
      </w:pPr>
    </w:p>
    <w:p w:rsidR="00D944AE" w:rsidRDefault="00D944AE">
      <w:pPr>
        <w:jc w:val="both"/>
      </w:pPr>
    </w:p>
    <w:p w:rsidR="00C20A69" w:rsidRDefault="00C20A69" w:rsidP="00750702">
      <w:pPr>
        <w:spacing w:line="360" w:lineRule="auto"/>
        <w:jc w:val="both"/>
        <w:rPr>
          <w:rFonts w:ascii="Arial" w:hAnsi="Arial" w:cs="Arial"/>
          <w:sz w:val="22"/>
          <w:szCs w:val="22"/>
        </w:rPr>
      </w:pPr>
    </w:p>
    <w:p w:rsidR="00C20A69" w:rsidRPr="00B92F97" w:rsidRDefault="00C20A69" w:rsidP="00750702">
      <w:pPr>
        <w:spacing w:line="360" w:lineRule="auto"/>
        <w:jc w:val="both"/>
        <w:rPr>
          <w:rFonts w:ascii="Arial" w:hAnsi="Arial" w:cs="Arial"/>
          <w:sz w:val="22"/>
          <w:szCs w:val="22"/>
        </w:rPr>
      </w:pPr>
    </w:p>
    <w:p w:rsidR="00750702" w:rsidRPr="00B92F97" w:rsidRDefault="00750702" w:rsidP="00750702">
      <w:pPr>
        <w:spacing w:line="360" w:lineRule="auto"/>
        <w:jc w:val="both"/>
        <w:rPr>
          <w:rFonts w:ascii="Arial" w:hAnsi="Arial" w:cs="Arial"/>
          <w:sz w:val="22"/>
          <w:szCs w:val="22"/>
        </w:rPr>
      </w:pPr>
    </w:p>
    <w:p w:rsidR="00863CC6" w:rsidRPr="00B92F97" w:rsidRDefault="00863CC6" w:rsidP="00750702">
      <w:pPr>
        <w:spacing w:line="360" w:lineRule="auto"/>
        <w:jc w:val="both"/>
        <w:rPr>
          <w:rFonts w:ascii="Arial" w:hAnsi="Arial" w:cs="Arial"/>
          <w:sz w:val="22"/>
          <w:szCs w:val="22"/>
        </w:rPr>
      </w:pPr>
    </w:p>
    <w:p w:rsidR="00863CC6" w:rsidRPr="00B92F97" w:rsidRDefault="00863CC6" w:rsidP="00750702">
      <w:pPr>
        <w:spacing w:line="360" w:lineRule="auto"/>
        <w:jc w:val="both"/>
        <w:rPr>
          <w:rFonts w:ascii="Arial" w:hAnsi="Arial" w:cs="Arial"/>
          <w:sz w:val="22"/>
          <w:szCs w:val="22"/>
        </w:rPr>
      </w:pPr>
    </w:p>
    <w:p w:rsidR="00B27ED4" w:rsidRPr="00B92F97" w:rsidRDefault="00B27ED4" w:rsidP="00750702">
      <w:pPr>
        <w:spacing w:line="360" w:lineRule="auto"/>
        <w:jc w:val="both"/>
        <w:rPr>
          <w:rFonts w:ascii="Arial" w:hAnsi="Arial" w:cs="Arial"/>
          <w:b/>
          <w:sz w:val="22"/>
          <w:szCs w:val="22"/>
        </w:rPr>
      </w:pPr>
    </w:p>
    <w:p w:rsidR="00B27ED4" w:rsidRPr="00B92F97" w:rsidRDefault="00B27ED4" w:rsidP="00750702">
      <w:pPr>
        <w:spacing w:line="360" w:lineRule="auto"/>
        <w:jc w:val="both"/>
        <w:rPr>
          <w:rFonts w:ascii="Arial" w:hAnsi="Arial" w:cs="Arial"/>
          <w:b/>
          <w:sz w:val="22"/>
          <w:szCs w:val="22"/>
        </w:rPr>
      </w:pPr>
    </w:p>
    <w:sectPr w:rsidR="00B27ED4" w:rsidRPr="00B92F97"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30C" w:rsidRDefault="008C730C">
      <w:r>
        <w:separator/>
      </w:r>
    </w:p>
  </w:endnote>
  <w:endnote w:type="continuationSeparator" w:id="0">
    <w:p w:rsidR="008C730C" w:rsidRDefault="008C7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5E511B">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30C" w:rsidRDefault="008C730C">
      <w:r>
        <w:separator/>
      </w:r>
    </w:p>
  </w:footnote>
  <w:footnote w:type="continuationSeparator" w:id="0">
    <w:p w:rsidR="008C730C" w:rsidRDefault="008C7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2DF1BD9"/>
    <w:multiLevelType w:val="hybridMultilevel"/>
    <w:tmpl w:val="D72078FE"/>
    <w:lvl w:ilvl="0" w:tplc="6E3C967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2539A0"/>
    <w:multiLevelType w:val="hybridMultilevel"/>
    <w:tmpl w:val="432444A0"/>
    <w:lvl w:ilvl="0" w:tplc="B14066BA">
      <w:start w:val="1"/>
      <w:numFmt w:val="lowerLetter"/>
      <w:lvlText w:val="%1)"/>
      <w:lvlJc w:val="left"/>
      <w:pPr>
        <w:ind w:left="720" w:hanging="360"/>
      </w:pPr>
      <w:rPr>
        <w:rFonts w:ascii="Arial" w:hAnsi="Arial" w:cs="Arial"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610F4830"/>
    <w:multiLevelType w:val="singleLevel"/>
    <w:tmpl w:val="0409000F"/>
    <w:lvl w:ilvl="0">
      <w:start w:val="1"/>
      <w:numFmt w:val="decimal"/>
      <w:lvlText w:val="%1."/>
      <w:lvlJc w:val="left"/>
      <w:pPr>
        <w:tabs>
          <w:tab w:val="num" w:pos="360"/>
        </w:tabs>
        <w:ind w:left="360" w:hanging="360"/>
      </w:pPr>
    </w:lvl>
  </w:abstractNum>
  <w:abstractNum w:abstractNumId="9">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0">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1">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2">
    <w:nsid w:val="79910287"/>
    <w:multiLevelType w:val="hybridMultilevel"/>
    <w:tmpl w:val="592E9AD0"/>
    <w:lvl w:ilvl="0" w:tplc="451805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0"/>
  </w:num>
  <w:num w:numId="5">
    <w:abstractNumId w:val="11"/>
  </w:num>
  <w:num w:numId="6">
    <w:abstractNumId w:val="8"/>
  </w:num>
  <w:num w:numId="7">
    <w:abstractNumId w:val="2"/>
  </w:num>
  <w:num w:numId="8">
    <w:abstractNumId w:val="3"/>
  </w:num>
  <w:num w:numId="9">
    <w:abstractNumId w:val="0"/>
  </w:num>
  <w:num w:numId="10">
    <w:abstractNumId w:val="5"/>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6E8E"/>
    <w:rsid w:val="00053CA9"/>
    <w:rsid w:val="00063D28"/>
    <w:rsid w:val="00063FAE"/>
    <w:rsid w:val="000C68EB"/>
    <w:rsid w:val="000E1090"/>
    <w:rsid w:val="000F1CE7"/>
    <w:rsid w:val="000F419D"/>
    <w:rsid w:val="000F4994"/>
    <w:rsid w:val="00116771"/>
    <w:rsid w:val="001234C0"/>
    <w:rsid w:val="0012737E"/>
    <w:rsid w:val="0013258A"/>
    <w:rsid w:val="0013274C"/>
    <w:rsid w:val="00144BB0"/>
    <w:rsid w:val="00164C55"/>
    <w:rsid w:val="00177034"/>
    <w:rsid w:val="001848D8"/>
    <w:rsid w:val="001D289F"/>
    <w:rsid w:val="001E18E7"/>
    <w:rsid w:val="00200124"/>
    <w:rsid w:val="0020753C"/>
    <w:rsid w:val="00210837"/>
    <w:rsid w:val="00216EF4"/>
    <w:rsid w:val="00220D12"/>
    <w:rsid w:val="0025188D"/>
    <w:rsid w:val="00256B64"/>
    <w:rsid w:val="00261B61"/>
    <w:rsid w:val="00283374"/>
    <w:rsid w:val="00293DBD"/>
    <w:rsid w:val="0029769E"/>
    <w:rsid w:val="002A71F9"/>
    <w:rsid w:val="002B0169"/>
    <w:rsid w:val="002B61A5"/>
    <w:rsid w:val="002C6677"/>
    <w:rsid w:val="002D2E72"/>
    <w:rsid w:val="002D3DA3"/>
    <w:rsid w:val="002E1249"/>
    <w:rsid w:val="002F3C32"/>
    <w:rsid w:val="00335DBB"/>
    <w:rsid w:val="003677F8"/>
    <w:rsid w:val="00372CA4"/>
    <w:rsid w:val="003E3BDA"/>
    <w:rsid w:val="003E3DFD"/>
    <w:rsid w:val="004009D5"/>
    <w:rsid w:val="0040394F"/>
    <w:rsid w:val="00407854"/>
    <w:rsid w:val="00407AE4"/>
    <w:rsid w:val="004228C9"/>
    <w:rsid w:val="00430B8B"/>
    <w:rsid w:val="00435163"/>
    <w:rsid w:val="00437092"/>
    <w:rsid w:val="00447480"/>
    <w:rsid w:val="004616E6"/>
    <w:rsid w:val="00486C5B"/>
    <w:rsid w:val="004C5DAF"/>
    <w:rsid w:val="004D40ED"/>
    <w:rsid w:val="004E5678"/>
    <w:rsid w:val="005147F9"/>
    <w:rsid w:val="005175F8"/>
    <w:rsid w:val="005441D7"/>
    <w:rsid w:val="005619FE"/>
    <w:rsid w:val="00563B20"/>
    <w:rsid w:val="0058310B"/>
    <w:rsid w:val="005B0F98"/>
    <w:rsid w:val="005B6D71"/>
    <w:rsid w:val="005B73BB"/>
    <w:rsid w:val="005E511B"/>
    <w:rsid w:val="006021C0"/>
    <w:rsid w:val="00605E7A"/>
    <w:rsid w:val="0062619B"/>
    <w:rsid w:val="00643D28"/>
    <w:rsid w:val="00667736"/>
    <w:rsid w:val="00683F72"/>
    <w:rsid w:val="006919BB"/>
    <w:rsid w:val="00713FF1"/>
    <w:rsid w:val="00716B9C"/>
    <w:rsid w:val="00717881"/>
    <w:rsid w:val="00717D6C"/>
    <w:rsid w:val="00726763"/>
    <w:rsid w:val="007279EE"/>
    <w:rsid w:val="00750702"/>
    <w:rsid w:val="0075612D"/>
    <w:rsid w:val="007579D7"/>
    <w:rsid w:val="007715D8"/>
    <w:rsid w:val="00791E68"/>
    <w:rsid w:val="007A2761"/>
    <w:rsid w:val="007C5820"/>
    <w:rsid w:val="007C771B"/>
    <w:rsid w:val="007F376E"/>
    <w:rsid w:val="0080310F"/>
    <w:rsid w:val="00806878"/>
    <w:rsid w:val="008110DB"/>
    <w:rsid w:val="00812046"/>
    <w:rsid w:val="00831D6D"/>
    <w:rsid w:val="008355B8"/>
    <w:rsid w:val="008472B5"/>
    <w:rsid w:val="0085416E"/>
    <w:rsid w:val="00861743"/>
    <w:rsid w:val="00863CC6"/>
    <w:rsid w:val="00863F2B"/>
    <w:rsid w:val="00867257"/>
    <w:rsid w:val="00884F9C"/>
    <w:rsid w:val="008851B4"/>
    <w:rsid w:val="00890EFB"/>
    <w:rsid w:val="008A5D1B"/>
    <w:rsid w:val="008C730C"/>
    <w:rsid w:val="008D4C90"/>
    <w:rsid w:val="008E46AE"/>
    <w:rsid w:val="008E750A"/>
    <w:rsid w:val="009005B1"/>
    <w:rsid w:val="0091779A"/>
    <w:rsid w:val="00920CC8"/>
    <w:rsid w:val="00921A7F"/>
    <w:rsid w:val="0092638F"/>
    <w:rsid w:val="00946B79"/>
    <w:rsid w:val="0095313F"/>
    <w:rsid w:val="009A60DE"/>
    <w:rsid w:val="009C242A"/>
    <w:rsid w:val="009C7ACD"/>
    <w:rsid w:val="009C7DAF"/>
    <w:rsid w:val="009E18F7"/>
    <w:rsid w:val="009E32F0"/>
    <w:rsid w:val="00A05EC1"/>
    <w:rsid w:val="00A30027"/>
    <w:rsid w:val="00A55A79"/>
    <w:rsid w:val="00A706E9"/>
    <w:rsid w:val="00A729C2"/>
    <w:rsid w:val="00A85986"/>
    <w:rsid w:val="00A91AA8"/>
    <w:rsid w:val="00AA5BD0"/>
    <w:rsid w:val="00AC660C"/>
    <w:rsid w:val="00AC75CB"/>
    <w:rsid w:val="00AC7D25"/>
    <w:rsid w:val="00AE5D89"/>
    <w:rsid w:val="00AF1948"/>
    <w:rsid w:val="00AF359F"/>
    <w:rsid w:val="00AF50A2"/>
    <w:rsid w:val="00AF5888"/>
    <w:rsid w:val="00B2361C"/>
    <w:rsid w:val="00B25FA1"/>
    <w:rsid w:val="00B27ED4"/>
    <w:rsid w:val="00B328E8"/>
    <w:rsid w:val="00B75715"/>
    <w:rsid w:val="00B81D16"/>
    <w:rsid w:val="00B92F97"/>
    <w:rsid w:val="00B95B28"/>
    <w:rsid w:val="00BB1359"/>
    <w:rsid w:val="00BD21D4"/>
    <w:rsid w:val="00BD48C8"/>
    <w:rsid w:val="00C11D75"/>
    <w:rsid w:val="00C13C15"/>
    <w:rsid w:val="00C20A69"/>
    <w:rsid w:val="00C35053"/>
    <w:rsid w:val="00C36227"/>
    <w:rsid w:val="00C41E87"/>
    <w:rsid w:val="00C46E9E"/>
    <w:rsid w:val="00C8281E"/>
    <w:rsid w:val="00CA039D"/>
    <w:rsid w:val="00CA4C2E"/>
    <w:rsid w:val="00CB24A4"/>
    <w:rsid w:val="00CE54A3"/>
    <w:rsid w:val="00CF622C"/>
    <w:rsid w:val="00D001C5"/>
    <w:rsid w:val="00D02477"/>
    <w:rsid w:val="00D12357"/>
    <w:rsid w:val="00D36511"/>
    <w:rsid w:val="00D42050"/>
    <w:rsid w:val="00D57252"/>
    <w:rsid w:val="00D7271D"/>
    <w:rsid w:val="00D737CC"/>
    <w:rsid w:val="00D944AE"/>
    <w:rsid w:val="00D9582C"/>
    <w:rsid w:val="00D96CFC"/>
    <w:rsid w:val="00DA5CBC"/>
    <w:rsid w:val="00DE774E"/>
    <w:rsid w:val="00E07CCA"/>
    <w:rsid w:val="00E14A76"/>
    <w:rsid w:val="00E23DD3"/>
    <w:rsid w:val="00E325C5"/>
    <w:rsid w:val="00E34528"/>
    <w:rsid w:val="00E3480D"/>
    <w:rsid w:val="00E60D8B"/>
    <w:rsid w:val="00E7386C"/>
    <w:rsid w:val="00E75515"/>
    <w:rsid w:val="00E83E05"/>
    <w:rsid w:val="00E86F77"/>
    <w:rsid w:val="00E92A27"/>
    <w:rsid w:val="00EA084A"/>
    <w:rsid w:val="00EA1E86"/>
    <w:rsid w:val="00EA2BB1"/>
    <w:rsid w:val="00EB3792"/>
    <w:rsid w:val="00EB3A06"/>
    <w:rsid w:val="00EC1425"/>
    <w:rsid w:val="00F052F5"/>
    <w:rsid w:val="00F26737"/>
    <w:rsid w:val="00F26F24"/>
    <w:rsid w:val="00F35517"/>
    <w:rsid w:val="00F35C3C"/>
    <w:rsid w:val="00F576DC"/>
    <w:rsid w:val="00F80CB5"/>
    <w:rsid w:val="00F91FD5"/>
    <w:rsid w:val="00F925D3"/>
    <w:rsid w:val="00FB0EA8"/>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9005B1"/>
    <w:rPr>
      <w:sz w:val="24"/>
      <w:lang w:val="en-GB"/>
    </w:rPr>
  </w:style>
  <w:style w:type="paragraph" w:styleId="NoSpacing">
    <w:name w:val="No Spacing"/>
    <w:uiPriority w:val="1"/>
    <w:qFormat/>
    <w:rsid w:val="00C46E9E"/>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6466570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C3110E75-1430-429C-9898-7E18497983B8}">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2022-02-18T11:44:00Z</cp:lastPrinted>
  <dcterms:created xsi:type="dcterms:W3CDTF">2022-02-22T13:24:00Z</dcterms:created>
  <dcterms:modified xsi:type="dcterms:W3CDTF">2022-02-22T13:24:00Z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